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​</w:t>
      </w:r>
      <w:r w:rsidDel="00000000" w:rsidR="00000000" w:rsidRPr="00000000">
        <w:rPr>
          <w:b w:val="1"/>
          <w:bCs w:val="1"/>
          <w:rtl w:val="0"/>
        </w:rPr>
        <w:t xml:space="preserve">Projeto:</w:t>
      </w:r>
      <w:r w:rsidDel="00000000" w:rsidR="00000000" w:rsidRPr="00000000">
        <w:rPr>
          <w:rtl w:val="0"/>
        </w:rPr>
        <w:t xml:space="preserve"> Revisão de Relatório de Manutenção de Equipamentos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Objetivo:</w:t>
      </w:r>
      <w:r w:rsidDel="00000000" w:rsidR="00000000" w:rsidRPr="00000000">
        <w:rPr>
          <w:rtl w:val="0"/>
        </w:rPr>
        <w:t xml:space="preserve"> Transformar relato informal de oficina em relatório técnico profissional.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9w1z9njcv9j" w:id="0"/>
      <w:bookmarkEnd w:id="0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​❌ TEXTO ORIGINAL (Bruto)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​"o cliente chego aqui com uma roçadeira que não tava ligando nem a pau. a gente deu uma olhada e viu que o carburador tava tudo sujo de oleo velho e as mangueira tava ressecada. troquemos as peça e fizemos uma limpeza geral pra deixa ela zero bala denovo. agora o motor ta rodando liso e o cliente fico satisfeito com o serviço feito rapido."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brl50qd5666" w:id="1"/>
      <w:bookmarkEnd w:id="1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​✅ TEXTO REVISADO 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​"Realizamos a manutenção corretiva em uma roçadeira que apresentava dificuldades na inicialização. Detectamos que o carburador estava obstruído por óleo antigo e as mangueiras ressecadas. Efetuamos a troca das peças necessárias e uma limpeza geral no conjunto mecânico. O equipamento encontra-se agora em perfeitas condições de uso, com funcionamento estável e entrega realizada dentro do prazo estabelecido."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rur9gddce0n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​🛠️ SERVIÇOS EXECUTADOS: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​</w:t>
      </w:r>
      <w:r w:rsidDel="00000000" w:rsidR="00000000" w:rsidRPr="00000000">
        <w:rPr>
          <w:b w:val="1"/>
          <w:bCs w:val="1"/>
          <w:rtl w:val="0"/>
        </w:rPr>
        <w:t xml:space="preserve">Correção Gramatical:</w:t>
      </w:r>
      <w:r w:rsidDel="00000000" w:rsidR="00000000" w:rsidRPr="00000000">
        <w:rPr>
          <w:rtl w:val="0"/>
        </w:rPr>
        <w:t xml:space="preserve"> Ajuste de concordância verbal e nominal (ex: "troquemos as peça" para "substituição dos componentes").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​</w:t>
      </w:r>
      <w:r w:rsidDel="00000000" w:rsidR="00000000" w:rsidRPr="00000000">
        <w:rPr>
          <w:b w:val="1"/>
          <w:bCs w:val="1"/>
          <w:rtl w:val="0"/>
        </w:rPr>
        <w:t xml:space="preserve">Padronização Técnica:</w:t>
      </w:r>
      <w:r w:rsidDel="00000000" w:rsidR="00000000" w:rsidRPr="00000000">
        <w:rPr>
          <w:rtl w:val="0"/>
        </w:rPr>
        <w:t xml:space="preserve"> Substituição de termos informais por terminologia técnica adequada ao setor de manutenção.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​</w:t>
      </w:r>
      <w:r w:rsidDel="00000000" w:rsidR="00000000" w:rsidRPr="00000000">
        <w:rPr>
          <w:b w:val="1"/>
          <w:bCs w:val="1"/>
          <w:rtl w:val="0"/>
        </w:rPr>
        <w:t xml:space="preserve">Ajuste de Tom:</w:t>
      </w:r>
      <w:r w:rsidDel="00000000" w:rsidR="00000000" w:rsidRPr="00000000">
        <w:rPr>
          <w:rtl w:val="0"/>
        </w:rPr>
        <w:t xml:space="preserve"> Transição de linguagem coloquial para um tom profissional e institucional.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​</w:t>
      </w:r>
      <w:r w:rsidDel="00000000" w:rsidR="00000000" w:rsidRPr="00000000">
        <w:rPr>
          <w:b w:val="1"/>
          <w:bCs w:val="1"/>
          <w:rtl w:val="0"/>
        </w:rPr>
        <w:t xml:space="preserve">Melhoria de Fluidez:</w:t>
      </w:r>
      <w:r w:rsidDel="00000000" w:rsidR="00000000" w:rsidRPr="00000000">
        <w:rPr>
          <w:rtl w:val="0"/>
        </w:rPr>
        <w:t xml:space="preserve"> Reestruturação das frases para facilitar a leitura e compreensão do relatório.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