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2CA" w:rsidRDefault="000462CA" w:rsidP="000462CA">
      <w:pPr>
        <w:spacing w:after="0" w:line="360" w:lineRule="auto"/>
        <w:rPr>
          <w:rFonts w:cs="Times New Roman"/>
          <w:sz w:val="28"/>
          <w:szCs w:val="28"/>
        </w:rPr>
      </w:pPr>
      <w:r>
        <w:rPr>
          <w:rFonts w:cs="Times New Roman"/>
          <w:noProof/>
          <w:sz w:val="28"/>
          <w:szCs w:val="28"/>
          <w:lang w:eastAsia="pt-BR"/>
        </w:rPr>
        <w:drawing>
          <wp:anchor distT="0" distB="0" distL="114300" distR="114300" simplePos="0" relativeHeight="251660288" behindDoc="0" locked="0" layoutInCell="1" allowOverlap="1">
            <wp:simplePos x="0" y="0"/>
            <wp:positionH relativeFrom="column">
              <wp:posOffset>-342265</wp:posOffset>
            </wp:positionH>
            <wp:positionV relativeFrom="paragraph">
              <wp:posOffset>-34925</wp:posOffset>
            </wp:positionV>
            <wp:extent cx="902970" cy="988060"/>
            <wp:effectExtent l="19050" t="0" r="0" b="0"/>
            <wp:wrapSquare wrapText="bothSides"/>
            <wp:docPr id="1"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pic:cNvPicPr>
                      <a:picLocks noChangeAspect="1" noChangeArrowheads="1"/>
                    </pic:cNvPicPr>
                  </pic:nvPicPr>
                  <pic:blipFill>
                    <a:blip r:embed="rId8" cstate="print"/>
                    <a:srcRect l="-79" t="-72" r="-79" b="-72"/>
                    <a:stretch>
                      <a:fillRect/>
                    </a:stretch>
                  </pic:blipFill>
                  <pic:spPr bwMode="auto">
                    <a:xfrm>
                      <a:off x="0" y="0"/>
                      <a:ext cx="902970" cy="988060"/>
                    </a:xfrm>
                    <a:prstGeom prst="rect">
                      <a:avLst/>
                    </a:prstGeom>
                  </pic:spPr>
                </pic:pic>
              </a:graphicData>
            </a:graphic>
          </wp:anchor>
        </w:drawing>
      </w:r>
      <w:r w:rsidRPr="00FF2F2E">
        <w:rPr>
          <w:rFonts w:cs="Times New Roman"/>
          <w:sz w:val="28"/>
          <w:szCs w:val="28"/>
        </w:rPr>
        <w:t>UNIVERSIDADE DO ESTADO DO RIO DE JANEIRO</w:t>
      </w:r>
      <w:r w:rsidRPr="00FF2F2E">
        <w:rPr>
          <w:rFonts w:cs="Times New Roman"/>
          <w:sz w:val="28"/>
          <w:szCs w:val="28"/>
        </w:rPr>
        <w:br/>
      </w:r>
      <w:r>
        <w:rPr>
          <w:rFonts w:cs="Times New Roman"/>
          <w:sz w:val="28"/>
          <w:szCs w:val="28"/>
        </w:rPr>
        <w:t xml:space="preserve">             Centro de Educação e Humanidades</w:t>
      </w:r>
    </w:p>
    <w:p w:rsidR="000462CA" w:rsidRPr="00FF2F2E" w:rsidRDefault="000462CA" w:rsidP="000462CA">
      <w:pPr>
        <w:spacing w:after="0" w:line="360" w:lineRule="auto"/>
        <w:ind w:left="708" w:firstLine="708"/>
        <w:rPr>
          <w:rFonts w:cs="Times New Roman"/>
          <w:sz w:val="28"/>
          <w:szCs w:val="28"/>
        </w:rPr>
      </w:pPr>
      <w:r w:rsidRPr="00FF2F2E">
        <w:rPr>
          <w:rFonts w:cs="Times New Roman"/>
          <w:sz w:val="28"/>
          <w:szCs w:val="28"/>
        </w:rPr>
        <w:t>Faculdade de Formação de Professores</w:t>
      </w:r>
      <w:r w:rsidRPr="00FF2F2E">
        <w:rPr>
          <w:rFonts w:cs="Times New Roman"/>
          <w:sz w:val="28"/>
          <w:szCs w:val="28"/>
        </w:rPr>
        <w:br/>
      </w:r>
    </w:p>
    <w:p w:rsidR="000462CA" w:rsidRDefault="000462CA" w:rsidP="000462CA">
      <w:pPr>
        <w:jc w:val="center"/>
        <w:rPr>
          <w:rFonts w:cs="Times New Roman"/>
          <w:sz w:val="28"/>
          <w:szCs w:val="28"/>
        </w:rPr>
      </w:pPr>
    </w:p>
    <w:p w:rsidR="000462CA" w:rsidRDefault="000462CA" w:rsidP="000462CA">
      <w:pPr>
        <w:rPr>
          <w:rFonts w:cs="Times New Roman"/>
          <w:sz w:val="28"/>
          <w:szCs w:val="28"/>
        </w:rPr>
      </w:pPr>
    </w:p>
    <w:p w:rsidR="000462CA" w:rsidRPr="00FF2F2E" w:rsidRDefault="000462CA" w:rsidP="000462CA">
      <w:pPr>
        <w:jc w:val="center"/>
        <w:rPr>
          <w:rFonts w:cs="Times New Roman"/>
          <w:sz w:val="28"/>
          <w:szCs w:val="28"/>
        </w:rPr>
      </w:pPr>
    </w:p>
    <w:p w:rsidR="000462CA" w:rsidRPr="00FF2F2E" w:rsidRDefault="000462CA" w:rsidP="000462CA">
      <w:pPr>
        <w:jc w:val="center"/>
        <w:rPr>
          <w:rFonts w:cs="Times New Roman"/>
          <w:b w:val="0"/>
          <w:sz w:val="28"/>
          <w:szCs w:val="28"/>
        </w:rPr>
      </w:pPr>
    </w:p>
    <w:p w:rsidR="000462CA" w:rsidRPr="00FF2F2E" w:rsidRDefault="000462CA" w:rsidP="000462CA">
      <w:pPr>
        <w:spacing w:line="360" w:lineRule="auto"/>
        <w:jc w:val="center"/>
        <w:rPr>
          <w:rFonts w:cs="Times New Roman"/>
          <w:b w:val="0"/>
          <w:sz w:val="28"/>
          <w:szCs w:val="28"/>
        </w:rPr>
      </w:pPr>
      <w:r>
        <w:rPr>
          <w:rFonts w:cs="Times New Roman"/>
          <w:sz w:val="28"/>
          <w:szCs w:val="28"/>
        </w:rPr>
        <w:t>Juan Feijão Farias</w:t>
      </w:r>
    </w:p>
    <w:p w:rsidR="000462CA" w:rsidRPr="00FF2F2E" w:rsidRDefault="000462CA" w:rsidP="000462CA">
      <w:pPr>
        <w:spacing w:line="360" w:lineRule="auto"/>
        <w:jc w:val="center"/>
        <w:rPr>
          <w:rFonts w:cs="Times New Roman"/>
          <w:b w:val="0"/>
          <w:sz w:val="28"/>
          <w:szCs w:val="28"/>
        </w:rPr>
      </w:pPr>
    </w:p>
    <w:p w:rsidR="000462CA" w:rsidRPr="00FF2F2E" w:rsidRDefault="000462CA" w:rsidP="000462CA">
      <w:pPr>
        <w:spacing w:line="360" w:lineRule="auto"/>
        <w:jc w:val="center"/>
        <w:rPr>
          <w:rFonts w:cs="Times New Roman"/>
          <w:b w:val="0"/>
          <w:sz w:val="28"/>
          <w:szCs w:val="28"/>
        </w:rPr>
      </w:pPr>
    </w:p>
    <w:p w:rsidR="000462CA" w:rsidRPr="00FF2F2E" w:rsidRDefault="000462CA" w:rsidP="000462CA">
      <w:pPr>
        <w:spacing w:line="360" w:lineRule="auto"/>
        <w:jc w:val="center"/>
        <w:rPr>
          <w:rFonts w:cs="Times New Roman"/>
          <w:b w:val="0"/>
          <w:sz w:val="28"/>
          <w:szCs w:val="28"/>
        </w:rPr>
      </w:pPr>
    </w:p>
    <w:p w:rsidR="000462CA" w:rsidRPr="00FF2F2E" w:rsidRDefault="000462CA" w:rsidP="000462CA">
      <w:pPr>
        <w:spacing w:line="360" w:lineRule="auto"/>
        <w:jc w:val="center"/>
        <w:rPr>
          <w:rFonts w:cs="Times New Roman"/>
          <w:b w:val="0"/>
          <w:sz w:val="28"/>
          <w:szCs w:val="28"/>
        </w:rPr>
      </w:pPr>
    </w:p>
    <w:p w:rsidR="000462CA" w:rsidRPr="004B381C" w:rsidRDefault="000462CA" w:rsidP="000462CA">
      <w:pPr>
        <w:spacing w:line="360" w:lineRule="auto"/>
        <w:jc w:val="center"/>
        <w:rPr>
          <w:rFonts w:cs="Times New Roman"/>
          <w:color w:val="000000" w:themeColor="text1"/>
          <w:sz w:val="28"/>
          <w:szCs w:val="28"/>
        </w:rPr>
      </w:pPr>
      <w:r w:rsidRPr="009B39E3">
        <w:rPr>
          <w:rFonts w:cs="Times New Roman"/>
          <w:sz w:val="28"/>
          <w:szCs w:val="28"/>
        </w:rPr>
        <w:t>Entre o esteticismo e a moralidade:</w:t>
      </w:r>
      <w:r w:rsidR="00654598">
        <w:rPr>
          <w:rFonts w:cs="Times New Roman"/>
          <w:sz w:val="28"/>
          <w:szCs w:val="28"/>
        </w:rPr>
        <w:t xml:space="preserve"> </w:t>
      </w:r>
      <w:r w:rsidR="00A83B70">
        <w:rPr>
          <w:rFonts w:cs="Times New Roman"/>
          <w:color w:val="000000" w:themeColor="text1"/>
          <w:sz w:val="28"/>
          <w:szCs w:val="28"/>
        </w:rPr>
        <w:t>a</w:t>
      </w:r>
      <w:r w:rsidR="00654598">
        <w:rPr>
          <w:rFonts w:cs="Times New Roman"/>
          <w:color w:val="000000" w:themeColor="text1"/>
          <w:sz w:val="28"/>
          <w:szCs w:val="28"/>
        </w:rPr>
        <w:t xml:space="preserve"> </w:t>
      </w:r>
      <w:proofErr w:type="gramStart"/>
      <w:r w:rsidR="00A83B70" w:rsidRPr="00E43738">
        <w:rPr>
          <w:rFonts w:cs="Times New Roman"/>
          <w:i/>
          <w:color w:val="000000" w:themeColor="text1"/>
          <w:sz w:val="28"/>
          <w:szCs w:val="28"/>
        </w:rPr>
        <w:t>performance</w:t>
      </w:r>
      <w:proofErr w:type="gramEnd"/>
      <w:r w:rsidR="00A83B70">
        <w:rPr>
          <w:rFonts w:cs="Times New Roman"/>
          <w:color w:val="000000" w:themeColor="text1"/>
          <w:sz w:val="28"/>
          <w:szCs w:val="28"/>
        </w:rPr>
        <w:t xml:space="preserve"> de si</w:t>
      </w:r>
      <w:r w:rsidR="00654598">
        <w:rPr>
          <w:rFonts w:cs="Times New Roman"/>
          <w:color w:val="000000" w:themeColor="text1"/>
          <w:sz w:val="28"/>
          <w:szCs w:val="28"/>
        </w:rPr>
        <w:t xml:space="preserve"> </w:t>
      </w:r>
      <w:r w:rsidRPr="004B381C">
        <w:rPr>
          <w:rFonts w:cs="Times New Roman"/>
          <w:color w:val="000000" w:themeColor="text1"/>
          <w:sz w:val="28"/>
          <w:szCs w:val="28"/>
        </w:rPr>
        <w:t xml:space="preserve">em </w:t>
      </w:r>
      <w:r w:rsidRPr="007B2D09">
        <w:rPr>
          <w:rFonts w:cs="Times New Roman"/>
          <w:i/>
          <w:color w:val="000000" w:themeColor="text1"/>
          <w:sz w:val="28"/>
          <w:szCs w:val="28"/>
        </w:rPr>
        <w:t>O retrato de Dorian Gray</w:t>
      </w:r>
    </w:p>
    <w:p w:rsidR="000462CA" w:rsidRPr="009B39E3" w:rsidRDefault="000462CA" w:rsidP="000462CA">
      <w:pPr>
        <w:jc w:val="center"/>
        <w:rPr>
          <w:rFonts w:cs="Times New Roman"/>
          <w:sz w:val="28"/>
          <w:szCs w:val="28"/>
        </w:rPr>
      </w:pPr>
    </w:p>
    <w:p w:rsidR="000462CA" w:rsidRPr="00D65476" w:rsidRDefault="000462CA" w:rsidP="000462CA">
      <w:pPr>
        <w:jc w:val="center"/>
        <w:rPr>
          <w:rFonts w:cs="Times New Roman"/>
          <w:sz w:val="28"/>
          <w:szCs w:val="28"/>
        </w:rPr>
      </w:pPr>
    </w:p>
    <w:p w:rsidR="000462CA" w:rsidRPr="00FF2F2E" w:rsidRDefault="000462CA" w:rsidP="000462CA">
      <w:pPr>
        <w:jc w:val="center"/>
        <w:rPr>
          <w:rFonts w:cs="Times New Roman"/>
          <w:sz w:val="28"/>
          <w:szCs w:val="28"/>
        </w:rPr>
      </w:pPr>
      <w:r w:rsidRPr="00FF2F2E">
        <w:rPr>
          <w:rFonts w:cs="Times New Roman"/>
          <w:sz w:val="28"/>
          <w:szCs w:val="28"/>
        </w:rPr>
        <w:br/>
      </w:r>
    </w:p>
    <w:p w:rsidR="000462CA" w:rsidRPr="00FF2F2E" w:rsidRDefault="000462CA" w:rsidP="000462CA">
      <w:pPr>
        <w:jc w:val="center"/>
        <w:rPr>
          <w:rFonts w:cs="Times New Roman"/>
          <w:sz w:val="28"/>
          <w:szCs w:val="28"/>
        </w:rPr>
      </w:pPr>
    </w:p>
    <w:p w:rsidR="000462CA" w:rsidRPr="00FF2F2E" w:rsidRDefault="000462CA" w:rsidP="000462CA">
      <w:pPr>
        <w:jc w:val="center"/>
        <w:rPr>
          <w:rFonts w:cs="Times New Roman"/>
          <w:sz w:val="28"/>
          <w:szCs w:val="28"/>
        </w:rPr>
      </w:pPr>
    </w:p>
    <w:p w:rsidR="000462CA" w:rsidRPr="00FF2F2E" w:rsidRDefault="000462CA" w:rsidP="000462CA">
      <w:pPr>
        <w:jc w:val="center"/>
        <w:rPr>
          <w:rFonts w:cs="Times New Roman"/>
          <w:sz w:val="28"/>
          <w:szCs w:val="28"/>
        </w:rPr>
      </w:pPr>
    </w:p>
    <w:p w:rsidR="000462CA" w:rsidRDefault="000462CA" w:rsidP="000462CA">
      <w:pPr>
        <w:jc w:val="center"/>
        <w:rPr>
          <w:rFonts w:cs="Times New Roman"/>
          <w:sz w:val="28"/>
          <w:szCs w:val="28"/>
        </w:rPr>
      </w:pPr>
    </w:p>
    <w:p w:rsidR="000462CA" w:rsidRDefault="000462CA" w:rsidP="000462CA">
      <w:pPr>
        <w:jc w:val="center"/>
        <w:rPr>
          <w:rFonts w:cs="Times New Roman"/>
          <w:sz w:val="28"/>
          <w:szCs w:val="28"/>
        </w:rPr>
      </w:pPr>
    </w:p>
    <w:p w:rsidR="000462CA" w:rsidRPr="00FF2F2E" w:rsidRDefault="000462CA" w:rsidP="000462CA">
      <w:pPr>
        <w:jc w:val="center"/>
        <w:rPr>
          <w:rFonts w:cs="Times New Roman"/>
          <w:sz w:val="28"/>
          <w:szCs w:val="28"/>
        </w:rPr>
      </w:pPr>
    </w:p>
    <w:p w:rsidR="000462CA" w:rsidRDefault="000462CA" w:rsidP="000462CA">
      <w:pPr>
        <w:jc w:val="center"/>
        <w:rPr>
          <w:rFonts w:cs="Times New Roman"/>
          <w:sz w:val="28"/>
          <w:szCs w:val="28"/>
        </w:rPr>
      </w:pPr>
      <w:r w:rsidRPr="00FF2F2E">
        <w:rPr>
          <w:rFonts w:cs="Times New Roman"/>
          <w:sz w:val="28"/>
          <w:szCs w:val="28"/>
        </w:rPr>
        <w:t>São Gonçalo</w:t>
      </w:r>
      <w:r w:rsidRPr="00FF2F2E">
        <w:rPr>
          <w:rFonts w:cs="Times New Roman"/>
          <w:sz w:val="28"/>
          <w:szCs w:val="28"/>
        </w:rPr>
        <w:br/>
        <w:t>2018</w:t>
      </w:r>
    </w:p>
    <w:p w:rsidR="000462CA" w:rsidRPr="00FF2F2E" w:rsidRDefault="000462CA" w:rsidP="000462CA">
      <w:pPr>
        <w:jc w:val="center"/>
        <w:rPr>
          <w:rFonts w:cs="Times New Roman"/>
          <w:sz w:val="28"/>
          <w:szCs w:val="28"/>
        </w:rPr>
      </w:pPr>
    </w:p>
    <w:p w:rsidR="000462CA" w:rsidRPr="00FF2F2E" w:rsidRDefault="000462CA" w:rsidP="000462CA">
      <w:pPr>
        <w:pStyle w:val="SemEspaamento"/>
        <w:spacing w:line="360" w:lineRule="auto"/>
        <w:jc w:val="center"/>
        <w:rPr>
          <w:rFonts w:ascii="Times New Roman" w:hAnsi="Times New Roman" w:cs="Times New Roman"/>
          <w:sz w:val="24"/>
          <w:szCs w:val="24"/>
        </w:rPr>
      </w:pPr>
      <w:r>
        <w:rPr>
          <w:rFonts w:ascii="Times New Roman" w:hAnsi="Times New Roman" w:cs="Times New Roman"/>
          <w:sz w:val="24"/>
          <w:szCs w:val="24"/>
        </w:rPr>
        <w:t>Juan Feijão Farias</w:t>
      </w:r>
    </w:p>
    <w:p w:rsidR="000462CA" w:rsidRDefault="000462CA" w:rsidP="000462CA">
      <w:pPr>
        <w:spacing w:line="360" w:lineRule="auto"/>
        <w:jc w:val="center"/>
        <w:rPr>
          <w:rFonts w:cs="Times New Roman"/>
          <w:b w:val="0"/>
          <w:szCs w:val="24"/>
        </w:rPr>
      </w:pPr>
    </w:p>
    <w:p w:rsidR="000462CA" w:rsidRPr="00BC6435" w:rsidRDefault="000462CA" w:rsidP="000462CA">
      <w:pPr>
        <w:spacing w:line="360" w:lineRule="auto"/>
        <w:jc w:val="center"/>
        <w:rPr>
          <w:rFonts w:cs="Times New Roman"/>
          <w:b w:val="0"/>
          <w:szCs w:val="24"/>
        </w:rPr>
      </w:pPr>
      <w:r w:rsidRPr="00BC6435">
        <w:rPr>
          <w:rFonts w:cs="Times New Roman"/>
          <w:b w:val="0"/>
          <w:noProof/>
          <w:szCs w:val="24"/>
          <w:lang w:eastAsia="pt-BR"/>
        </w:rPr>
        <w:drawing>
          <wp:anchor distT="0" distB="0" distL="114300" distR="114300" simplePos="0" relativeHeight="251659264" behindDoc="1" locked="0" layoutInCell="1" allowOverlap="1">
            <wp:simplePos x="0" y="0"/>
            <wp:positionH relativeFrom="column">
              <wp:posOffset>561340</wp:posOffset>
            </wp:positionH>
            <wp:positionV relativeFrom="paragraph">
              <wp:posOffset>285750</wp:posOffset>
            </wp:positionV>
            <wp:extent cx="4436110" cy="4892675"/>
            <wp:effectExtent l="19050" t="0" r="2540" b="0"/>
            <wp:wrapNone/>
            <wp:docPr id="4" name="Imagem 2" descr="logo_uerj_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uerj_pb"/>
                    <pic:cNvPicPr>
                      <a:picLocks noChangeAspect="1" noChangeArrowheads="1"/>
                    </pic:cNvPicPr>
                  </pic:nvPicPr>
                  <pic:blipFill>
                    <a:blip r:embed="rId9">
                      <a:lum bright="70000" contrast="-70000"/>
                    </a:blip>
                    <a:srcRect/>
                    <a:stretch>
                      <a:fillRect/>
                    </a:stretch>
                  </pic:blipFill>
                  <pic:spPr bwMode="auto">
                    <a:xfrm>
                      <a:off x="0" y="0"/>
                      <a:ext cx="4436110" cy="4892675"/>
                    </a:xfrm>
                    <a:prstGeom prst="rect">
                      <a:avLst/>
                    </a:prstGeom>
                    <a:noFill/>
                    <a:ln w="9525">
                      <a:noFill/>
                      <a:miter lim="800000"/>
                      <a:headEnd/>
                      <a:tailEnd/>
                    </a:ln>
                  </pic:spPr>
                </pic:pic>
              </a:graphicData>
            </a:graphic>
          </wp:anchor>
        </w:drawing>
      </w:r>
    </w:p>
    <w:p w:rsidR="000462CA" w:rsidRPr="00BC6435" w:rsidRDefault="000462CA" w:rsidP="000462CA">
      <w:pPr>
        <w:spacing w:line="360" w:lineRule="auto"/>
        <w:jc w:val="center"/>
        <w:rPr>
          <w:rFonts w:cs="Times New Roman"/>
          <w:b w:val="0"/>
          <w:szCs w:val="24"/>
        </w:rPr>
      </w:pPr>
    </w:p>
    <w:p w:rsidR="000462CA" w:rsidRPr="009B39E3" w:rsidRDefault="000462CA" w:rsidP="000462CA">
      <w:pPr>
        <w:spacing w:line="360" w:lineRule="auto"/>
        <w:jc w:val="center"/>
        <w:rPr>
          <w:rFonts w:cs="Times New Roman"/>
          <w:b w:val="0"/>
          <w:color w:val="000000" w:themeColor="text1"/>
          <w:szCs w:val="24"/>
        </w:rPr>
      </w:pPr>
      <w:r w:rsidRPr="009B39E3">
        <w:rPr>
          <w:rFonts w:cs="Times New Roman"/>
          <w:b w:val="0"/>
          <w:szCs w:val="24"/>
        </w:rPr>
        <w:t xml:space="preserve">Entre o esteticismo e a moralidade: </w:t>
      </w:r>
      <w:r w:rsidR="00A83B70">
        <w:rPr>
          <w:rFonts w:cs="Times New Roman"/>
          <w:b w:val="0"/>
          <w:color w:val="000000" w:themeColor="text1"/>
          <w:szCs w:val="24"/>
        </w:rPr>
        <w:t xml:space="preserve">a </w:t>
      </w:r>
      <w:r w:rsidR="00A83B70" w:rsidRPr="00E43738">
        <w:rPr>
          <w:rFonts w:cs="Times New Roman"/>
          <w:b w:val="0"/>
          <w:i/>
          <w:color w:val="000000" w:themeColor="text1"/>
          <w:szCs w:val="24"/>
        </w:rPr>
        <w:t>performance</w:t>
      </w:r>
      <w:r w:rsidR="00A83B70">
        <w:rPr>
          <w:rFonts w:cs="Times New Roman"/>
          <w:b w:val="0"/>
          <w:color w:val="000000" w:themeColor="text1"/>
          <w:szCs w:val="24"/>
        </w:rPr>
        <w:t xml:space="preserve"> de si</w:t>
      </w:r>
      <w:r w:rsidRPr="009B39E3">
        <w:rPr>
          <w:rFonts w:cs="Times New Roman"/>
          <w:b w:val="0"/>
          <w:color w:val="000000" w:themeColor="text1"/>
          <w:szCs w:val="24"/>
        </w:rPr>
        <w:t xml:space="preserve"> em </w:t>
      </w:r>
      <w:r w:rsidRPr="009B39E3">
        <w:rPr>
          <w:rFonts w:cs="Times New Roman"/>
          <w:b w:val="0"/>
          <w:i/>
          <w:color w:val="000000" w:themeColor="text1"/>
          <w:szCs w:val="24"/>
        </w:rPr>
        <w:t>O retrato de Dorian Gray</w:t>
      </w:r>
    </w:p>
    <w:p w:rsidR="000462CA" w:rsidRPr="00D13275" w:rsidRDefault="000462CA" w:rsidP="000462CA">
      <w:pPr>
        <w:spacing w:line="360" w:lineRule="auto"/>
        <w:jc w:val="both"/>
        <w:rPr>
          <w:rFonts w:cs="Times New Roman"/>
          <w:b w:val="0"/>
          <w:szCs w:val="24"/>
        </w:rPr>
      </w:pPr>
    </w:p>
    <w:p w:rsidR="000462CA" w:rsidRPr="00BC6435" w:rsidRDefault="000462CA" w:rsidP="000462CA">
      <w:pPr>
        <w:spacing w:line="360" w:lineRule="auto"/>
        <w:jc w:val="both"/>
        <w:rPr>
          <w:rFonts w:cs="Times New Roman"/>
          <w:szCs w:val="24"/>
        </w:rPr>
      </w:pPr>
    </w:p>
    <w:p w:rsidR="000462CA" w:rsidRPr="00BC6435" w:rsidRDefault="000462CA" w:rsidP="000462CA">
      <w:pPr>
        <w:pStyle w:val="SemEspaamento"/>
        <w:spacing w:line="360" w:lineRule="auto"/>
        <w:jc w:val="center"/>
        <w:rPr>
          <w:rFonts w:ascii="Times New Roman" w:hAnsi="Times New Roman" w:cs="Times New Roman"/>
          <w:sz w:val="24"/>
          <w:szCs w:val="24"/>
        </w:rPr>
      </w:pPr>
    </w:p>
    <w:p w:rsidR="000462CA" w:rsidRPr="00BC6435" w:rsidRDefault="000462CA" w:rsidP="000462CA">
      <w:pPr>
        <w:pStyle w:val="SemEspaamento"/>
        <w:spacing w:line="360" w:lineRule="auto"/>
        <w:jc w:val="center"/>
        <w:rPr>
          <w:rFonts w:ascii="Times New Roman" w:hAnsi="Times New Roman" w:cs="Times New Roman"/>
          <w:sz w:val="24"/>
          <w:szCs w:val="24"/>
        </w:rPr>
      </w:pPr>
    </w:p>
    <w:p w:rsidR="000462CA" w:rsidRPr="00BC6435" w:rsidRDefault="000462CA" w:rsidP="000462CA">
      <w:pPr>
        <w:pStyle w:val="SemEspaamento"/>
        <w:ind w:left="3969"/>
        <w:jc w:val="both"/>
        <w:rPr>
          <w:rFonts w:ascii="Times New Roman" w:hAnsi="Times New Roman" w:cs="Times New Roman"/>
          <w:sz w:val="24"/>
          <w:szCs w:val="24"/>
        </w:rPr>
      </w:pPr>
      <w:r w:rsidRPr="00BC6435">
        <w:rPr>
          <w:rFonts w:ascii="Times New Roman" w:hAnsi="Times New Roman" w:cs="Times New Roman"/>
          <w:sz w:val="24"/>
          <w:szCs w:val="24"/>
        </w:rPr>
        <w:t xml:space="preserve">Monografia apresentada à Coordenação do Curso de Letras, como </w:t>
      </w:r>
      <w:r>
        <w:rPr>
          <w:rFonts w:ascii="Times New Roman" w:hAnsi="Times New Roman" w:cs="Times New Roman"/>
          <w:sz w:val="24"/>
          <w:szCs w:val="24"/>
        </w:rPr>
        <w:t>requisit</w:t>
      </w:r>
      <w:r w:rsidRPr="00BC6435">
        <w:rPr>
          <w:rFonts w:ascii="Times New Roman" w:hAnsi="Times New Roman" w:cs="Times New Roman"/>
          <w:sz w:val="24"/>
          <w:szCs w:val="24"/>
        </w:rPr>
        <w:t xml:space="preserve">o parcial </w:t>
      </w:r>
      <w:r>
        <w:rPr>
          <w:rFonts w:ascii="Times New Roman" w:hAnsi="Times New Roman" w:cs="Times New Roman"/>
          <w:sz w:val="24"/>
          <w:szCs w:val="24"/>
        </w:rPr>
        <w:t>à</w:t>
      </w:r>
      <w:r w:rsidRPr="00BC6435">
        <w:rPr>
          <w:rFonts w:ascii="Times New Roman" w:hAnsi="Times New Roman" w:cs="Times New Roman"/>
          <w:sz w:val="24"/>
          <w:szCs w:val="24"/>
        </w:rPr>
        <w:t xml:space="preserve"> conclusão do curso de Licenciatura em Português – Inglês da Faculdade de Formação de Professores da UERJ.</w:t>
      </w:r>
    </w:p>
    <w:p w:rsidR="000462CA" w:rsidRPr="00BC6435" w:rsidRDefault="000462CA" w:rsidP="000462CA">
      <w:pPr>
        <w:pStyle w:val="SemEspaamento"/>
        <w:spacing w:line="360" w:lineRule="auto"/>
        <w:ind w:left="3969"/>
        <w:jc w:val="both"/>
        <w:rPr>
          <w:rFonts w:ascii="Times New Roman" w:hAnsi="Times New Roman" w:cs="Times New Roman"/>
          <w:b/>
          <w:sz w:val="24"/>
          <w:szCs w:val="24"/>
        </w:rPr>
      </w:pPr>
      <w:r w:rsidRPr="00BC6435">
        <w:rPr>
          <w:rFonts w:ascii="Times New Roman" w:hAnsi="Times New Roman"/>
          <w:sz w:val="24"/>
          <w:szCs w:val="24"/>
        </w:rPr>
        <w:t xml:space="preserve">Área de conhecimento: </w:t>
      </w:r>
      <w:r w:rsidRPr="00BC6435">
        <w:rPr>
          <w:rFonts w:ascii="Times New Roman" w:hAnsi="Times New Roman"/>
          <w:b/>
          <w:sz w:val="24"/>
          <w:szCs w:val="24"/>
        </w:rPr>
        <w:t>LITERATURA</w:t>
      </w:r>
    </w:p>
    <w:p w:rsidR="000462CA" w:rsidRPr="00BC6435" w:rsidRDefault="000462CA" w:rsidP="000462CA">
      <w:pPr>
        <w:pStyle w:val="SemEspaamento"/>
        <w:spacing w:line="360" w:lineRule="auto"/>
        <w:ind w:left="3969"/>
        <w:jc w:val="both"/>
        <w:rPr>
          <w:rFonts w:ascii="Times New Roman" w:hAnsi="Times New Roman" w:cs="Times New Roman"/>
          <w:sz w:val="24"/>
          <w:szCs w:val="24"/>
        </w:rPr>
      </w:pPr>
    </w:p>
    <w:p w:rsidR="000462CA" w:rsidRPr="00BC6435" w:rsidRDefault="000462CA" w:rsidP="000462CA">
      <w:pPr>
        <w:pStyle w:val="SemEspaamento"/>
        <w:spacing w:line="360" w:lineRule="auto"/>
        <w:ind w:left="3969"/>
        <w:jc w:val="both"/>
        <w:rPr>
          <w:rFonts w:ascii="Times New Roman" w:hAnsi="Times New Roman" w:cs="Times New Roman"/>
          <w:sz w:val="24"/>
          <w:szCs w:val="24"/>
        </w:rPr>
      </w:pPr>
    </w:p>
    <w:p w:rsidR="000462CA" w:rsidRPr="00BC6435" w:rsidRDefault="000462CA" w:rsidP="000462CA">
      <w:pPr>
        <w:pStyle w:val="SemEspaamento"/>
        <w:spacing w:line="360" w:lineRule="auto"/>
        <w:ind w:left="3969"/>
        <w:jc w:val="both"/>
        <w:rPr>
          <w:rFonts w:ascii="Times New Roman" w:hAnsi="Times New Roman" w:cs="Times New Roman"/>
          <w:sz w:val="24"/>
          <w:szCs w:val="24"/>
        </w:rPr>
      </w:pPr>
    </w:p>
    <w:p w:rsidR="000462CA" w:rsidRDefault="000462CA" w:rsidP="000462CA">
      <w:pPr>
        <w:pStyle w:val="SemEspaamento"/>
        <w:spacing w:line="360" w:lineRule="auto"/>
        <w:ind w:left="3969"/>
        <w:jc w:val="both"/>
        <w:rPr>
          <w:rFonts w:ascii="Times New Roman" w:hAnsi="Times New Roman" w:cs="Times New Roman"/>
          <w:sz w:val="24"/>
          <w:szCs w:val="24"/>
        </w:rPr>
      </w:pPr>
    </w:p>
    <w:p w:rsidR="000462CA" w:rsidRDefault="000462CA" w:rsidP="000462CA">
      <w:pPr>
        <w:pStyle w:val="SemEspaamento"/>
        <w:spacing w:line="360" w:lineRule="auto"/>
        <w:ind w:left="3969"/>
        <w:jc w:val="both"/>
        <w:rPr>
          <w:rFonts w:ascii="Times New Roman" w:hAnsi="Times New Roman" w:cs="Times New Roman"/>
          <w:sz w:val="24"/>
          <w:szCs w:val="24"/>
        </w:rPr>
      </w:pPr>
    </w:p>
    <w:p w:rsidR="000462CA" w:rsidRDefault="000462CA" w:rsidP="000462CA">
      <w:pPr>
        <w:pStyle w:val="SemEspaamento"/>
        <w:spacing w:line="360" w:lineRule="auto"/>
        <w:ind w:left="3969"/>
        <w:jc w:val="both"/>
        <w:rPr>
          <w:rFonts w:ascii="Times New Roman" w:hAnsi="Times New Roman" w:cs="Times New Roman"/>
          <w:sz w:val="24"/>
          <w:szCs w:val="24"/>
        </w:rPr>
      </w:pPr>
    </w:p>
    <w:p w:rsidR="000462CA" w:rsidRPr="00BC6435" w:rsidRDefault="000462CA" w:rsidP="000462CA">
      <w:pPr>
        <w:pStyle w:val="SemEspaamento"/>
        <w:spacing w:line="360" w:lineRule="auto"/>
        <w:jc w:val="both"/>
        <w:rPr>
          <w:rFonts w:ascii="Times New Roman" w:hAnsi="Times New Roman" w:cs="Times New Roman"/>
          <w:sz w:val="24"/>
          <w:szCs w:val="24"/>
        </w:rPr>
      </w:pPr>
      <w:r w:rsidRPr="00BC6435">
        <w:rPr>
          <w:rFonts w:ascii="Times New Roman" w:hAnsi="Times New Roman" w:cs="Times New Roman"/>
          <w:b/>
          <w:sz w:val="24"/>
          <w:szCs w:val="24"/>
        </w:rPr>
        <w:t xml:space="preserve">                 Orientadora</w:t>
      </w:r>
      <w:r w:rsidRPr="00BC6435">
        <w:rPr>
          <w:rFonts w:ascii="Times New Roman" w:hAnsi="Times New Roman" w:cs="Times New Roman"/>
          <w:sz w:val="24"/>
          <w:szCs w:val="24"/>
        </w:rPr>
        <w:t>: Profa. Dra. Shirley de Souza Gomes Carreira</w:t>
      </w:r>
    </w:p>
    <w:p w:rsidR="000462CA" w:rsidRPr="00BC6435" w:rsidRDefault="000462CA" w:rsidP="000462CA">
      <w:pPr>
        <w:pStyle w:val="SemEspaamento"/>
        <w:spacing w:line="360" w:lineRule="auto"/>
        <w:jc w:val="both"/>
        <w:rPr>
          <w:rFonts w:ascii="Times New Roman" w:hAnsi="Times New Roman" w:cs="Times New Roman"/>
          <w:sz w:val="24"/>
          <w:szCs w:val="24"/>
        </w:rPr>
      </w:pPr>
    </w:p>
    <w:p w:rsidR="000462CA" w:rsidRDefault="000462CA" w:rsidP="000462CA">
      <w:pPr>
        <w:pStyle w:val="SemEspaamento"/>
        <w:spacing w:line="360" w:lineRule="auto"/>
        <w:jc w:val="both"/>
        <w:rPr>
          <w:rFonts w:ascii="Times New Roman" w:hAnsi="Times New Roman" w:cs="Times New Roman"/>
          <w:sz w:val="24"/>
          <w:szCs w:val="24"/>
        </w:rPr>
      </w:pPr>
    </w:p>
    <w:p w:rsidR="000462CA" w:rsidRDefault="000462CA" w:rsidP="000462CA">
      <w:pPr>
        <w:pStyle w:val="SemEspaamento"/>
        <w:spacing w:line="360" w:lineRule="auto"/>
        <w:jc w:val="both"/>
        <w:rPr>
          <w:rFonts w:ascii="Times New Roman" w:hAnsi="Times New Roman" w:cs="Times New Roman"/>
          <w:sz w:val="24"/>
          <w:szCs w:val="24"/>
        </w:rPr>
      </w:pPr>
    </w:p>
    <w:p w:rsidR="000462CA" w:rsidRDefault="000462CA" w:rsidP="000462CA">
      <w:pPr>
        <w:pStyle w:val="SemEspaamento"/>
        <w:spacing w:line="360" w:lineRule="auto"/>
        <w:jc w:val="both"/>
        <w:rPr>
          <w:rFonts w:ascii="Times New Roman" w:hAnsi="Times New Roman" w:cs="Times New Roman"/>
          <w:sz w:val="24"/>
          <w:szCs w:val="24"/>
        </w:rPr>
      </w:pPr>
    </w:p>
    <w:p w:rsidR="000462CA" w:rsidRDefault="000462CA" w:rsidP="000462CA">
      <w:pPr>
        <w:pStyle w:val="SemEspaamento"/>
        <w:spacing w:line="360" w:lineRule="auto"/>
        <w:jc w:val="both"/>
        <w:rPr>
          <w:rFonts w:ascii="Times New Roman" w:hAnsi="Times New Roman" w:cs="Times New Roman"/>
          <w:sz w:val="24"/>
          <w:szCs w:val="24"/>
        </w:rPr>
      </w:pPr>
    </w:p>
    <w:p w:rsidR="000462CA" w:rsidRDefault="000462CA" w:rsidP="000462CA">
      <w:pPr>
        <w:pStyle w:val="SemEspaamento"/>
        <w:spacing w:line="360" w:lineRule="auto"/>
        <w:jc w:val="both"/>
        <w:rPr>
          <w:rFonts w:ascii="Times New Roman" w:hAnsi="Times New Roman" w:cs="Times New Roman"/>
          <w:sz w:val="24"/>
          <w:szCs w:val="24"/>
        </w:rPr>
      </w:pPr>
    </w:p>
    <w:p w:rsidR="000462CA" w:rsidRPr="00BC6435" w:rsidRDefault="000462CA" w:rsidP="000462CA">
      <w:pPr>
        <w:pStyle w:val="SemEspaamento"/>
        <w:spacing w:line="360" w:lineRule="auto"/>
        <w:jc w:val="both"/>
        <w:rPr>
          <w:rFonts w:ascii="Times New Roman" w:hAnsi="Times New Roman" w:cs="Times New Roman"/>
          <w:sz w:val="24"/>
          <w:szCs w:val="24"/>
        </w:rPr>
      </w:pPr>
    </w:p>
    <w:p w:rsidR="000462CA" w:rsidRPr="00BC6435" w:rsidRDefault="000462CA" w:rsidP="000462CA">
      <w:pPr>
        <w:pStyle w:val="SemEspaamento"/>
        <w:spacing w:line="360" w:lineRule="auto"/>
        <w:jc w:val="center"/>
        <w:rPr>
          <w:rFonts w:ascii="Times New Roman" w:hAnsi="Times New Roman" w:cs="Times New Roman"/>
          <w:b/>
          <w:sz w:val="24"/>
          <w:szCs w:val="24"/>
        </w:rPr>
      </w:pPr>
      <w:r w:rsidRPr="00BC6435">
        <w:rPr>
          <w:rFonts w:ascii="Times New Roman" w:hAnsi="Times New Roman" w:cs="Times New Roman"/>
          <w:b/>
          <w:sz w:val="24"/>
          <w:szCs w:val="24"/>
        </w:rPr>
        <w:t>São Gonçalo</w:t>
      </w:r>
    </w:p>
    <w:p w:rsidR="000462CA" w:rsidRPr="00BC6435" w:rsidRDefault="000462CA" w:rsidP="000462CA">
      <w:pPr>
        <w:pStyle w:val="SemEspaamento"/>
        <w:spacing w:line="360" w:lineRule="auto"/>
        <w:jc w:val="center"/>
        <w:rPr>
          <w:rFonts w:ascii="Times New Roman" w:hAnsi="Times New Roman" w:cs="Times New Roman"/>
          <w:b/>
          <w:sz w:val="24"/>
          <w:szCs w:val="24"/>
        </w:rPr>
      </w:pPr>
      <w:r w:rsidRPr="00BC6435">
        <w:rPr>
          <w:rFonts w:ascii="Times New Roman" w:hAnsi="Times New Roman" w:cs="Times New Roman"/>
          <w:b/>
          <w:sz w:val="24"/>
          <w:szCs w:val="24"/>
        </w:rPr>
        <w:t>2018</w:t>
      </w:r>
    </w:p>
    <w:p w:rsidR="000462CA" w:rsidRDefault="000462CA" w:rsidP="000462CA">
      <w:pPr>
        <w:rPr>
          <w:szCs w:val="24"/>
        </w:rPr>
      </w:pPr>
    </w:p>
    <w:p w:rsidR="000462CA" w:rsidRDefault="000462CA" w:rsidP="000462CA">
      <w:pPr>
        <w:rPr>
          <w:szCs w:val="24"/>
        </w:rPr>
      </w:pPr>
    </w:p>
    <w:p w:rsidR="000462CA" w:rsidRDefault="000462CA" w:rsidP="000462CA">
      <w:pPr>
        <w:rPr>
          <w:szCs w:val="24"/>
        </w:rPr>
      </w:pPr>
    </w:p>
    <w:p w:rsidR="000462CA" w:rsidRDefault="000462CA" w:rsidP="000462CA">
      <w:pPr>
        <w:rPr>
          <w:szCs w:val="24"/>
        </w:rPr>
      </w:pPr>
    </w:p>
    <w:p w:rsidR="000462CA" w:rsidRDefault="000462CA" w:rsidP="000462CA">
      <w:pPr>
        <w:rPr>
          <w:szCs w:val="24"/>
        </w:rPr>
      </w:pPr>
    </w:p>
    <w:p w:rsidR="000462CA" w:rsidRDefault="000462CA" w:rsidP="000462CA"/>
    <w:p w:rsidR="000462CA" w:rsidRDefault="000462CA" w:rsidP="000462CA"/>
    <w:p w:rsidR="000462CA" w:rsidRDefault="000462CA" w:rsidP="000462CA"/>
    <w:p w:rsidR="000462CA" w:rsidRDefault="000462CA" w:rsidP="000462CA"/>
    <w:p w:rsidR="000462CA" w:rsidRDefault="000462CA" w:rsidP="000462CA"/>
    <w:p w:rsidR="000462CA" w:rsidRDefault="000462CA" w:rsidP="000462CA"/>
    <w:p w:rsidR="000462CA" w:rsidRDefault="000462CA" w:rsidP="000462CA"/>
    <w:p w:rsidR="000462CA" w:rsidRDefault="000462CA" w:rsidP="000462CA">
      <w:pPr>
        <w:pStyle w:val="Corpodetexto"/>
        <w:spacing w:before="91" w:line="227" w:lineRule="exact"/>
        <w:ind w:left="979" w:right="1033"/>
        <w:jc w:val="center"/>
      </w:pPr>
      <w:r>
        <w:t>Ficha elaborada pelo autor através do</w:t>
      </w:r>
    </w:p>
    <w:p w:rsidR="000462CA" w:rsidRDefault="000462CA" w:rsidP="000462CA">
      <w:pPr>
        <w:pStyle w:val="Corpodetexto"/>
        <w:spacing w:line="227" w:lineRule="exact"/>
        <w:ind w:left="1029" w:right="1033"/>
        <w:jc w:val="center"/>
      </w:pPr>
      <w:r>
        <w:t>Sistema para Geração Automática de Ficha Catalográfica da Rede Sirius - UERJ</w:t>
      </w: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Default="000462CA" w:rsidP="000462CA">
      <w:pPr>
        <w:pStyle w:val="Corpodetexto"/>
        <w:spacing w:before="10"/>
        <w:rPr>
          <w:sz w:val="8"/>
        </w:rPr>
      </w:pPr>
    </w:p>
    <w:p w:rsidR="000462CA" w:rsidRPr="00964BC5" w:rsidRDefault="000462CA" w:rsidP="000462CA"/>
    <w:p w:rsidR="000462CA" w:rsidRDefault="000462CA" w:rsidP="000462CA"/>
    <w:p w:rsidR="000462CA" w:rsidRDefault="000462CA" w:rsidP="000462CA"/>
    <w:p w:rsidR="00280BD5" w:rsidRDefault="00280BD5" w:rsidP="000462CA"/>
    <w:p w:rsidR="00280BD5" w:rsidRDefault="00280BD5" w:rsidP="000462CA"/>
    <w:p w:rsidR="00280BD5" w:rsidRDefault="00280BD5" w:rsidP="000462CA"/>
    <w:p w:rsidR="00280BD5" w:rsidRDefault="00280BD5" w:rsidP="000462CA"/>
    <w:p w:rsidR="00280BD5" w:rsidRDefault="00280BD5" w:rsidP="000462CA"/>
    <w:p w:rsidR="000462CA" w:rsidRDefault="000462CA" w:rsidP="000462CA"/>
    <w:p w:rsidR="000462CA" w:rsidRDefault="000462CA" w:rsidP="000462CA"/>
    <w:p w:rsidR="00E43738" w:rsidRDefault="00E43738" w:rsidP="000462CA"/>
    <w:p w:rsidR="000462CA" w:rsidRPr="00FF2F2E" w:rsidRDefault="000462CA" w:rsidP="000462CA">
      <w:pPr>
        <w:pStyle w:val="SemEspaamento"/>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Juan Feijão Farias</w:t>
      </w:r>
    </w:p>
    <w:p w:rsidR="000462CA" w:rsidRDefault="000462CA" w:rsidP="000462CA">
      <w:pPr>
        <w:spacing w:line="360" w:lineRule="auto"/>
        <w:jc w:val="center"/>
        <w:rPr>
          <w:rFonts w:cs="Times New Roman"/>
          <w:b w:val="0"/>
          <w:szCs w:val="24"/>
        </w:rPr>
      </w:pPr>
    </w:p>
    <w:p w:rsidR="000462CA" w:rsidRPr="009B39E3" w:rsidRDefault="000462CA" w:rsidP="000462CA">
      <w:pPr>
        <w:spacing w:line="360" w:lineRule="auto"/>
        <w:jc w:val="center"/>
        <w:rPr>
          <w:rFonts w:cs="Times New Roman"/>
          <w:color w:val="000000" w:themeColor="text1"/>
          <w:szCs w:val="24"/>
        </w:rPr>
      </w:pPr>
      <w:r w:rsidRPr="009B39E3">
        <w:rPr>
          <w:rFonts w:cs="Times New Roman"/>
          <w:szCs w:val="24"/>
        </w:rPr>
        <w:t xml:space="preserve">Entre o esteticismo e a moralidade: </w:t>
      </w:r>
      <w:r w:rsidR="00A83B70">
        <w:rPr>
          <w:rFonts w:cs="Times New Roman"/>
          <w:color w:val="000000" w:themeColor="text1"/>
          <w:szCs w:val="24"/>
        </w:rPr>
        <w:t xml:space="preserve">a </w:t>
      </w:r>
      <w:r w:rsidR="00A83B70" w:rsidRPr="00E43738">
        <w:rPr>
          <w:rFonts w:cs="Times New Roman"/>
          <w:i/>
          <w:color w:val="000000" w:themeColor="text1"/>
          <w:szCs w:val="24"/>
        </w:rPr>
        <w:t>performance</w:t>
      </w:r>
      <w:r w:rsidR="00A83B70">
        <w:rPr>
          <w:rFonts w:cs="Times New Roman"/>
          <w:color w:val="000000" w:themeColor="text1"/>
          <w:szCs w:val="24"/>
        </w:rPr>
        <w:t xml:space="preserve"> de si</w:t>
      </w:r>
      <w:r w:rsidRPr="009B39E3">
        <w:rPr>
          <w:rFonts w:cs="Times New Roman"/>
          <w:color w:val="000000" w:themeColor="text1"/>
          <w:szCs w:val="24"/>
        </w:rPr>
        <w:t xml:space="preserve"> em </w:t>
      </w:r>
      <w:r w:rsidRPr="009B39E3">
        <w:rPr>
          <w:rFonts w:cs="Times New Roman"/>
          <w:i/>
          <w:color w:val="000000" w:themeColor="text1"/>
          <w:szCs w:val="24"/>
        </w:rPr>
        <w:t>O retrato de Dorian Gray</w:t>
      </w:r>
    </w:p>
    <w:p w:rsidR="000462CA" w:rsidRPr="005600A6" w:rsidRDefault="000462CA" w:rsidP="000462CA">
      <w:pPr>
        <w:spacing w:line="360" w:lineRule="auto"/>
        <w:jc w:val="center"/>
        <w:rPr>
          <w:rFonts w:cs="Times New Roman"/>
          <w:i/>
          <w:szCs w:val="24"/>
        </w:rPr>
      </w:pPr>
    </w:p>
    <w:p w:rsidR="000462CA" w:rsidRDefault="000462CA" w:rsidP="000462CA"/>
    <w:p w:rsidR="000462CA" w:rsidRPr="00BC6435" w:rsidRDefault="000462CA" w:rsidP="000462CA">
      <w:pPr>
        <w:pStyle w:val="SemEspaamento"/>
        <w:ind w:left="3969"/>
        <w:jc w:val="both"/>
        <w:rPr>
          <w:rFonts w:ascii="Times New Roman" w:hAnsi="Times New Roman" w:cs="Times New Roman"/>
          <w:sz w:val="24"/>
          <w:szCs w:val="24"/>
        </w:rPr>
      </w:pPr>
      <w:r w:rsidRPr="00BC6435">
        <w:rPr>
          <w:rFonts w:ascii="Times New Roman" w:hAnsi="Times New Roman" w:cs="Times New Roman"/>
          <w:sz w:val="24"/>
          <w:szCs w:val="24"/>
        </w:rPr>
        <w:t>Monografia apresentada à Coordenação do Curso de Letras, como cumprimento parcial das exigências para a conclusão do curso de Licenciatura em Português – Inglês da Faculdade de Formação de Professores da UERJ.</w:t>
      </w:r>
    </w:p>
    <w:p w:rsidR="000462CA" w:rsidRDefault="000462CA" w:rsidP="000462CA"/>
    <w:p w:rsidR="000462CA" w:rsidRDefault="000462CA" w:rsidP="000462CA"/>
    <w:p w:rsidR="000462CA" w:rsidRPr="005600A6" w:rsidRDefault="000462CA" w:rsidP="000462CA">
      <w:pPr>
        <w:rPr>
          <w:rFonts w:cs="Times New Roman"/>
          <w:b w:val="0"/>
          <w:szCs w:val="24"/>
        </w:rPr>
      </w:pPr>
      <w:r w:rsidRPr="005600A6">
        <w:rPr>
          <w:rFonts w:cs="Times New Roman"/>
          <w:b w:val="0"/>
          <w:szCs w:val="24"/>
        </w:rPr>
        <w:t>Aprovada em: ____ de agosto de 2018.</w:t>
      </w:r>
    </w:p>
    <w:p w:rsidR="000462CA" w:rsidRPr="005600A6" w:rsidRDefault="000462CA" w:rsidP="000462CA">
      <w:pPr>
        <w:rPr>
          <w:b w:val="0"/>
        </w:rPr>
      </w:pPr>
    </w:p>
    <w:p w:rsidR="000462CA" w:rsidRPr="005600A6" w:rsidRDefault="000462CA" w:rsidP="000462CA">
      <w:pPr>
        <w:rPr>
          <w:b w:val="0"/>
        </w:rPr>
      </w:pPr>
    </w:p>
    <w:p w:rsidR="000462CA" w:rsidRPr="005600A6" w:rsidRDefault="000462CA" w:rsidP="000462CA">
      <w:pPr>
        <w:rPr>
          <w:rFonts w:cs="Times New Roman"/>
          <w:b w:val="0"/>
          <w:szCs w:val="24"/>
        </w:rPr>
      </w:pPr>
      <w:r w:rsidRPr="005600A6">
        <w:rPr>
          <w:rFonts w:cs="Times New Roman"/>
          <w:b w:val="0"/>
          <w:szCs w:val="24"/>
        </w:rPr>
        <w:t>Orientadora: Profa. Dra. Shirley de Souza Gomes Carreira</w:t>
      </w:r>
    </w:p>
    <w:p w:rsidR="000462CA" w:rsidRPr="005600A6" w:rsidRDefault="000462CA" w:rsidP="000462CA">
      <w:pPr>
        <w:rPr>
          <w:rFonts w:cs="Times New Roman"/>
          <w:b w:val="0"/>
          <w:szCs w:val="24"/>
        </w:rPr>
      </w:pPr>
    </w:p>
    <w:p w:rsidR="000462CA" w:rsidRPr="005600A6" w:rsidRDefault="000462CA" w:rsidP="000462CA">
      <w:pPr>
        <w:rPr>
          <w:rFonts w:cs="Times New Roman"/>
          <w:b w:val="0"/>
          <w:szCs w:val="24"/>
        </w:rPr>
      </w:pPr>
      <w:r w:rsidRPr="005600A6">
        <w:rPr>
          <w:rFonts w:cs="Times New Roman"/>
          <w:b w:val="0"/>
          <w:szCs w:val="24"/>
        </w:rPr>
        <w:t xml:space="preserve">Banca examinadora:  </w:t>
      </w:r>
    </w:p>
    <w:p w:rsidR="000462CA" w:rsidRPr="005600A6" w:rsidRDefault="000462CA" w:rsidP="000462CA">
      <w:pPr>
        <w:rPr>
          <w:rFonts w:cs="Times New Roman"/>
          <w:b w:val="0"/>
          <w:szCs w:val="24"/>
        </w:rPr>
      </w:pPr>
      <w:r w:rsidRPr="005600A6">
        <w:rPr>
          <w:rFonts w:cs="Times New Roman"/>
          <w:b w:val="0"/>
          <w:szCs w:val="24"/>
        </w:rPr>
        <w:t>____________________________________________</w:t>
      </w:r>
    </w:p>
    <w:p w:rsidR="000462CA" w:rsidRPr="005600A6" w:rsidRDefault="000462CA" w:rsidP="000462CA">
      <w:pPr>
        <w:rPr>
          <w:rFonts w:cs="Times New Roman"/>
          <w:b w:val="0"/>
          <w:szCs w:val="24"/>
        </w:rPr>
      </w:pPr>
      <w:r w:rsidRPr="005600A6">
        <w:rPr>
          <w:rFonts w:cs="Times New Roman"/>
          <w:b w:val="0"/>
          <w:szCs w:val="24"/>
        </w:rPr>
        <w:t>Profa. Dra. Shirley de Souza Gomes Carreira</w:t>
      </w:r>
    </w:p>
    <w:p w:rsidR="000462CA" w:rsidRPr="005600A6" w:rsidRDefault="000462CA" w:rsidP="000462CA">
      <w:pPr>
        <w:rPr>
          <w:rFonts w:cs="Times New Roman"/>
          <w:b w:val="0"/>
          <w:szCs w:val="24"/>
        </w:rPr>
      </w:pPr>
    </w:p>
    <w:p w:rsidR="000462CA" w:rsidRPr="005600A6" w:rsidRDefault="0013109F" w:rsidP="000462CA">
      <w:pPr>
        <w:rPr>
          <w:rFonts w:cs="Times New Roman"/>
          <w:b w:val="0"/>
          <w:szCs w:val="24"/>
        </w:rPr>
      </w:pPr>
      <w:r>
        <w:rPr>
          <w:rFonts w:cs="Times New Roman"/>
          <w:b w:val="0"/>
          <w:szCs w:val="24"/>
        </w:rPr>
        <w:t xml:space="preserve"> </w:t>
      </w:r>
      <w:r w:rsidR="000462CA" w:rsidRPr="005600A6">
        <w:rPr>
          <w:rFonts w:cs="Times New Roman"/>
          <w:b w:val="0"/>
          <w:szCs w:val="24"/>
        </w:rPr>
        <w:t>____________________________________________</w:t>
      </w:r>
    </w:p>
    <w:p w:rsidR="000462CA" w:rsidRPr="003E5B81" w:rsidRDefault="0013109F" w:rsidP="000462CA">
      <w:pPr>
        <w:rPr>
          <w:rFonts w:cs="Times New Roman"/>
          <w:b w:val="0"/>
          <w:szCs w:val="24"/>
        </w:rPr>
      </w:pPr>
      <w:r>
        <w:rPr>
          <w:rFonts w:cs="Times New Roman"/>
          <w:b w:val="0"/>
          <w:szCs w:val="24"/>
        </w:rPr>
        <w:t xml:space="preserve">  </w:t>
      </w:r>
      <w:proofErr w:type="spellStart"/>
      <w:r w:rsidR="000462CA" w:rsidRPr="005600A6">
        <w:rPr>
          <w:rFonts w:cs="Times New Roman"/>
          <w:b w:val="0"/>
          <w:szCs w:val="24"/>
        </w:rPr>
        <w:t>Prof</w:t>
      </w:r>
      <w:r w:rsidR="000462CA">
        <w:rPr>
          <w:rFonts w:cs="Times New Roman"/>
          <w:b w:val="0"/>
          <w:szCs w:val="24"/>
        </w:rPr>
        <w:t>a</w:t>
      </w:r>
      <w:proofErr w:type="spellEnd"/>
      <w:r w:rsidR="000462CA" w:rsidRPr="005600A6">
        <w:rPr>
          <w:rFonts w:cs="Times New Roman"/>
          <w:b w:val="0"/>
          <w:szCs w:val="24"/>
        </w:rPr>
        <w:t>. Dr</w:t>
      </w:r>
      <w:r w:rsidR="000462CA">
        <w:rPr>
          <w:rFonts w:cs="Times New Roman"/>
          <w:b w:val="0"/>
          <w:szCs w:val="24"/>
        </w:rPr>
        <w:t>a</w:t>
      </w:r>
      <w:r w:rsidR="000462CA" w:rsidRPr="005600A6">
        <w:rPr>
          <w:rFonts w:cs="Times New Roman"/>
          <w:b w:val="0"/>
          <w:szCs w:val="24"/>
        </w:rPr>
        <w:t xml:space="preserve">. </w:t>
      </w:r>
      <w:proofErr w:type="spellStart"/>
      <w:r w:rsidR="000462CA">
        <w:rPr>
          <w:rFonts w:cs="Times New Roman"/>
          <w:b w:val="0"/>
          <w:szCs w:val="24"/>
        </w:rPr>
        <w:t>Iza</w:t>
      </w:r>
      <w:proofErr w:type="spellEnd"/>
      <w:r w:rsidR="00654598">
        <w:rPr>
          <w:rFonts w:cs="Times New Roman"/>
          <w:b w:val="0"/>
          <w:szCs w:val="24"/>
        </w:rPr>
        <w:t xml:space="preserve"> </w:t>
      </w:r>
      <w:r w:rsidR="000462CA" w:rsidRPr="009B39E3">
        <w:rPr>
          <w:rFonts w:cs="Times New Roman"/>
          <w:b w:val="0"/>
          <w:szCs w:val="24"/>
        </w:rPr>
        <w:t>Terezinha</w:t>
      </w:r>
      <w:r w:rsidR="00654598">
        <w:rPr>
          <w:rFonts w:cs="Times New Roman"/>
          <w:b w:val="0"/>
          <w:szCs w:val="24"/>
        </w:rPr>
        <w:t xml:space="preserve"> </w:t>
      </w:r>
      <w:r w:rsidR="000462CA" w:rsidRPr="009B39E3">
        <w:rPr>
          <w:rFonts w:cs="Times New Roman"/>
          <w:b w:val="0"/>
          <w:szCs w:val="24"/>
        </w:rPr>
        <w:t>Gonçalves</w:t>
      </w:r>
      <w:r w:rsidR="00654598">
        <w:rPr>
          <w:rFonts w:cs="Times New Roman"/>
          <w:b w:val="0"/>
          <w:szCs w:val="24"/>
        </w:rPr>
        <w:t xml:space="preserve"> </w:t>
      </w:r>
      <w:proofErr w:type="spellStart"/>
      <w:r w:rsidR="000462CA" w:rsidRPr="009B39E3">
        <w:rPr>
          <w:rFonts w:cs="Times New Roman"/>
          <w:b w:val="0"/>
          <w:szCs w:val="24"/>
        </w:rPr>
        <w:t>Quelhas</w:t>
      </w:r>
      <w:proofErr w:type="spellEnd"/>
    </w:p>
    <w:p w:rsidR="000462CA" w:rsidRPr="005600A6" w:rsidRDefault="000462CA" w:rsidP="000462CA">
      <w:pPr>
        <w:rPr>
          <w:b w:val="0"/>
        </w:rPr>
      </w:pPr>
    </w:p>
    <w:p w:rsidR="000462CA" w:rsidRPr="005600A6" w:rsidRDefault="000462CA" w:rsidP="000462CA">
      <w:pPr>
        <w:rPr>
          <w:b w:val="0"/>
        </w:rPr>
      </w:pPr>
    </w:p>
    <w:p w:rsidR="000462CA" w:rsidRPr="005600A6" w:rsidRDefault="000462CA" w:rsidP="000462CA">
      <w:pPr>
        <w:rPr>
          <w:b w:val="0"/>
        </w:rPr>
      </w:pPr>
    </w:p>
    <w:p w:rsidR="000462CA" w:rsidRPr="005600A6" w:rsidRDefault="000462CA" w:rsidP="000462CA">
      <w:pPr>
        <w:rPr>
          <w:b w:val="0"/>
        </w:rPr>
      </w:pPr>
    </w:p>
    <w:p w:rsidR="000462CA" w:rsidRDefault="000462CA" w:rsidP="000462CA">
      <w:pPr>
        <w:rPr>
          <w:b w:val="0"/>
        </w:rPr>
      </w:pPr>
    </w:p>
    <w:p w:rsidR="000462CA" w:rsidRDefault="000462CA" w:rsidP="000462CA">
      <w:pPr>
        <w:rPr>
          <w:b w:val="0"/>
        </w:rPr>
      </w:pPr>
    </w:p>
    <w:p w:rsidR="000462CA" w:rsidRPr="005600A6" w:rsidRDefault="000462CA" w:rsidP="000462CA">
      <w:pPr>
        <w:jc w:val="center"/>
        <w:rPr>
          <w:rFonts w:cs="Times New Roman"/>
          <w:b w:val="0"/>
          <w:szCs w:val="24"/>
        </w:rPr>
      </w:pPr>
      <w:r w:rsidRPr="005600A6">
        <w:rPr>
          <w:rFonts w:cs="Times New Roman"/>
          <w:b w:val="0"/>
          <w:szCs w:val="24"/>
        </w:rPr>
        <w:t>São Gonçalo</w:t>
      </w:r>
    </w:p>
    <w:p w:rsidR="000462CA" w:rsidRDefault="000462CA" w:rsidP="000462CA">
      <w:pPr>
        <w:jc w:val="center"/>
        <w:rPr>
          <w:rFonts w:cs="Times New Roman"/>
          <w:b w:val="0"/>
          <w:szCs w:val="24"/>
        </w:rPr>
      </w:pPr>
      <w:r w:rsidRPr="005600A6">
        <w:rPr>
          <w:rFonts w:cs="Times New Roman"/>
          <w:b w:val="0"/>
          <w:szCs w:val="24"/>
        </w:rPr>
        <w:t>2018</w:t>
      </w:r>
    </w:p>
    <w:p w:rsidR="00A83B70" w:rsidRDefault="00A83B70" w:rsidP="000462CA">
      <w:pPr>
        <w:jc w:val="center"/>
        <w:rPr>
          <w:rFonts w:cs="Times New Roman"/>
          <w:b w:val="0"/>
          <w:szCs w:val="24"/>
        </w:rPr>
      </w:pPr>
    </w:p>
    <w:p w:rsidR="00A83B70" w:rsidRDefault="00A83B70" w:rsidP="000462CA">
      <w:pPr>
        <w:jc w:val="center"/>
        <w:rPr>
          <w:rFonts w:cs="Times New Roman"/>
          <w:b w:val="0"/>
          <w:szCs w:val="24"/>
        </w:rPr>
      </w:pPr>
    </w:p>
    <w:p w:rsidR="000462CA" w:rsidRPr="00B907EF" w:rsidRDefault="00A83B70" w:rsidP="000462CA">
      <w:pPr>
        <w:jc w:val="center"/>
        <w:rPr>
          <w:rFonts w:cs="Times New Roman"/>
          <w:szCs w:val="24"/>
        </w:rPr>
      </w:pPr>
      <w:r w:rsidRPr="00B907EF">
        <w:rPr>
          <w:rFonts w:cs="Times New Roman"/>
          <w:szCs w:val="24"/>
        </w:rPr>
        <w:t>DEDICATÓRIA</w:t>
      </w:r>
    </w:p>
    <w:p w:rsidR="000462CA" w:rsidRDefault="000462CA" w:rsidP="000462CA">
      <w:pPr>
        <w:jc w:val="center"/>
        <w:rPr>
          <w:rFonts w:cs="Times New Roman"/>
          <w:b w:val="0"/>
          <w:szCs w:val="24"/>
        </w:rPr>
      </w:pPr>
    </w:p>
    <w:p w:rsidR="00257B84" w:rsidRPr="00B907EF" w:rsidRDefault="00257B84" w:rsidP="000462CA">
      <w:pPr>
        <w:jc w:val="center"/>
        <w:rPr>
          <w:rFonts w:cs="Times New Roman"/>
          <w:b w:val="0"/>
          <w:szCs w:val="24"/>
        </w:rPr>
      </w:pPr>
      <w:r>
        <w:rPr>
          <w:rFonts w:cs="Times New Roman"/>
          <w:b w:val="0"/>
          <w:szCs w:val="24"/>
        </w:rPr>
        <w:t>À Helena</w:t>
      </w:r>
      <w:r w:rsidR="00482AF9">
        <w:rPr>
          <w:rFonts w:cs="Times New Roman"/>
          <w:b w:val="0"/>
          <w:szCs w:val="24"/>
        </w:rPr>
        <w:t xml:space="preserve"> I. </w:t>
      </w:r>
      <w:proofErr w:type="gramStart"/>
      <w:r w:rsidR="00482AF9">
        <w:rPr>
          <w:rFonts w:cs="Times New Roman"/>
          <w:b w:val="0"/>
          <w:szCs w:val="24"/>
        </w:rPr>
        <w:t>Feijão Farias</w:t>
      </w:r>
      <w:proofErr w:type="gramEnd"/>
      <w:r>
        <w:rPr>
          <w:rFonts w:cs="Times New Roman"/>
          <w:b w:val="0"/>
          <w:szCs w:val="24"/>
        </w:rPr>
        <w:t xml:space="preserve"> e Shirley</w:t>
      </w:r>
      <w:r w:rsidR="00482AF9">
        <w:rPr>
          <w:rFonts w:cs="Times New Roman"/>
          <w:b w:val="0"/>
          <w:szCs w:val="24"/>
        </w:rPr>
        <w:t xml:space="preserve"> Carreira</w:t>
      </w:r>
      <w:r>
        <w:rPr>
          <w:rFonts w:cs="Times New Roman"/>
          <w:b w:val="0"/>
          <w:szCs w:val="24"/>
        </w:rPr>
        <w:t xml:space="preserve">, as duas únicas </w:t>
      </w:r>
      <w:r w:rsidR="00E00EB1">
        <w:rPr>
          <w:rFonts w:cs="Times New Roman"/>
          <w:b w:val="0"/>
          <w:szCs w:val="24"/>
        </w:rPr>
        <w:t>pessoa</w:t>
      </w:r>
      <w:r w:rsidR="004D2628">
        <w:rPr>
          <w:rFonts w:cs="Times New Roman"/>
          <w:b w:val="0"/>
          <w:szCs w:val="24"/>
        </w:rPr>
        <w:t>s</w:t>
      </w:r>
      <w:r>
        <w:rPr>
          <w:rFonts w:cs="Times New Roman"/>
          <w:b w:val="0"/>
          <w:szCs w:val="24"/>
        </w:rPr>
        <w:t xml:space="preserve"> na face da terra com a paciência</w:t>
      </w:r>
      <w:r w:rsidR="00654598">
        <w:rPr>
          <w:rFonts w:cs="Times New Roman"/>
          <w:b w:val="0"/>
          <w:szCs w:val="24"/>
        </w:rPr>
        <w:t xml:space="preserve"> </w:t>
      </w:r>
      <w:r>
        <w:rPr>
          <w:rFonts w:cs="Times New Roman"/>
          <w:b w:val="0"/>
          <w:szCs w:val="24"/>
        </w:rPr>
        <w:t>necessária para me aturar.</w:t>
      </w: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b w:val="0"/>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A83B70" w:rsidP="000462CA">
      <w:pPr>
        <w:jc w:val="center"/>
        <w:rPr>
          <w:rFonts w:cs="Times New Roman"/>
          <w:szCs w:val="24"/>
        </w:rPr>
      </w:pPr>
      <w:r w:rsidRPr="00B907EF">
        <w:rPr>
          <w:rFonts w:cs="Times New Roman"/>
          <w:szCs w:val="24"/>
        </w:rPr>
        <w:t>AGRADECIMENTOS</w:t>
      </w:r>
    </w:p>
    <w:p w:rsidR="000462CA" w:rsidRPr="00B907EF" w:rsidRDefault="000462CA" w:rsidP="000462CA">
      <w:pPr>
        <w:jc w:val="center"/>
        <w:rPr>
          <w:rFonts w:cs="Times New Roman"/>
          <w:szCs w:val="24"/>
        </w:rPr>
      </w:pPr>
    </w:p>
    <w:p w:rsidR="000462CA" w:rsidRPr="00B907EF" w:rsidRDefault="000462CA" w:rsidP="000462CA">
      <w:pPr>
        <w:spacing w:line="360" w:lineRule="auto"/>
        <w:jc w:val="both"/>
        <w:rPr>
          <w:rFonts w:cs="Times New Roman"/>
          <w:b w:val="0"/>
          <w:szCs w:val="24"/>
        </w:rPr>
      </w:pPr>
    </w:p>
    <w:p w:rsidR="000462CA" w:rsidRDefault="00257B84" w:rsidP="000462CA">
      <w:pPr>
        <w:spacing w:line="360" w:lineRule="auto"/>
        <w:jc w:val="both"/>
        <w:rPr>
          <w:rFonts w:cs="Times New Roman"/>
          <w:b w:val="0"/>
          <w:szCs w:val="24"/>
        </w:rPr>
      </w:pPr>
      <w:r>
        <w:rPr>
          <w:rFonts w:cs="Times New Roman"/>
          <w:b w:val="0"/>
          <w:szCs w:val="24"/>
        </w:rPr>
        <w:t xml:space="preserve"> Agradeço aos meus pais; a todos os professores do departamento de Letras da UERJ</w:t>
      </w:r>
      <w:r w:rsidR="00482AF9">
        <w:rPr>
          <w:rFonts w:cs="Times New Roman"/>
          <w:b w:val="0"/>
          <w:szCs w:val="24"/>
        </w:rPr>
        <w:t xml:space="preserve"> – </w:t>
      </w:r>
      <w:r w:rsidR="0013109F">
        <w:rPr>
          <w:rFonts w:cs="Times New Roman"/>
          <w:b w:val="0"/>
          <w:szCs w:val="24"/>
        </w:rPr>
        <w:t>e</w:t>
      </w:r>
      <w:r w:rsidR="00482AF9">
        <w:rPr>
          <w:rFonts w:cs="Times New Roman"/>
          <w:b w:val="0"/>
          <w:szCs w:val="24"/>
        </w:rPr>
        <w:t>m especial à Doutora Shirley Carreira</w:t>
      </w:r>
      <w:r w:rsidR="0013109F">
        <w:rPr>
          <w:rFonts w:cs="Times New Roman"/>
          <w:b w:val="0"/>
          <w:szCs w:val="24"/>
        </w:rPr>
        <w:t xml:space="preserve">, minha orientadora, e à </w:t>
      </w:r>
      <w:proofErr w:type="spellStart"/>
      <w:r w:rsidR="0013109F">
        <w:rPr>
          <w:rFonts w:cs="Times New Roman"/>
          <w:b w:val="0"/>
          <w:szCs w:val="24"/>
        </w:rPr>
        <w:t>Profa</w:t>
      </w:r>
      <w:proofErr w:type="spellEnd"/>
      <w:r w:rsidR="0013109F">
        <w:rPr>
          <w:rFonts w:cs="Times New Roman"/>
          <w:b w:val="0"/>
          <w:szCs w:val="24"/>
        </w:rPr>
        <w:t xml:space="preserve">. Dra. </w:t>
      </w:r>
      <w:proofErr w:type="spellStart"/>
      <w:r w:rsidR="0013109F">
        <w:rPr>
          <w:rFonts w:cs="Times New Roman"/>
          <w:b w:val="0"/>
          <w:szCs w:val="24"/>
        </w:rPr>
        <w:t>Iza</w:t>
      </w:r>
      <w:proofErr w:type="spellEnd"/>
      <w:r w:rsidR="0013109F">
        <w:rPr>
          <w:rFonts w:cs="Times New Roman"/>
          <w:b w:val="0"/>
          <w:szCs w:val="24"/>
        </w:rPr>
        <w:t xml:space="preserve"> </w:t>
      </w:r>
      <w:proofErr w:type="spellStart"/>
      <w:r w:rsidR="0013109F">
        <w:rPr>
          <w:rFonts w:cs="Times New Roman"/>
          <w:b w:val="0"/>
          <w:szCs w:val="24"/>
        </w:rPr>
        <w:t>Quelhas</w:t>
      </w:r>
      <w:proofErr w:type="spellEnd"/>
      <w:r w:rsidR="0013109F">
        <w:rPr>
          <w:rFonts w:cs="Times New Roman"/>
          <w:b w:val="0"/>
          <w:szCs w:val="24"/>
        </w:rPr>
        <w:t>, que gentilmente aceitou examinar este trabalho, pelas importantes observações na fase de elaboração do projeto</w:t>
      </w:r>
      <w:r w:rsidR="00135005">
        <w:rPr>
          <w:rFonts w:cs="Times New Roman"/>
          <w:b w:val="0"/>
          <w:szCs w:val="24"/>
        </w:rPr>
        <w:t xml:space="preserve">. Agradeço também a </w:t>
      </w:r>
      <w:r w:rsidR="00482AF9">
        <w:rPr>
          <w:rFonts w:cs="Times New Roman"/>
          <w:b w:val="0"/>
          <w:szCs w:val="24"/>
        </w:rPr>
        <w:t>mais</w:t>
      </w:r>
      <w:r>
        <w:rPr>
          <w:rFonts w:cs="Times New Roman"/>
          <w:b w:val="0"/>
          <w:szCs w:val="24"/>
        </w:rPr>
        <w:t xml:space="preserve"> alguns</w:t>
      </w:r>
      <w:r w:rsidR="00135005">
        <w:rPr>
          <w:rFonts w:cs="Times New Roman"/>
          <w:b w:val="0"/>
          <w:szCs w:val="24"/>
        </w:rPr>
        <w:t xml:space="preserve"> professores</w:t>
      </w:r>
      <w:r>
        <w:rPr>
          <w:rFonts w:cs="Times New Roman"/>
          <w:b w:val="0"/>
          <w:szCs w:val="24"/>
        </w:rPr>
        <w:t xml:space="preserve"> do departamento de Educação, e ainda outros do departamento de História. </w:t>
      </w:r>
    </w:p>
    <w:p w:rsidR="004D2628" w:rsidRDefault="004D2628" w:rsidP="000462CA">
      <w:pPr>
        <w:spacing w:line="360" w:lineRule="auto"/>
        <w:jc w:val="both"/>
        <w:rPr>
          <w:rFonts w:cs="Times New Roman"/>
          <w:b w:val="0"/>
          <w:szCs w:val="24"/>
        </w:rPr>
      </w:pPr>
    </w:p>
    <w:p w:rsidR="000462CA" w:rsidRPr="00B907EF" w:rsidRDefault="000462CA" w:rsidP="000462CA">
      <w:pPr>
        <w:spacing w:line="360" w:lineRule="auto"/>
        <w:jc w:val="both"/>
        <w:rPr>
          <w:rFonts w:cs="Times New Roman"/>
          <w:b w:val="0"/>
          <w:szCs w:val="24"/>
        </w:rPr>
      </w:pPr>
    </w:p>
    <w:p w:rsidR="000462CA" w:rsidRPr="00B907EF" w:rsidRDefault="000462CA" w:rsidP="000462CA">
      <w:pPr>
        <w:spacing w:line="360" w:lineRule="auto"/>
        <w:jc w:val="both"/>
        <w:rPr>
          <w:rFonts w:cs="Times New Roman"/>
          <w:b w:val="0"/>
          <w:szCs w:val="24"/>
        </w:rPr>
      </w:pPr>
    </w:p>
    <w:p w:rsidR="000462CA" w:rsidRPr="00B907EF" w:rsidRDefault="000462CA" w:rsidP="000462CA">
      <w:pPr>
        <w:spacing w:line="360" w:lineRule="auto"/>
        <w:jc w:val="both"/>
        <w:rPr>
          <w:rFonts w:cs="Times New Roman"/>
          <w:b w:val="0"/>
          <w:szCs w:val="24"/>
        </w:rPr>
      </w:pPr>
    </w:p>
    <w:p w:rsidR="000462CA" w:rsidRPr="00B907EF" w:rsidRDefault="000462CA" w:rsidP="000462CA">
      <w:pPr>
        <w:spacing w:line="360" w:lineRule="auto"/>
        <w:jc w:val="both"/>
        <w:rPr>
          <w:rFonts w:cs="Times New Roman"/>
          <w:b w:val="0"/>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Pr="00B907EF" w:rsidRDefault="000462CA" w:rsidP="000462CA">
      <w:pPr>
        <w:jc w:val="center"/>
        <w:rPr>
          <w:rFonts w:cs="Times New Roman"/>
          <w:szCs w:val="24"/>
        </w:rPr>
      </w:pPr>
    </w:p>
    <w:p w:rsidR="000462CA" w:rsidRDefault="000462CA" w:rsidP="000462CA">
      <w:pPr>
        <w:jc w:val="center"/>
        <w:rPr>
          <w:rFonts w:cs="Times New Roman"/>
          <w:szCs w:val="24"/>
        </w:rPr>
      </w:pPr>
    </w:p>
    <w:p w:rsidR="00654598" w:rsidRDefault="00654598" w:rsidP="000462CA">
      <w:pPr>
        <w:jc w:val="center"/>
        <w:rPr>
          <w:rFonts w:cs="Times New Roman"/>
          <w:szCs w:val="24"/>
        </w:rPr>
      </w:pPr>
    </w:p>
    <w:p w:rsidR="00654598" w:rsidRPr="00B907EF" w:rsidRDefault="00654598" w:rsidP="000462CA">
      <w:pPr>
        <w:jc w:val="center"/>
        <w:rPr>
          <w:rFonts w:cs="Times New Roman"/>
          <w:szCs w:val="24"/>
        </w:rPr>
      </w:pPr>
    </w:p>
    <w:p w:rsidR="000462CA" w:rsidRDefault="000462CA" w:rsidP="000462CA">
      <w:pPr>
        <w:jc w:val="center"/>
        <w:rPr>
          <w:rFonts w:cs="Times New Roman"/>
          <w:szCs w:val="24"/>
        </w:rPr>
      </w:pPr>
      <w:r w:rsidRPr="00035189">
        <w:rPr>
          <w:rFonts w:cs="Times New Roman"/>
          <w:szCs w:val="24"/>
        </w:rPr>
        <w:t>EPÍGRAFE</w:t>
      </w:r>
    </w:p>
    <w:p w:rsidR="00654598" w:rsidRDefault="00654598" w:rsidP="000462CA">
      <w:pPr>
        <w:jc w:val="center"/>
        <w:rPr>
          <w:rFonts w:cs="Times New Roman"/>
          <w:szCs w:val="24"/>
        </w:rPr>
      </w:pPr>
    </w:p>
    <w:p w:rsidR="00654598" w:rsidRDefault="00654598" w:rsidP="000462CA">
      <w:pPr>
        <w:jc w:val="center"/>
        <w:rPr>
          <w:rFonts w:cs="Times New Roman"/>
          <w:szCs w:val="24"/>
        </w:rPr>
      </w:pPr>
    </w:p>
    <w:p w:rsidR="00654598" w:rsidRDefault="00654598" w:rsidP="000462CA">
      <w:pPr>
        <w:jc w:val="center"/>
        <w:rPr>
          <w:rFonts w:cs="Times New Roman"/>
          <w:szCs w:val="24"/>
        </w:rPr>
      </w:pPr>
    </w:p>
    <w:p w:rsidR="00654598" w:rsidRDefault="00654598" w:rsidP="000462CA">
      <w:pPr>
        <w:jc w:val="center"/>
        <w:rPr>
          <w:rFonts w:cs="Times New Roman"/>
          <w:szCs w:val="24"/>
        </w:rPr>
      </w:pPr>
    </w:p>
    <w:p w:rsidR="00654598" w:rsidRDefault="00654598" w:rsidP="000462CA">
      <w:pPr>
        <w:jc w:val="center"/>
        <w:rPr>
          <w:rFonts w:cs="Times New Roman"/>
          <w:szCs w:val="24"/>
        </w:rPr>
      </w:pPr>
    </w:p>
    <w:p w:rsidR="00654598" w:rsidRDefault="00654598" w:rsidP="000462CA">
      <w:pPr>
        <w:jc w:val="center"/>
        <w:rPr>
          <w:rFonts w:cs="Times New Roman"/>
          <w:szCs w:val="24"/>
        </w:rPr>
      </w:pPr>
    </w:p>
    <w:p w:rsidR="00654598" w:rsidRDefault="00654598" w:rsidP="000462CA">
      <w:pPr>
        <w:jc w:val="center"/>
        <w:rPr>
          <w:rFonts w:cs="Times New Roman"/>
          <w:szCs w:val="24"/>
        </w:rPr>
      </w:pPr>
    </w:p>
    <w:p w:rsidR="00654598" w:rsidRDefault="00654598" w:rsidP="000462CA">
      <w:pPr>
        <w:jc w:val="center"/>
        <w:rPr>
          <w:rFonts w:cs="Times New Roman"/>
          <w:szCs w:val="24"/>
        </w:rPr>
      </w:pPr>
    </w:p>
    <w:p w:rsidR="00654598" w:rsidRDefault="00654598" w:rsidP="000462CA">
      <w:pPr>
        <w:jc w:val="center"/>
        <w:rPr>
          <w:rFonts w:cs="Times New Roman"/>
          <w:szCs w:val="24"/>
        </w:rPr>
      </w:pPr>
    </w:p>
    <w:p w:rsidR="00654598" w:rsidRDefault="00654598" w:rsidP="000462CA">
      <w:pPr>
        <w:jc w:val="center"/>
        <w:rPr>
          <w:rFonts w:cs="Times New Roman"/>
          <w:szCs w:val="24"/>
        </w:rPr>
      </w:pPr>
    </w:p>
    <w:p w:rsidR="00654598" w:rsidRDefault="00654598" w:rsidP="000462CA">
      <w:pPr>
        <w:jc w:val="center"/>
        <w:rPr>
          <w:rFonts w:cs="Times New Roman"/>
          <w:szCs w:val="24"/>
        </w:rPr>
      </w:pPr>
    </w:p>
    <w:p w:rsidR="00654598" w:rsidRDefault="00654598" w:rsidP="000462CA">
      <w:pPr>
        <w:jc w:val="center"/>
        <w:rPr>
          <w:rFonts w:cs="Times New Roman"/>
          <w:szCs w:val="24"/>
        </w:rPr>
      </w:pPr>
    </w:p>
    <w:p w:rsidR="00654598" w:rsidRDefault="00654598" w:rsidP="000462CA">
      <w:pPr>
        <w:jc w:val="center"/>
        <w:rPr>
          <w:rFonts w:cs="Times New Roman"/>
          <w:szCs w:val="24"/>
        </w:rPr>
      </w:pPr>
    </w:p>
    <w:p w:rsidR="00654598" w:rsidRDefault="00654598" w:rsidP="000462CA">
      <w:pPr>
        <w:jc w:val="center"/>
        <w:rPr>
          <w:rFonts w:cs="Times New Roman"/>
          <w:szCs w:val="24"/>
        </w:rPr>
      </w:pPr>
    </w:p>
    <w:p w:rsidR="00654598" w:rsidRDefault="00654598" w:rsidP="000462CA">
      <w:pPr>
        <w:jc w:val="center"/>
        <w:rPr>
          <w:rFonts w:cs="Times New Roman"/>
          <w:szCs w:val="24"/>
        </w:rPr>
      </w:pPr>
    </w:p>
    <w:p w:rsidR="00654598" w:rsidRDefault="00654598" w:rsidP="000462CA">
      <w:pPr>
        <w:jc w:val="center"/>
        <w:rPr>
          <w:rFonts w:cs="Times New Roman"/>
          <w:szCs w:val="24"/>
        </w:rPr>
      </w:pPr>
    </w:p>
    <w:p w:rsidR="00654598" w:rsidRDefault="00654598" w:rsidP="000462CA">
      <w:pPr>
        <w:jc w:val="center"/>
        <w:rPr>
          <w:rFonts w:cs="Times New Roman"/>
          <w:szCs w:val="24"/>
        </w:rPr>
      </w:pPr>
    </w:p>
    <w:p w:rsidR="00654598" w:rsidRDefault="00654598" w:rsidP="000462CA">
      <w:pPr>
        <w:jc w:val="center"/>
        <w:rPr>
          <w:rFonts w:cs="Times New Roman"/>
          <w:szCs w:val="24"/>
        </w:rPr>
      </w:pPr>
    </w:p>
    <w:p w:rsidR="00654598" w:rsidRDefault="00654598" w:rsidP="000462CA">
      <w:pPr>
        <w:jc w:val="center"/>
        <w:rPr>
          <w:rFonts w:cs="Times New Roman"/>
          <w:szCs w:val="24"/>
        </w:rPr>
      </w:pPr>
    </w:p>
    <w:p w:rsidR="00654598" w:rsidRPr="00035189" w:rsidRDefault="00654598" w:rsidP="000462CA">
      <w:pPr>
        <w:jc w:val="center"/>
        <w:rPr>
          <w:rFonts w:cs="Times New Roman"/>
          <w:szCs w:val="24"/>
        </w:rPr>
      </w:pPr>
    </w:p>
    <w:p w:rsidR="000462CA" w:rsidRPr="00035189" w:rsidRDefault="000462CA" w:rsidP="000462CA">
      <w:pPr>
        <w:jc w:val="center"/>
        <w:rPr>
          <w:rFonts w:cs="Times New Roman"/>
          <w:szCs w:val="24"/>
        </w:rPr>
      </w:pPr>
    </w:p>
    <w:p w:rsidR="000462CA" w:rsidRDefault="00257B84" w:rsidP="000462CA">
      <w:pPr>
        <w:jc w:val="center"/>
        <w:rPr>
          <w:rFonts w:cs="Times New Roman"/>
          <w:b w:val="0"/>
          <w:szCs w:val="24"/>
        </w:rPr>
      </w:pPr>
      <w:proofErr w:type="spellStart"/>
      <w:r w:rsidRPr="00DB575A">
        <w:rPr>
          <w:rFonts w:cs="Times New Roman"/>
          <w:b w:val="0"/>
          <w:i/>
          <w:szCs w:val="24"/>
        </w:rPr>
        <w:t>Taman</w:t>
      </w:r>
      <w:proofErr w:type="spellEnd"/>
      <w:r w:rsidR="00DB575A" w:rsidRPr="00DB575A">
        <w:rPr>
          <w:rFonts w:cs="Times New Roman"/>
          <w:b w:val="0"/>
          <w:i/>
          <w:szCs w:val="24"/>
        </w:rPr>
        <w:t xml:space="preserve"> </w:t>
      </w:r>
      <w:proofErr w:type="spellStart"/>
      <w:r w:rsidRPr="00DB575A">
        <w:rPr>
          <w:rFonts w:cs="Times New Roman"/>
          <w:b w:val="0"/>
          <w:i/>
          <w:szCs w:val="24"/>
        </w:rPr>
        <w:t>Shud</w:t>
      </w:r>
      <w:proofErr w:type="spellEnd"/>
      <w:r w:rsidR="00DB575A">
        <w:rPr>
          <w:rFonts w:cs="Times New Roman"/>
          <w:b w:val="0"/>
          <w:szCs w:val="24"/>
        </w:rPr>
        <w:t>.</w:t>
      </w:r>
    </w:p>
    <w:p w:rsidR="000462CA" w:rsidRPr="00DB575A" w:rsidRDefault="005210C9" w:rsidP="000462CA">
      <w:pPr>
        <w:jc w:val="center"/>
        <w:rPr>
          <w:rFonts w:cs="Times New Roman"/>
          <w:b w:val="0"/>
          <w:szCs w:val="24"/>
        </w:rPr>
      </w:pPr>
      <w:r>
        <w:rPr>
          <w:rFonts w:cs="Times New Roman"/>
          <w:b w:val="0"/>
          <w:szCs w:val="24"/>
        </w:rPr>
        <w:tab/>
      </w:r>
      <w:r>
        <w:rPr>
          <w:rFonts w:cs="Times New Roman"/>
          <w:b w:val="0"/>
          <w:szCs w:val="24"/>
        </w:rPr>
        <w:tab/>
      </w:r>
      <w:r w:rsidRPr="00DB575A">
        <w:rPr>
          <w:rFonts w:cs="Times New Roman"/>
          <w:b w:val="0"/>
          <w:color w:val="222222"/>
          <w:szCs w:val="24"/>
          <w:shd w:val="clear" w:color="auto" w:fill="FFFFFF"/>
        </w:rPr>
        <w:t xml:space="preserve">Omar </w:t>
      </w:r>
      <w:proofErr w:type="spellStart"/>
      <w:r w:rsidRPr="00DB575A">
        <w:rPr>
          <w:rFonts w:cs="Times New Roman"/>
          <w:b w:val="0"/>
          <w:color w:val="222222"/>
          <w:szCs w:val="24"/>
          <w:shd w:val="clear" w:color="auto" w:fill="FFFFFF"/>
        </w:rPr>
        <w:t>Khayyam</w:t>
      </w:r>
      <w:proofErr w:type="spellEnd"/>
      <w:r w:rsidRPr="00DB575A">
        <w:rPr>
          <w:rFonts w:cs="Times New Roman"/>
          <w:b w:val="0"/>
          <w:color w:val="222222"/>
          <w:szCs w:val="24"/>
          <w:shd w:val="clear" w:color="auto" w:fill="FFFFFF"/>
        </w:rPr>
        <w:t> </w:t>
      </w:r>
    </w:p>
    <w:p w:rsidR="000462CA" w:rsidRPr="002642B3" w:rsidRDefault="000462CA" w:rsidP="000462CA">
      <w:pPr>
        <w:jc w:val="center"/>
        <w:rPr>
          <w:rFonts w:cs="Times New Roman"/>
          <w:szCs w:val="24"/>
        </w:rPr>
      </w:pPr>
    </w:p>
    <w:p w:rsidR="000462CA" w:rsidRPr="002642B3" w:rsidRDefault="000462CA" w:rsidP="000462CA">
      <w:pPr>
        <w:jc w:val="center"/>
        <w:rPr>
          <w:rFonts w:cs="Times New Roman"/>
          <w:szCs w:val="24"/>
        </w:rPr>
      </w:pPr>
    </w:p>
    <w:p w:rsidR="000462CA" w:rsidRPr="002642B3" w:rsidRDefault="000462CA" w:rsidP="000462CA">
      <w:pPr>
        <w:jc w:val="center"/>
        <w:rPr>
          <w:rFonts w:cs="Times New Roman"/>
          <w:szCs w:val="24"/>
        </w:rPr>
      </w:pPr>
    </w:p>
    <w:p w:rsidR="000462CA" w:rsidRPr="002642B3" w:rsidRDefault="000462CA" w:rsidP="000462CA">
      <w:pPr>
        <w:jc w:val="center"/>
        <w:rPr>
          <w:rFonts w:cs="Times New Roman"/>
          <w:szCs w:val="24"/>
        </w:rPr>
      </w:pPr>
    </w:p>
    <w:p w:rsidR="000462CA" w:rsidRPr="002642B3" w:rsidRDefault="000462CA" w:rsidP="000462CA">
      <w:pPr>
        <w:jc w:val="center"/>
        <w:rPr>
          <w:rFonts w:cs="Times New Roman"/>
          <w:szCs w:val="24"/>
        </w:rPr>
      </w:pPr>
    </w:p>
    <w:p w:rsidR="000462CA" w:rsidRPr="002642B3" w:rsidRDefault="000462CA" w:rsidP="000462CA">
      <w:pPr>
        <w:jc w:val="center"/>
        <w:rPr>
          <w:rFonts w:cs="Times New Roman"/>
          <w:szCs w:val="24"/>
        </w:rPr>
      </w:pPr>
    </w:p>
    <w:p w:rsidR="000462CA" w:rsidRPr="002642B3" w:rsidRDefault="000462CA" w:rsidP="000462CA">
      <w:pPr>
        <w:jc w:val="center"/>
        <w:rPr>
          <w:rFonts w:cs="Times New Roman"/>
          <w:szCs w:val="24"/>
        </w:rPr>
      </w:pPr>
    </w:p>
    <w:p w:rsidR="000462CA" w:rsidRDefault="000462CA" w:rsidP="000462CA">
      <w:pPr>
        <w:jc w:val="center"/>
        <w:rPr>
          <w:rFonts w:cs="Times New Roman"/>
          <w:szCs w:val="24"/>
        </w:rPr>
      </w:pPr>
      <w:r w:rsidRPr="008B5C0D">
        <w:rPr>
          <w:rFonts w:cs="Times New Roman"/>
          <w:szCs w:val="24"/>
        </w:rPr>
        <w:t>RESUMO</w:t>
      </w:r>
    </w:p>
    <w:p w:rsidR="000462CA" w:rsidRDefault="000462CA" w:rsidP="000462CA">
      <w:pPr>
        <w:jc w:val="center"/>
        <w:rPr>
          <w:rFonts w:cs="Times New Roman"/>
          <w:szCs w:val="24"/>
        </w:rPr>
      </w:pPr>
    </w:p>
    <w:p w:rsidR="000462CA" w:rsidRDefault="000462CA" w:rsidP="000462CA">
      <w:pPr>
        <w:spacing w:line="240" w:lineRule="auto"/>
        <w:jc w:val="both"/>
        <w:rPr>
          <w:rFonts w:cs="Times New Roman"/>
          <w:b w:val="0"/>
          <w:szCs w:val="24"/>
        </w:rPr>
      </w:pPr>
      <w:r>
        <w:rPr>
          <w:rFonts w:cs="Times New Roman"/>
          <w:b w:val="0"/>
          <w:szCs w:val="24"/>
        </w:rPr>
        <w:t>FARIAS</w:t>
      </w:r>
      <w:r w:rsidRPr="00131689">
        <w:rPr>
          <w:rFonts w:cs="Times New Roman"/>
          <w:b w:val="0"/>
          <w:szCs w:val="24"/>
        </w:rPr>
        <w:t xml:space="preserve">, </w:t>
      </w:r>
      <w:r>
        <w:rPr>
          <w:rFonts w:cs="Times New Roman"/>
          <w:b w:val="0"/>
          <w:szCs w:val="24"/>
        </w:rPr>
        <w:t>Juan Feijão</w:t>
      </w:r>
      <w:r w:rsidRPr="00131689">
        <w:rPr>
          <w:rFonts w:cs="Times New Roman"/>
          <w:b w:val="0"/>
          <w:szCs w:val="24"/>
        </w:rPr>
        <w:t xml:space="preserve">. </w:t>
      </w:r>
      <w:r w:rsidRPr="00DB575A">
        <w:rPr>
          <w:rFonts w:cs="Times New Roman"/>
          <w:b w:val="0"/>
          <w:i/>
          <w:szCs w:val="24"/>
        </w:rPr>
        <w:t xml:space="preserve">Entre o esteticismo e a moralidade: </w:t>
      </w:r>
      <w:r w:rsidR="00A83B70" w:rsidRPr="00DB575A">
        <w:rPr>
          <w:rFonts w:cs="Times New Roman"/>
          <w:b w:val="0"/>
          <w:i/>
          <w:color w:val="000000" w:themeColor="text1"/>
          <w:szCs w:val="24"/>
        </w:rPr>
        <w:t xml:space="preserve">a </w:t>
      </w:r>
      <w:proofErr w:type="gramStart"/>
      <w:r w:rsidR="00A83B70" w:rsidRPr="00DB575A">
        <w:rPr>
          <w:rFonts w:cs="Times New Roman"/>
          <w:b w:val="0"/>
          <w:i/>
          <w:color w:val="000000" w:themeColor="text1"/>
          <w:szCs w:val="24"/>
        </w:rPr>
        <w:t>performance</w:t>
      </w:r>
      <w:proofErr w:type="gramEnd"/>
      <w:r w:rsidR="00A83B70" w:rsidRPr="00DB575A">
        <w:rPr>
          <w:rFonts w:cs="Times New Roman"/>
          <w:b w:val="0"/>
          <w:i/>
          <w:color w:val="000000" w:themeColor="text1"/>
          <w:szCs w:val="24"/>
        </w:rPr>
        <w:t xml:space="preserve"> de si</w:t>
      </w:r>
      <w:r w:rsidRPr="00DB575A">
        <w:rPr>
          <w:rFonts w:cs="Times New Roman"/>
          <w:b w:val="0"/>
          <w:i/>
          <w:color w:val="000000" w:themeColor="text1"/>
          <w:szCs w:val="24"/>
        </w:rPr>
        <w:t xml:space="preserve"> em O retrato de Dorian Gray</w:t>
      </w:r>
      <w:r w:rsidRPr="00DB575A">
        <w:rPr>
          <w:rFonts w:cs="Times New Roman"/>
          <w:b w:val="0"/>
          <w:i/>
          <w:szCs w:val="24"/>
        </w:rPr>
        <w:t>.</w:t>
      </w:r>
      <w:r w:rsidRPr="00DB575A">
        <w:rPr>
          <w:rFonts w:cs="Times New Roman"/>
          <w:b w:val="0"/>
          <w:szCs w:val="24"/>
        </w:rPr>
        <w:t xml:space="preserve"> 2018</w:t>
      </w:r>
      <w:r w:rsidRPr="00131689">
        <w:rPr>
          <w:rFonts w:cs="Times New Roman"/>
          <w:b w:val="0"/>
          <w:szCs w:val="24"/>
        </w:rPr>
        <w:t xml:space="preserve">.  </w:t>
      </w:r>
      <w:r>
        <w:rPr>
          <w:rFonts w:cs="Times New Roman"/>
          <w:b w:val="0"/>
          <w:szCs w:val="24"/>
        </w:rPr>
        <w:t>XX</w:t>
      </w:r>
      <w:r w:rsidRPr="00131689">
        <w:rPr>
          <w:rFonts w:cs="Times New Roman"/>
          <w:b w:val="0"/>
          <w:szCs w:val="24"/>
        </w:rPr>
        <w:t xml:space="preserve"> f. Monografia </w:t>
      </w:r>
      <w:r w:rsidRPr="00131689">
        <w:rPr>
          <w:b w:val="0"/>
          <w:szCs w:val="24"/>
        </w:rPr>
        <w:t>(Licenciatura plena em Letras – Português/Inglês) –</w:t>
      </w:r>
      <w:r w:rsidRPr="00131689">
        <w:rPr>
          <w:rFonts w:cs="Times New Roman"/>
          <w:b w:val="0"/>
          <w:szCs w:val="24"/>
        </w:rPr>
        <w:t xml:space="preserve"> Faculdade de Formação de Professores. Universidade do Estado do Rio de Janeiro. São Gonçalo, 2018.</w:t>
      </w:r>
    </w:p>
    <w:p w:rsidR="000462CA" w:rsidRPr="00A619F7" w:rsidRDefault="004D2628" w:rsidP="00A619F7">
      <w:pPr>
        <w:jc w:val="both"/>
        <w:rPr>
          <w:rFonts w:cs="Times New Roman"/>
          <w:b w:val="0"/>
          <w:color w:val="FF0000"/>
          <w:szCs w:val="24"/>
        </w:rPr>
      </w:pPr>
      <w:r w:rsidRPr="00654598">
        <w:rPr>
          <w:b w:val="0"/>
        </w:rPr>
        <w:t xml:space="preserve">Este trabalho tem por objetivo examinar o romance </w:t>
      </w:r>
      <w:r w:rsidRPr="00654598">
        <w:rPr>
          <w:b w:val="0"/>
          <w:i/>
        </w:rPr>
        <w:t>O retrato de Dorian Gray</w:t>
      </w:r>
      <w:r w:rsidRPr="00654598">
        <w:rPr>
          <w:b w:val="0"/>
        </w:rPr>
        <w:t>, de Oscar Wilde, de modo a demonstrar possíveis conexões entre a figura pública que o escritor construiu e as três principais personagens da obra. Para consolidar essa perspectiva de leitura partiremos de uma reflexão sobre a</w:t>
      </w:r>
      <w:r w:rsidR="00A619F7" w:rsidRPr="00654598">
        <w:rPr>
          <w:b w:val="0"/>
        </w:rPr>
        <w:t>questão da autoria</w:t>
      </w:r>
      <w:r w:rsidR="009D07BE" w:rsidRPr="00654598">
        <w:rPr>
          <w:b w:val="0"/>
        </w:rPr>
        <w:t>, desde o século XVIII, quando as relações entre autor e obra começaram a ser vistas em uma perspectiva historicista</w:t>
      </w:r>
      <w:r w:rsidR="00370FAF" w:rsidRPr="00654598">
        <w:rPr>
          <w:b w:val="0"/>
        </w:rPr>
        <w:t>,</w:t>
      </w:r>
      <w:r w:rsidR="009D07BE" w:rsidRPr="00654598">
        <w:rPr>
          <w:b w:val="0"/>
        </w:rPr>
        <w:t>até a contemporaneidade</w:t>
      </w:r>
      <w:r w:rsidR="005210C9" w:rsidRPr="00654598">
        <w:rPr>
          <w:b w:val="0"/>
        </w:rPr>
        <w:t>.</w:t>
      </w:r>
      <w:r w:rsidR="00654598">
        <w:rPr>
          <w:b w:val="0"/>
        </w:rPr>
        <w:t xml:space="preserve"> </w:t>
      </w:r>
      <w:r w:rsidR="00A619F7" w:rsidRPr="00654598">
        <w:rPr>
          <w:b w:val="0"/>
        </w:rPr>
        <w:t>Buscaremos, ainda, contextualizar a obra no panorama literário do século XIX e apresentar uma breve biografia de Wilde, enfatizando a sua importância para o movimento Esteticist</w:t>
      </w:r>
      <w:r w:rsidR="00654598">
        <w:rPr>
          <w:b w:val="0"/>
        </w:rPr>
        <w:t>a.</w:t>
      </w:r>
    </w:p>
    <w:p w:rsidR="000462CA" w:rsidRDefault="000462CA" w:rsidP="000462CA">
      <w:pPr>
        <w:spacing w:after="0" w:line="240" w:lineRule="auto"/>
        <w:ind w:firstLine="709"/>
        <w:jc w:val="both"/>
        <w:rPr>
          <w:rFonts w:cs="Times New Roman"/>
          <w:b w:val="0"/>
          <w:szCs w:val="24"/>
        </w:rPr>
      </w:pPr>
    </w:p>
    <w:p w:rsidR="000462CA" w:rsidRPr="00B236E4" w:rsidRDefault="000462CA" w:rsidP="000462CA">
      <w:pPr>
        <w:spacing w:line="360" w:lineRule="auto"/>
        <w:jc w:val="both"/>
        <w:rPr>
          <w:rFonts w:cs="Times New Roman"/>
          <w:i/>
          <w:szCs w:val="24"/>
        </w:rPr>
      </w:pPr>
      <w:r>
        <w:rPr>
          <w:rFonts w:cs="Times New Roman"/>
          <w:szCs w:val="24"/>
        </w:rPr>
        <w:t xml:space="preserve">Palavras-chave: </w:t>
      </w:r>
      <w:r w:rsidR="005210C9" w:rsidRPr="00654598">
        <w:rPr>
          <w:rFonts w:cs="Times New Roman"/>
          <w:b w:val="0"/>
          <w:szCs w:val="24"/>
        </w:rPr>
        <w:t>Esteticismo; Wilde; Vitoriana; Autor</w:t>
      </w:r>
      <w:r w:rsidR="00654598">
        <w:rPr>
          <w:rFonts w:cs="Times New Roman"/>
          <w:b w:val="0"/>
          <w:szCs w:val="24"/>
        </w:rPr>
        <w:t>.</w:t>
      </w:r>
    </w:p>
    <w:p w:rsidR="000462CA" w:rsidRPr="00B236E4" w:rsidRDefault="000462CA" w:rsidP="000462CA">
      <w:pPr>
        <w:jc w:val="center"/>
        <w:rPr>
          <w:rFonts w:cs="Times New Roman"/>
          <w:b w:val="0"/>
          <w:szCs w:val="24"/>
        </w:rPr>
      </w:pPr>
    </w:p>
    <w:p w:rsidR="000462CA" w:rsidRPr="00B236E4" w:rsidRDefault="000462CA" w:rsidP="000462CA">
      <w:pPr>
        <w:jc w:val="center"/>
        <w:rPr>
          <w:rFonts w:cs="Times New Roman"/>
          <w:szCs w:val="24"/>
        </w:rPr>
      </w:pPr>
    </w:p>
    <w:p w:rsidR="000462CA" w:rsidRPr="00B236E4" w:rsidRDefault="000462CA" w:rsidP="000462CA">
      <w:pPr>
        <w:rPr>
          <w:rFonts w:cs="Times New Roman"/>
          <w:szCs w:val="24"/>
        </w:rPr>
      </w:pPr>
    </w:p>
    <w:p w:rsidR="000462CA" w:rsidRPr="00B236E4" w:rsidRDefault="000462CA" w:rsidP="000462CA">
      <w:pPr>
        <w:rPr>
          <w:rFonts w:cs="Times New Roman"/>
          <w:szCs w:val="24"/>
        </w:rPr>
      </w:pPr>
    </w:p>
    <w:p w:rsidR="000462CA" w:rsidRPr="00B236E4" w:rsidRDefault="000462CA" w:rsidP="000462CA">
      <w:pPr>
        <w:rPr>
          <w:rFonts w:cs="Times New Roman"/>
          <w:szCs w:val="24"/>
        </w:rPr>
      </w:pPr>
    </w:p>
    <w:p w:rsidR="000462CA" w:rsidRPr="00B236E4" w:rsidRDefault="000462CA" w:rsidP="000462CA">
      <w:pPr>
        <w:rPr>
          <w:rFonts w:cs="Times New Roman"/>
          <w:szCs w:val="24"/>
        </w:rPr>
      </w:pPr>
    </w:p>
    <w:p w:rsidR="000462CA" w:rsidRPr="00B236E4" w:rsidRDefault="000462CA" w:rsidP="000462CA">
      <w:pPr>
        <w:rPr>
          <w:rFonts w:cs="Times New Roman"/>
          <w:szCs w:val="24"/>
        </w:rPr>
      </w:pPr>
    </w:p>
    <w:p w:rsidR="000462CA" w:rsidRPr="00B236E4" w:rsidRDefault="000462CA" w:rsidP="000462CA">
      <w:pPr>
        <w:rPr>
          <w:rFonts w:cs="Times New Roman"/>
          <w:szCs w:val="24"/>
        </w:rPr>
      </w:pPr>
    </w:p>
    <w:p w:rsidR="000462CA" w:rsidRPr="00B236E4" w:rsidRDefault="000462CA" w:rsidP="000462CA">
      <w:pPr>
        <w:rPr>
          <w:rFonts w:cs="Times New Roman"/>
          <w:szCs w:val="24"/>
        </w:rPr>
      </w:pPr>
    </w:p>
    <w:p w:rsidR="000462CA" w:rsidRPr="00B236E4" w:rsidRDefault="000462CA" w:rsidP="000462CA">
      <w:pPr>
        <w:rPr>
          <w:rFonts w:cs="Times New Roman"/>
          <w:szCs w:val="24"/>
        </w:rPr>
      </w:pPr>
    </w:p>
    <w:p w:rsidR="000462CA" w:rsidRPr="00B236E4" w:rsidRDefault="000462CA" w:rsidP="000462CA">
      <w:pPr>
        <w:rPr>
          <w:rFonts w:cs="Times New Roman"/>
          <w:szCs w:val="24"/>
        </w:rPr>
      </w:pPr>
    </w:p>
    <w:p w:rsidR="000462CA" w:rsidRDefault="000462CA" w:rsidP="000462CA">
      <w:pPr>
        <w:rPr>
          <w:rFonts w:cs="Times New Roman"/>
          <w:szCs w:val="24"/>
        </w:rPr>
      </w:pPr>
    </w:p>
    <w:p w:rsidR="000462CA" w:rsidRDefault="000462CA" w:rsidP="000462CA">
      <w:pPr>
        <w:rPr>
          <w:rFonts w:cs="Times New Roman"/>
          <w:szCs w:val="24"/>
        </w:rPr>
      </w:pPr>
    </w:p>
    <w:p w:rsidR="000462CA" w:rsidRDefault="000462CA" w:rsidP="000462CA">
      <w:pPr>
        <w:rPr>
          <w:rFonts w:cs="Times New Roman"/>
          <w:szCs w:val="24"/>
        </w:rPr>
      </w:pPr>
    </w:p>
    <w:p w:rsidR="000462CA" w:rsidRDefault="000462CA" w:rsidP="000462CA">
      <w:pPr>
        <w:rPr>
          <w:rFonts w:cs="Times New Roman"/>
          <w:szCs w:val="24"/>
        </w:rPr>
      </w:pPr>
    </w:p>
    <w:p w:rsidR="000462CA" w:rsidRDefault="000462CA" w:rsidP="000462CA">
      <w:pPr>
        <w:rPr>
          <w:rFonts w:cs="Times New Roman"/>
          <w:szCs w:val="24"/>
        </w:rPr>
      </w:pPr>
    </w:p>
    <w:p w:rsidR="000462CA" w:rsidRDefault="000462CA" w:rsidP="000462CA">
      <w:pPr>
        <w:rPr>
          <w:rFonts w:cs="Times New Roman"/>
          <w:szCs w:val="24"/>
        </w:rPr>
      </w:pPr>
    </w:p>
    <w:p w:rsidR="000462CA" w:rsidRDefault="000462CA" w:rsidP="000462CA">
      <w:pPr>
        <w:rPr>
          <w:rFonts w:cs="Times New Roman"/>
          <w:szCs w:val="24"/>
        </w:rPr>
      </w:pPr>
    </w:p>
    <w:p w:rsidR="000462CA" w:rsidRDefault="000462CA" w:rsidP="000462CA">
      <w:pPr>
        <w:rPr>
          <w:rFonts w:cs="Times New Roman"/>
          <w:szCs w:val="24"/>
        </w:rPr>
      </w:pPr>
    </w:p>
    <w:p w:rsidR="000462CA" w:rsidRPr="000462CA" w:rsidRDefault="000462CA" w:rsidP="000462CA">
      <w:pPr>
        <w:jc w:val="center"/>
        <w:rPr>
          <w:rFonts w:cs="Times New Roman"/>
          <w:szCs w:val="24"/>
          <w:lang w:val="en-US"/>
        </w:rPr>
      </w:pPr>
      <w:r w:rsidRPr="000462CA">
        <w:rPr>
          <w:rFonts w:cs="Times New Roman"/>
          <w:szCs w:val="24"/>
          <w:lang w:val="en-US"/>
        </w:rPr>
        <w:t>ABSTRACT</w:t>
      </w:r>
    </w:p>
    <w:p w:rsidR="000462CA" w:rsidRPr="00DB575A" w:rsidRDefault="000462CA" w:rsidP="000462CA">
      <w:pPr>
        <w:jc w:val="both"/>
        <w:rPr>
          <w:rFonts w:cs="Times New Roman"/>
          <w:b w:val="0"/>
          <w:i/>
          <w:szCs w:val="24"/>
          <w:lang w:val="en-US"/>
        </w:rPr>
      </w:pPr>
    </w:p>
    <w:p w:rsidR="000462CA" w:rsidRPr="004D2628" w:rsidRDefault="000462CA" w:rsidP="000462CA">
      <w:pPr>
        <w:spacing w:line="240" w:lineRule="auto"/>
        <w:jc w:val="both"/>
        <w:rPr>
          <w:rFonts w:cs="Times New Roman"/>
          <w:b w:val="0"/>
          <w:szCs w:val="24"/>
          <w:lang w:val="en-US"/>
        </w:rPr>
      </w:pPr>
      <w:r w:rsidRPr="00DB575A">
        <w:rPr>
          <w:rFonts w:cs="Times New Roman"/>
          <w:b w:val="0"/>
          <w:i/>
          <w:szCs w:val="24"/>
          <w:lang w:val="en-US"/>
        </w:rPr>
        <w:t xml:space="preserve">FARIAS, Juan </w:t>
      </w:r>
      <w:proofErr w:type="spellStart"/>
      <w:r w:rsidRPr="00DB575A">
        <w:rPr>
          <w:rFonts w:cs="Times New Roman"/>
          <w:b w:val="0"/>
          <w:i/>
          <w:szCs w:val="24"/>
          <w:lang w:val="en-US"/>
        </w:rPr>
        <w:t>Feijão</w:t>
      </w:r>
      <w:proofErr w:type="spellEnd"/>
      <w:r w:rsidRPr="00DB575A">
        <w:rPr>
          <w:rFonts w:cs="Times New Roman"/>
          <w:b w:val="0"/>
          <w:i/>
          <w:szCs w:val="24"/>
          <w:lang w:val="en-US"/>
        </w:rPr>
        <w:t>. Between</w:t>
      </w:r>
      <w:r w:rsidRPr="00DB575A">
        <w:rPr>
          <w:rFonts w:cs="Times New Roman"/>
          <w:b w:val="0"/>
          <w:szCs w:val="24"/>
          <w:lang w:val="en-US"/>
        </w:rPr>
        <w:t xml:space="preserve"> </w:t>
      </w:r>
      <w:r w:rsidRPr="00DB575A">
        <w:rPr>
          <w:rFonts w:cs="Times New Roman"/>
          <w:b w:val="0"/>
          <w:i/>
          <w:szCs w:val="24"/>
          <w:lang w:val="en-US"/>
        </w:rPr>
        <w:t xml:space="preserve">aestheticism and morality: </w:t>
      </w:r>
      <w:r w:rsidR="00A83B70" w:rsidRPr="00DB575A">
        <w:rPr>
          <w:rFonts w:cs="Times New Roman"/>
          <w:b w:val="0"/>
          <w:i/>
          <w:color w:val="000000" w:themeColor="text1"/>
          <w:szCs w:val="24"/>
          <w:lang w:val="en-US"/>
        </w:rPr>
        <w:t>self-</w:t>
      </w:r>
      <w:proofErr w:type="gramStart"/>
      <w:r w:rsidR="00A83B70" w:rsidRPr="00DB575A">
        <w:rPr>
          <w:rFonts w:cs="Times New Roman"/>
          <w:b w:val="0"/>
          <w:i/>
          <w:color w:val="000000" w:themeColor="text1"/>
          <w:szCs w:val="24"/>
          <w:lang w:val="en-US"/>
        </w:rPr>
        <w:t>performance</w:t>
      </w:r>
      <w:r w:rsidR="00DB575A" w:rsidRPr="00DB575A">
        <w:rPr>
          <w:rFonts w:cs="Times New Roman"/>
          <w:b w:val="0"/>
          <w:i/>
          <w:color w:val="000000" w:themeColor="text1"/>
          <w:szCs w:val="24"/>
          <w:lang w:val="en-US"/>
        </w:rPr>
        <w:t xml:space="preserve">  </w:t>
      </w:r>
      <w:r w:rsidRPr="00DB575A">
        <w:rPr>
          <w:rFonts w:cs="Times New Roman"/>
          <w:b w:val="0"/>
          <w:i/>
          <w:color w:val="000000" w:themeColor="text1"/>
          <w:szCs w:val="24"/>
          <w:lang w:val="en-US"/>
        </w:rPr>
        <w:t>in</w:t>
      </w:r>
      <w:proofErr w:type="gramEnd"/>
      <w:r w:rsidR="00DB575A">
        <w:rPr>
          <w:rFonts w:cs="Times New Roman"/>
          <w:b w:val="0"/>
          <w:i/>
          <w:color w:val="000000" w:themeColor="text1"/>
          <w:szCs w:val="24"/>
          <w:lang w:val="en-US"/>
        </w:rPr>
        <w:t xml:space="preserve"> </w:t>
      </w:r>
      <w:r w:rsidRPr="00DB575A">
        <w:rPr>
          <w:rFonts w:cs="Times New Roman"/>
          <w:b w:val="0"/>
          <w:i/>
          <w:color w:val="000000" w:themeColor="text1"/>
          <w:szCs w:val="24"/>
          <w:lang w:val="en-US"/>
        </w:rPr>
        <w:t>The Picture of Dorian Gray</w:t>
      </w:r>
      <w:r w:rsidRPr="00DB575A">
        <w:rPr>
          <w:rFonts w:cs="Times New Roman"/>
          <w:b w:val="0"/>
          <w:i/>
          <w:szCs w:val="24"/>
          <w:lang w:val="en-US"/>
        </w:rPr>
        <w:t>.</w:t>
      </w:r>
      <w:r w:rsidRPr="00DB575A">
        <w:rPr>
          <w:rFonts w:cs="Times New Roman"/>
          <w:b w:val="0"/>
          <w:szCs w:val="24"/>
          <w:lang w:val="en-US"/>
        </w:rPr>
        <w:t xml:space="preserve"> 2018.</w:t>
      </w:r>
      <w:r w:rsidRPr="009B39E3">
        <w:rPr>
          <w:rFonts w:cs="Times New Roman"/>
          <w:b w:val="0"/>
          <w:szCs w:val="24"/>
          <w:lang w:val="en-US"/>
        </w:rPr>
        <w:t xml:space="preserve">  </w:t>
      </w:r>
      <w:r>
        <w:rPr>
          <w:rFonts w:cs="Times New Roman"/>
          <w:b w:val="0"/>
          <w:szCs w:val="24"/>
        </w:rPr>
        <w:t>XX</w:t>
      </w:r>
      <w:r w:rsidRPr="00131689">
        <w:rPr>
          <w:rFonts w:cs="Times New Roman"/>
          <w:b w:val="0"/>
          <w:szCs w:val="24"/>
        </w:rPr>
        <w:t xml:space="preserve"> f. Monografia </w:t>
      </w:r>
      <w:r w:rsidRPr="00131689">
        <w:rPr>
          <w:b w:val="0"/>
          <w:szCs w:val="24"/>
        </w:rPr>
        <w:t>(Licenciatura plena em Letras – Português/Inglês) –</w:t>
      </w:r>
      <w:r w:rsidRPr="00131689">
        <w:rPr>
          <w:rFonts w:cs="Times New Roman"/>
          <w:b w:val="0"/>
          <w:szCs w:val="24"/>
        </w:rPr>
        <w:t xml:space="preserve">Faculdade de Formação de Professores. </w:t>
      </w:r>
      <w:proofErr w:type="spellStart"/>
      <w:r w:rsidRPr="004D2628">
        <w:rPr>
          <w:rFonts w:cs="Times New Roman"/>
          <w:b w:val="0"/>
          <w:szCs w:val="24"/>
          <w:lang w:val="en-US"/>
        </w:rPr>
        <w:t>Universidade</w:t>
      </w:r>
      <w:proofErr w:type="spellEnd"/>
      <w:r w:rsidRPr="004D2628">
        <w:rPr>
          <w:rFonts w:cs="Times New Roman"/>
          <w:b w:val="0"/>
          <w:szCs w:val="24"/>
          <w:lang w:val="en-US"/>
        </w:rPr>
        <w:t xml:space="preserve"> do Estado do Rio de Janeiro. São </w:t>
      </w:r>
      <w:proofErr w:type="spellStart"/>
      <w:r w:rsidRPr="004D2628">
        <w:rPr>
          <w:rFonts w:cs="Times New Roman"/>
          <w:b w:val="0"/>
          <w:szCs w:val="24"/>
          <w:lang w:val="en-US"/>
        </w:rPr>
        <w:t>Gonçalo</w:t>
      </w:r>
      <w:proofErr w:type="spellEnd"/>
      <w:r w:rsidRPr="004D2628">
        <w:rPr>
          <w:rFonts w:cs="Times New Roman"/>
          <w:b w:val="0"/>
          <w:szCs w:val="24"/>
          <w:lang w:val="en-US"/>
        </w:rPr>
        <w:t>, 2018.</w:t>
      </w:r>
    </w:p>
    <w:p w:rsidR="00A619F7" w:rsidRPr="00654598" w:rsidRDefault="00A619F7" w:rsidP="00A619F7">
      <w:pPr>
        <w:pStyle w:val="Pr-formataoHTML"/>
        <w:shd w:val="clear" w:color="auto" w:fill="FFFFFF"/>
        <w:jc w:val="both"/>
        <w:rPr>
          <w:rFonts w:ascii="Times New Roman" w:hAnsi="Times New Roman" w:cs="Times New Roman"/>
          <w:sz w:val="24"/>
          <w:szCs w:val="24"/>
          <w:lang w:val="en-US"/>
        </w:rPr>
      </w:pPr>
      <w:r w:rsidRPr="00654598">
        <w:rPr>
          <w:rFonts w:ascii="Times New Roman" w:hAnsi="Times New Roman" w:cs="Times New Roman"/>
          <w:sz w:val="24"/>
          <w:szCs w:val="24"/>
          <w:lang w:val="en-US"/>
        </w:rPr>
        <w:t xml:space="preserve">This work aims to examine Oscar Wilde's novel </w:t>
      </w:r>
      <w:r w:rsidRPr="00654598">
        <w:rPr>
          <w:rFonts w:ascii="Times New Roman" w:hAnsi="Times New Roman" w:cs="Times New Roman"/>
          <w:i/>
          <w:sz w:val="24"/>
          <w:szCs w:val="24"/>
          <w:lang w:val="en-US"/>
        </w:rPr>
        <w:t>The Portrait of Dorian Gray</w:t>
      </w:r>
      <w:r w:rsidRPr="00654598">
        <w:rPr>
          <w:rFonts w:ascii="Times New Roman" w:hAnsi="Times New Roman" w:cs="Times New Roman"/>
          <w:sz w:val="24"/>
          <w:szCs w:val="24"/>
          <w:lang w:val="en-US"/>
        </w:rPr>
        <w:t xml:space="preserve"> in order to demonstrate possible connections between the public figure the writer built and the three main characters of the work. In order to consolidate this perspective of reading we will start from a reflection on the question of authorship, since the 18th century, when the relations between author and work began to be seen in a historicist perspective, up to contemporaneity. We will also seek to contextualize the work in the literary panorama of the nineteenth century and present a </w:t>
      </w:r>
      <w:proofErr w:type="gramStart"/>
      <w:r w:rsidRPr="00654598">
        <w:rPr>
          <w:rFonts w:ascii="Times New Roman" w:hAnsi="Times New Roman" w:cs="Times New Roman"/>
          <w:sz w:val="24"/>
          <w:szCs w:val="24"/>
          <w:lang w:val="en-US"/>
        </w:rPr>
        <w:t xml:space="preserve">brief </w:t>
      </w:r>
      <w:r w:rsidR="00654598">
        <w:rPr>
          <w:rFonts w:ascii="Times New Roman" w:hAnsi="Times New Roman" w:cs="Times New Roman"/>
          <w:sz w:val="24"/>
          <w:szCs w:val="24"/>
          <w:lang w:val="en-US"/>
        </w:rPr>
        <w:t xml:space="preserve"> </w:t>
      </w:r>
      <w:r w:rsidRPr="00654598">
        <w:rPr>
          <w:rFonts w:ascii="Times New Roman" w:hAnsi="Times New Roman" w:cs="Times New Roman"/>
          <w:sz w:val="24"/>
          <w:szCs w:val="24"/>
          <w:lang w:val="en-US"/>
        </w:rPr>
        <w:t>biography</w:t>
      </w:r>
      <w:proofErr w:type="gramEnd"/>
      <w:r w:rsidRPr="00654598">
        <w:rPr>
          <w:rFonts w:ascii="Times New Roman" w:hAnsi="Times New Roman" w:cs="Times New Roman"/>
          <w:sz w:val="24"/>
          <w:szCs w:val="24"/>
          <w:lang w:val="en-US"/>
        </w:rPr>
        <w:t xml:space="preserve"> of</w:t>
      </w:r>
      <w:r w:rsidR="00654598">
        <w:rPr>
          <w:rFonts w:ascii="Times New Roman" w:hAnsi="Times New Roman" w:cs="Times New Roman"/>
          <w:sz w:val="24"/>
          <w:szCs w:val="24"/>
          <w:lang w:val="en-US"/>
        </w:rPr>
        <w:t xml:space="preserve"> </w:t>
      </w:r>
      <w:r w:rsidRPr="00654598">
        <w:rPr>
          <w:rFonts w:ascii="Times New Roman" w:hAnsi="Times New Roman" w:cs="Times New Roman"/>
          <w:sz w:val="24"/>
          <w:szCs w:val="24"/>
          <w:lang w:val="en-US"/>
        </w:rPr>
        <w:t xml:space="preserve"> Wilde, emphasizing its importance for the Aesthetic movement.</w:t>
      </w:r>
    </w:p>
    <w:p w:rsidR="000462CA" w:rsidRPr="00654598" w:rsidRDefault="000462CA" w:rsidP="00A619F7">
      <w:pPr>
        <w:jc w:val="both"/>
        <w:rPr>
          <w:rFonts w:cs="Times New Roman"/>
          <w:szCs w:val="24"/>
          <w:lang w:val="en-US"/>
        </w:rPr>
      </w:pPr>
    </w:p>
    <w:p w:rsidR="000462CA" w:rsidRPr="00654598" w:rsidRDefault="000462CA" w:rsidP="000462CA">
      <w:pPr>
        <w:spacing w:line="360" w:lineRule="auto"/>
        <w:jc w:val="both"/>
        <w:rPr>
          <w:rFonts w:cs="Times New Roman"/>
          <w:b w:val="0"/>
          <w:lang w:val="en-US"/>
        </w:rPr>
      </w:pPr>
      <w:r w:rsidRPr="00E00EB1">
        <w:rPr>
          <w:rFonts w:cs="Times New Roman"/>
          <w:lang w:val="en-US"/>
        </w:rPr>
        <w:t xml:space="preserve">Keywords: </w:t>
      </w:r>
      <w:r w:rsidR="003127F4" w:rsidRPr="00654598">
        <w:rPr>
          <w:rFonts w:cs="Times New Roman"/>
          <w:b w:val="0"/>
          <w:lang w:val="en-US"/>
        </w:rPr>
        <w:t>Aestheticism; Wilde; Victorian; Authorship</w:t>
      </w:r>
      <w:r w:rsidR="00654598">
        <w:rPr>
          <w:rFonts w:cs="Times New Roman"/>
          <w:b w:val="0"/>
          <w:lang w:val="en-US"/>
        </w:rPr>
        <w:t>.</w:t>
      </w:r>
    </w:p>
    <w:p w:rsidR="000462CA" w:rsidRPr="00654598" w:rsidRDefault="000462CA" w:rsidP="000462CA">
      <w:pPr>
        <w:jc w:val="center"/>
        <w:rPr>
          <w:rFonts w:cs="Times New Roman"/>
          <w:b w:val="0"/>
          <w:szCs w:val="24"/>
          <w:lang w:val="en-US"/>
        </w:rPr>
      </w:pPr>
    </w:p>
    <w:p w:rsidR="000462CA" w:rsidRPr="00E00EB1" w:rsidRDefault="000462CA" w:rsidP="000462CA">
      <w:pPr>
        <w:rPr>
          <w:rFonts w:cs="Times New Roman"/>
          <w:szCs w:val="24"/>
          <w:lang w:val="en-US"/>
        </w:rPr>
      </w:pPr>
    </w:p>
    <w:p w:rsidR="000462CA" w:rsidRPr="00E00EB1" w:rsidRDefault="000462CA" w:rsidP="000462CA">
      <w:pPr>
        <w:rPr>
          <w:rFonts w:cs="Times New Roman"/>
          <w:szCs w:val="24"/>
          <w:lang w:val="en-US"/>
        </w:rPr>
      </w:pPr>
    </w:p>
    <w:p w:rsidR="000462CA" w:rsidRPr="00E00EB1" w:rsidRDefault="000462CA" w:rsidP="000462CA">
      <w:pPr>
        <w:rPr>
          <w:rFonts w:cs="Times New Roman"/>
          <w:szCs w:val="24"/>
          <w:lang w:val="en-US"/>
        </w:rPr>
      </w:pPr>
    </w:p>
    <w:p w:rsidR="000462CA" w:rsidRPr="00E00EB1" w:rsidRDefault="000462CA" w:rsidP="000462CA">
      <w:pPr>
        <w:rPr>
          <w:rFonts w:cs="Times New Roman"/>
          <w:szCs w:val="24"/>
          <w:lang w:val="en-US"/>
        </w:rPr>
      </w:pPr>
    </w:p>
    <w:p w:rsidR="000462CA" w:rsidRPr="00E00EB1" w:rsidRDefault="000462CA" w:rsidP="000462CA">
      <w:pPr>
        <w:rPr>
          <w:rFonts w:cs="Times New Roman"/>
          <w:szCs w:val="24"/>
          <w:lang w:val="en-US"/>
        </w:rPr>
      </w:pPr>
    </w:p>
    <w:p w:rsidR="00423A52" w:rsidRDefault="00423A52" w:rsidP="000462CA">
      <w:pPr>
        <w:rPr>
          <w:rFonts w:cs="Times New Roman"/>
          <w:szCs w:val="24"/>
          <w:lang w:val="en-US"/>
        </w:rPr>
        <w:sectPr w:rsidR="00423A52" w:rsidSect="00A552A4">
          <w:headerReference w:type="default" r:id="rId10"/>
          <w:pgSz w:w="11906" w:h="16838"/>
          <w:pgMar w:top="1701" w:right="1134" w:bottom="1134" w:left="1701" w:header="709" w:footer="709" w:gutter="0"/>
          <w:cols w:space="708"/>
          <w:docGrid w:linePitch="360"/>
        </w:sectPr>
      </w:pPr>
    </w:p>
    <w:p w:rsidR="000462CA" w:rsidRPr="00E00EB1" w:rsidRDefault="000462CA" w:rsidP="000462CA">
      <w:pPr>
        <w:jc w:val="center"/>
        <w:rPr>
          <w:lang w:val="en-US"/>
        </w:rPr>
      </w:pPr>
      <w:r w:rsidRPr="00E00EB1">
        <w:rPr>
          <w:lang w:val="en-US"/>
        </w:rPr>
        <w:t>SUMÁRIO</w:t>
      </w:r>
    </w:p>
    <w:p w:rsidR="000462CA" w:rsidRPr="00E00EB1" w:rsidRDefault="000462CA" w:rsidP="000462CA">
      <w:pPr>
        <w:rPr>
          <w:lang w:val="en-US"/>
        </w:rPr>
      </w:pPr>
    </w:p>
    <w:p w:rsidR="000462CA" w:rsidRPr="00E00EB1" w:rsidRDefault="000462CA" w:rsidP="000462CA">
      <w:pPr>
        <w:shd w:val="clear" w:color="auto" w:fill="FFFFFF"/>
        <w:spacing w:after="120" w:line="360" w:lineRule="auto"/>
        <w:rPr>
          <w:rFonts w:eastAsia="Times New Roman" w:cs="Times New Roman"/>
          <w:szCs w:val="24"/>
          <w:lang w:val="en-US" w:eastAsia="pt-BR"/>
        </w:rPr>
      </w:pPr>
    </w:p>
    <w:sdt>
      <w:sdtPr>
        <w:rPr>
          <w:rFonts w:eastAsiaTheme="minorHAnsi" w:cstheme="minorBidi"/>
          <w:b/>
          <w:bCs w:val="0"/>
          <w:szCs w:val="22"/>
        </w:rPr>
        <w:id w:val="71767455"/>
        <w:docPartObj>
          <w:docPartGallery w:val="Table of Contents"/>
          <w:docPartUnique/>
        </w:docPartObj>
      </w:sdtPr>
      <w:sdtContent>
        <w:p w:rsidR="003A5BEC" w:rsidRDefault="003A5BEC">
          <w:pPr>
            <w:pStyle w:val="CabealhodoSumrio"/>
          </w:pPr>
        </w:p>
        <w:p w:rsidR="00336AD0" w:rsidRDefault="00D25F1B">
          <w:pPr>
            <w:pStyle w:val="Sumrio1"/>
            <w:tabs>
              <w:tab w:val="right" w:leader="dot" w:pos="9061"/>
            </w:tabs>
            <w:rPr>
              <w:rFonts w:asciiTheme="minorHAnsi" w:eastAsiaTheme="minorEastAsia" w:hAnsiTheme="minorHAnsi"/>
              <w:b w:val="0"/>
              <w:noProof/>
              <w:sz w:val="22"/>
              <w:lang w:eastAsia="pt-BR"/>
            </w:rPr>
          </w:pPr>
          <w:r>
            <w:fldChar w:fldCharType="begin"/>
          </w:r>
          <w:r w:rsidR="003A5BEC">
            <w:instrText xml:space="preserve"> TOC \o "1-3" \h \z \u </w:instrText>
          </w:r>
          <w:r>
            <w:fldChar w:fldCharType="separate"/>
          </w:r>
          <w:hyperlink w:anchor="_Toc2069997" w:history="1">
            <w:r w:rsidR="00336AD0" w:rsidRPr="00CA3C60">
              <w:rPr>
                <w:rStyle w:val="Hyperlink"/>
                <w:noProof/>
              </w:rPr>
              <w:t>INTRODUÇÃO</w:t>
            </w:r>
            <w:r w:rsidR="00336AD0">
              <w:rPr>
                <w:noProof/>
                <w:webHidden/>
              </w:rPr>
              <w:tab/>
            </w:r>
            <w:r>
              <w:rPr>
                <w:noProof/>
                <w:webHidden/>
              </w:rPr>
              <w:fldChar w:fldCharType="begin"/>
            </w:r>
            <w:r w:rsidR="00336AD0">
              <w:rPr>
                <w:noProof/>
                <w:webHidden/>
              </w:rPr>
              <w:instrText xml:space="preserve"> PAGEREF _Toc2069997 \h </w:instrText>
            </w:r>
            <w:r>
              <w:rPr>
                <w:noProof/>
                <w:webHidden/>
              </w:rPr>
            </w:r>
            <w:r>
              <w:rPr>
                <w:noProof/>
                <w:webHidden/>
              </w:rPr>
              <w:fldChar w:fldCharType="separate"/>
            </w:r>
            <w:r w:rsidR="00336AD0">
              <w:rPr>
                <w:noProof/>
                <w:webHidden/>
              </w:rPr>
              <w:t>11</w:t>
            </w:r>
            <w:r>
              <w:rPr>
                <w:noProof/>
                <w:webHidden/>
              </w:rPr>
              <w:fldChar w:fldCharType="end"/>
            </w:r>
          </w:hyperlink>
        </w:p>
        <w:p w:rsidR="00336AD0" w:rsidRDefault="00D25F1B">
          <w:pPr>
            <w:pStyle w:val="Sumrio1"/>
            <w:tabs>
              <w:tab w:val="left" w:pos="480"/>
              <w:tab w:val="right" w:leader="dot" w:pos="9061"/>
            </w:tabs>
            <w:rPr>
              <w:rFonts w:asciiTheme="minorHAnsi" w:eastAsiaTheme="minorEastAsia" w:hAnsiTheme="minorHAnsi"/>
              <w:b w:val="0"/>
              <w:noProof/>
              <w:sz w:val="22"/>
              <w:lang w:eastAsia="pt-BR"/>
            </w:rPr>
          </w:pPr>
          <w:hyperlink w:anchor="_Toc2069998" w:history="1">
            <w:r w:rsidR="00336AD0" w:rsidRPr="00CA3C60">
              <w:rPr>
                <w:rStyle w:val="Hyperlink"/>
                <w:noProof/>
              </w:rPr>
              <w:t>1.</w:t>
            </w:r>
            <w:r w:rsidR="00336AD0">
              <w:rPr>
                <w:rFonts w:asciiTheme="minorHAnsi" w:eastAsiaTheme="minorEastAsia" w:hAnsiTheme="minorHAnsi"/>
                <w:b w:val="0"/>
                <w:noProof/>
                <w:sz w:val="22"/>
                <w:lang w:eastAsia="pt-BR"/>
              </w:rPr>
              <w:tab/>
            </w:r>
            <w:r w:rsidR="00336AD0" w:rsidRPr="00CA3C60">
              <w:rPr>
                <w:rStyle w:val="Hyperlink"/>
                <w:noProof/>
              </w:rPr>
              <w:t>O QUE É UM AUTOR?</w:t>
            </w:r>
            <w:r w:rsidR="00336AD0">
              <w:rPr>
                <w:noProof/>
                <w:webHidden/>
              </w:rPr>
              <w:tab/>
            </w:r>
            <w:r>
              <w:rPr>
                <w:noProof/>
                <w:webHidden/>
              </w:rPr>
              <w:fldChar w:fldCharType="begin"/>
            </w:r>
            <w:r w:rsidR="00336AD0">
              <w:rPr>
                <w:noProof/>
                <w:webHidden/>
              </w:rPr>
              <w:instrText xml:space="preserve"> PAGEREF _Toc2069998 \h </w:instrText>
            </w:r>
            <w:r>
              <w:rPr>
                <w:noProof/>
                <w:webHidden/>
              </w:rPr>
            </w:r>
            <w:r>
              <w:rPr>
                <w:noProof/>
                <w:webHidden/>
              </w:rPr>
              <w:fldChar w:fldCharType="separate"/>
            </w:r>
            <w:r w:rsidR="00336AD0">
              <w:rPr>
                <w:noProof/>
                <w:webHidden/>
              </w:rPr>
              <w:t>12</w:t>
            </w:r>
            <w:r>
              <w:rPr>
                <w:noProof/>
                <w:webHidden/>
              </w:rPr>
              <w:fldChar w:fldCharType="end"/>
            </w:r>
          </w:hyperlink>
        </w:p>
        <w:p w:rsidR="00336AD0" w:rsidRDefault="00D25F1B">
          <w:pPr>
            <w:pStyle w:val="Sumrio1"/>
            <w:tabs>
              <w:tab w:val="left" w:pos="480"/>
              <w:tab w:val="right" w:leader="dot" w:pos="9061"/>
            </w:tabs>
            <w:rPr>
              <w:rFonts w:asciiTheme="minorHAnsi" w:eastAsiaTheme="minorEastAsia" w:hAnsiTheme="minorHAnsi"/>
              <w:b w:val="0"/>
              <w:noProof/>
              <w:sz w:val="22"/>
              <w:lang w:eastAsia="pt-BR"/>
            </w:rPr>
          </w:pPr>
          <w:hyperlink w:anchor="_Toc2069999" w:history="1">
            <w:r w:rsidR="00336AD0" w:rsidRPr="00CA3C60">
              <w:rPr>
                <w:rStyle w:val="Hyperlink"/>
                <w:noProof/>
              </w:rPr>
              <w:t>2.</w:t>
            </w:r>
            <w:r w:rsidR="00336AD0">
              <w:rPr>
                <w:rFonts w:asciiTheme="minorHAnsi" w:eastAsiaTheme="minorEastAsia" w:hAnsiTheme="minorHAnsi"/>
                <w:b w:val="0"/>
                <w:noProof/>
                <w:sz w:val="22"/>
                <w:lang w:eastAsia="pt-BR"/>
              </w:rPr>
              <w:tab/>
            </w:r>
            <w:r w:rsidR="00336AD0" w:rsidRPr="00CA3C60">
              <w:rPr>
                <w:rStyle w:val="Hyperlink"/>
                <w:noProof/>
              </w:rPr>
              <w:t>OSCAR WILDE: UM AUTOR EM BUSCA DE UM PERSONAGEM</w:t>
            </w:r>
            <w:r w:rsidR="00336AD0">
              <w:rPr>
                <w:noProof/>
                <w:webHidden/>
              </w:rPr>
              <w:tab/>
            </w:r>
            <w:r>
              <w:rPr>
                <w:noProof/>
                <w:webHidden/>
              </w:rPr>
              <w:fldChar w:fldCharType="begin"/>
            </w:r>
            <w:r w:rsidR="00336AD0">
              <w:rPr>
                <w:noProof/>
                <w:webHidden/>
              </w:rPr>
              <w:instrText xml:space="preserve"> PAGEREF _Toc2069999 \h </w:instrText>
            </w:r>
            <w:r>
              <w:rPr>
                <w:noProof/>
                <w:webHidden/>
              </w:rPr>
            </w:r>
            <w:r>
              <w:rPr>
                <w:noProof/>
                <w:webHidden/>
              </w:rPr>
              <w:fldChar w:fldCharType="separate"/>
            </w:r>
            <w:r w:rsidR="00336AD0">
              <w:rPr>
                <w:noProof/>
                <w:webHidden/>
              </w:rPr>
              <w:t>16</w:t>
            </w:r>
            <w:r>
              <w:rPr>
                <w:noProof/>
                <w:webHidden/>
              </w:rPr>
              <w:fldChar w:fldCharType="end"/>
            </w:r>
          </w:hyperlink>
        </w:p>
        <w:p w:rsidR="00336AD0" w:rsidRDefault="00D25F1B">
          <w:pPr>
            <w:pStyle w:val="Sumrio2"/>
            <w:tabs>
              <w:tab w:val="right" w:leader="dot" w:pos="9061"/>
            </w:tabs>
            <w:rPr>
              <w:rFonts w:asciiTheme="minorHAnsi" w:eastAsiaTheme="minorEastAsia" w:hAnsiTheme="minorHAnsi"/>
              <w:b w:val="0"/>
              <w:noProof/>
              <w:sz w:val="22"/>
              <w:lang w:eastAsia="pt-BR"/>
            </w:rPr>
          </w:pPr>
          <w:hyperlink w:anchor="_Toc2070000" w:history="1">
            <w:r w:rsidR="00336AD0" w:rsidRPr="00CA3C60">
              <w:rPr>
                <w:rStyle w:val="Hyperlink"/>
                <w:rFonts w:cs="Times New Roman"/>
                <w:noProof/>
              </w:rPr>
              <w:t>2.1 A Era Vitoriana</w:t>
            </w:r>
            <w:r w:rsidR="00336AD0">
              <w:rPr>
                <w:noProof/>
                <w:webHidden/>
              </w:rPr>
              <w:tab/>
            </w:r>
            <w:r>
              <w:rPr>
                <w:noProof/>
                <w:webHidden/>
              </w:rPr>
              <w:fldChar w:fldCharType="begin"/>
            </w:r>
            <w:r w:rsidR="00336AD0">
              <w:rPr>
                <w:noProof/>
                <w:webHidden/>
              </w:rPr>
              <w:instrText xml:space="preserve"> PAGEREF _Toc2070000 \h </w:instrText>
            </w:r>
            <w:r>
              <w:rPr>
                <w:noProof/>
                <w:webHidden/>
              </w:rPr>
            </w:r>
            <w:r>
              <w:rPr>
                <w:noProof/>
                <w:webHidden/>
              </w:rPr>
              <w:fldChar w:fldCharType="separate"/>
            </w:r>
            <w:r w:rsidR="00336AD0">
              <w:rPr>
                <w:noProof/>
                <w:webHidden/>
              </w:rPr>
              <w:t>17</w:t>
            </w:r>
            <w:r>
              <w:rPr>
                <w:noProof/>
                <w:webHidden/>
              </w:rPr>
              <w:fldChar w:fldCharType="end"/>
            </w:r>
          </w:hyperlink>
        </w:p>
        <w:p w:rsidR="00336AD0" w:rsidRDefault="00D25F1B">
          <w:pPr>
            <w:pStyle w:val="Sumrio2"/>
            <w:tabs>
              <w:tab w:val="right" w:leader="dot" w:pos="9061"/>
            </w:tabs>
            <w:rPr>
              <w:rFonts w:asciiTheme="minorHAnsi" w:eastAsiaTheme="minorEastAsia" w:hAnsiTheme="minorHAnsi"/>
              <w:b w:val="0"/>
              <w:noProof/>
              <w:sz w:val="22"/>
              <w:lang w:eastAsia="pt-BR"/>
            </w:rPr>
          </w:pPr>
          <w:hyperlink w:anchor="_Toc2070001" w:history="1">
            <w:r w:rsidR="00336AD0" w:rsidRPr="00CA3C60">
              <w:rPr>
                <w:rStyle w:val="Hyperlink"/>
                <w:rFonts w:cs="Times New Roman"/>
                <w:noProof/>
              </w:rPr>
              <w:t>2.2 Uma breve biografia de Oscar Wilde</w:t>
            </w:r>
            <w:r w:rsidR="00336AD0">
              <w:rPr>
                <w:noProof/>
                <w:webHidden/>
              </w:rPr>
              <w:tab/>
            </w:r>
            <w:r>
              <w:rPr>
                <w:noProof/>
                <w:webHidden/>
              </w:rPr>
              <w:fldChar w:fldCharType="begin"/>
            </w:r>
            <w:r w:rsidR="00336AD0">
              <w:rPr>
                <w:noProof/>
                <w:webHidden/>
              </w:rPr>
              <w:instrText xml:space="preserve"> PAGEREF _Toc2070001 \h </w:instrText>
            </w:r>
            <w:r>
              <w:rPr>
                <w:noProof/>
                <w:webHidden/>
              </w:rPr>
            </w:r>
            <w:r>
              <w:rPr>
                <w:noProof/>
                <w:webHidden/>
              </w:rPr>
              <w:fldChar w:fldCharType="separate"/>
            </w:r>
            <w:r w:rsidR="00336AD0">
              <w:rPr>
                <w:noProof/>
                <w:webHidden/>
              </w:rPr>
              <w:t>19</w:t>
            </w:r>
            <w:r>
              <w:rPr>
                <w:noProof/>
                <w:webHidden/>
              </w:rPr>
              <w:fldChar w:fldCharType="end"/>
            </w:r>
          </w:hyperlink>
        </w:p>
        <w:p w:rsidR="00336AD0" w:rsidRDefault="00D25F1B">
          <w:pPr>
            <w:pStyle w:val="Sumrio2"/>
            <w:tabs>
              <w:tab w:val="right" w:leader="dot" w:pos="9061"/>
            </w:tabs>
            <w:rPr>
              <w:rFonts w:asciiTheme="minorHAnsi" w:eastAsiaTheme="minorEastAsia" w:hAnsiTheme="minorHAnsi"/>
              <w:b w:val="0"/>
              <w:noProof/>
              <w:sz w:val="22"/>
              <w:lang w:eastAsia="pt-BR"/>
            </w:rPr>
          </w:pPr>
          <w:hyperlink w:anchor="_Toc2070002" w:history="1">
            <w:r w:rsidR="00336AD0" w:rsidRPr="00CA3C60">
              <w:rPr>
                <w:rStyle w:val="Hyperlink"/>
                <w:rFonts w:cs="Times New Roman"/>
                <w:noProof/>
              </w:rPr>
              <w:t>2.3 Oscar Wilde e o Esteticismo</w:t>
            </w:r>
            <w:r w:rsidR="00336AD0">
              <w:rPr>
                <w:noProof/>
                <w:webHidden/>
              </w:rPr>
              <w:tab/>
            </w:r>
            <w:r>
              <w:rPr>
                <w:noProof/>
                <w:webHidden/>
              </w:rPr>
              <w:fldChar w:fldCharType="begin"/>
            </w:r>
            <w:r w:rsidR="00336AD0">
              <w:rPr>
                <w:noProof/>
                <w:webHidden/>
              </w:rPr>
              <w:instrText xml:space="preserve"> PAGEREF _Toc2070002 \h </w:instrText>
            </w:r>
            <w:r>
              <w:rPr>
                <w:noProof/>
                <w:webHidden/>
              </w:rPr>
            </w:r>
            <w:r>
              <w:rPr>
                <w:noProof/>
                <w:webHidden/>
              </w:rPr>
              <w:fldChar w:fldCharType="separate"/>
            </w:r>
            <w:r w:rsidR="00336AD0">
              <w:rPr>
                <w:noProof/>
                <w:webHidden/>
              </w:rPr>
              <w:t>21</w:t>
            </w:r>
            <w:r>
              <w:rPr>
                <w:noProof/>
                <w:webHidden/>
              </w:rPr>
              <w:fldChar w:fldCharType="end"/>
            </w:r>
          </w:hyperlink>
        </w:p>
        <w:p w:rsidR="00336AD0" w:rsidRDefault="00D25F1B">
          <w:pPr>
            <w:pStyle w:val="Sumrio2"/>
            <w:tabs>
              <w:tab w:val="right" w:leader="dot" w:pos="9061"/>
            </w:tabs>
            <w:rPr>
              <w:rFonts w:asciiTheme="minorHAnsi" w:eastAsiaTheme="minorEastAsia" w:hAnsiTheme="minorHAnsi"/>
              <w:b w:val="0"/>
              <w:noProof/>
              <w:sz w:val="22"/>
              <w:lang w:eastAsia="pt-BR"/>
            </w:rPr>
          </w:pPr>
          <w:hyperlink w:anchor="_Toc2070003" w:history="1">
            <w:r w:rsidR="00336AD0" w:rsidRPr="00CA3C60">
              <w:rPr>
                <w:rStyle w:val="Hyperlink"/>
                <w:rFonts w:cs="Times New Roman"/>
                <w:noProof/>
              </w:rPr>
              <w:t xml:space="preserve">2.4 </w:t>
            </w:r>
            <w:r w:rsidR="00336AD0" w:rsidRPr="00CA3C60">
              <w:rPr>
                <w:rStyle w:val="Hyperlink"/>
                <w:rFonts w:eastAsia="Times New Roman" w:cs="Times New Roman"/>
                <w:i/>
                <w:noProof/>
                <w:lang w:eastAsia="pt-BR"/>
              </w:rPr>
              <w:t xml:space="preserve">O retrato de Dorian Gray: </w:t>
            </w:r>
            <w:r w:rsidR="00336AD0" w:rsidRPr="00CA3C60">
              <w:rPr>
                <w:rStyle w:val="Hyperlink"/>
                <w:rFonts w:eastAsia="Times New Roman" w:cs="Times New Roman"/>
                <w:noProof/>
                <w:lang w:eastAsia="pt-BR"/>
              </w:rPr>
              <w:t>resumo e recepção da obra</w:t>
            </w:r>
            <w:r w:rsidR="00336AD0">
              <w:rPr>
                <w:noProof/>
                <w:webHidden/>
              </w:rPr>
              <w:tab/>
            </w:r>
            <w:r>
              <w:rPr>
                <w:noProof/>
                <w:webHidden/>
              </w:rPr>
              <w:fldChar w:fldCharType="begin"/>
            </w:r>
            <w:r w:rsidR="00336AD0">
              <w:rPr>
                <w:noProof/>
                <w:webHidden/>
              </w:rPr>
              <w:instrText xml:space="preserve"> PAGEREF _Toc2070003 \h </w:instrText>
            </w:r>
            <w:r>
              <w:rPr>
                <w:noProof/>
                <w:webHidden/>
              </w:rPr>
            </w:r>
            <w:r>
              <w:rPr>
                <w:noProof/>
                <w:webHidden/>
              </w:rPr>
              <w:fldChar w:fldCharType="separate"/>
            </w:r>
            <w:r w:rsidR="00336AD0">
              <w:rPr>
                <w:noProof/>
                <w:webHidden/>
              </w:rPr>
              <w:t>22</w:t>
            </w:r>
            <w:r>
              <w:rPr>
                <w:noProof/>
                <w:webHidden/>
              </w:rPr>
              <w:fldChar w:fldCharType="end"/>
            </w:r>
          </w:hyperlink>
        </w:p>
        <w:p w:rsidR="00336AD0" w:rsidRDefault="00D25F1B">
          <w:pPr>
            <w:pStyle w:val="Sumrio2"/>
            <w:tabs>
              <w:tab w:val="right" w:leader="dot" w:pos="9061"/>
            </w:tabs>
            <w:rPr>
              <w:rFonts w:asciiTheme="minorHAnsi" w:eastAsiaTheme="minorEastAsia" w:hAnsiTheme="minorHAnsi"/>
              <w:b w:val="0"/>
              <w:noProof/>
              <w:sz w:val="22"/>
              <w:lang w:eastAsia="pt-BR"/>
            </w:rPr>
          </w:pPr>
          <w:hyperlink w:anchor="_Toc2070004" w:history="1">
            <w:r w:rsidR="00336AD0" w:rsidRPr="00CA3C60">
              <w:rPr>
                <w:rStyle w:val="Hyperlink"/>
                <w:rFonts w:cs="Times New Roman"/>
                <w:noProof/>
              </w:rPr>
              <w:t xml:space="preserve">2.5 Esteticismo e moralidade: a </w:t>
            </w:r>
            <w:r w:rsidR="00336AD0" w:rsidRPr="00CA3C60">
              <w:rPr>
                <w:rStyle w:val="Hyperlink"/>
                <w:rFonts w:cs="Times New Roman"/>
                <w:i/>
                <w:noProof/>
              </w:rPr>
              <w:t>performance</w:t>
            </w:r>
            <w:r w:rsidR="00336AD0" w:rsidRPr="00CA3C60">
              <w:rPr>
                <w:rStyle w:val="Hyperlink"/>
                <w:rFonts w:cs="Times New Roman"/>
                <w:noProof/>
              </w:rPr>
              <w:t xml:space="preserve"> de si em </w:t>
            </w:r>
            <w:r w:rsidR="00336AD0" w:rsidRPr="00CA3C60">
              <w:rPr>
                <w:rStyle w:val="Hyperlink"/>
                <w:rFonts w:cs="Times New Roman"/>
                <w:i/>
                <w:noProof/>
              </w:rPr>
              <w:t>O retrato de Dorian Gray</w:t>
            </w:r>
            <w:r w:rsidR="00336AD0">
              <w:rPr>
                <w:noProof/>
                <w:webHidden/>
              </w:rPr>
              <w:tab/>
            </w:r>
            <w:r>
              <w:rPr>
                <w:noProof/>
                <w:webHidden/>
              </w:rPr>
              <w:fldChar w:fldCharType="begin"/>
            </w:r>
            <w:r w:rsidR="00336AD0">
              <w:rPr>
                <w:noProof/>
                <w:webHidden/>
              </w:rPr>
              <w:instrText xml:space="preserve"> PAGEREF _Toc2070004 \h </w:instrText>
            </w:r>
            <w:r>
              <w:rPr>
                <w:noProof/>
                <w:webHidden/>
              </w:rPr>
            </w:r>
            <w:r>
              <w:rPr>
                <w:noProof/>
                <w:webHidden/>
              </w:rPr>
              <w:fldChar w:fldCharType="separate"/>
            </w:r>
            <w:r w:rsidR="00336AD0">
              <w:rPr>
                <w:noProof/>
                <w:webHidden/>
              </w:rPr>
              <w:t>24</w:t>
            </w:r>
            <w:r>
              <w:rPr>
                <w:noProof/>
                <w:webHidden/>
              </w:rPr>
              <w:fldChar w:fldCharType="end"/>
            </w:r>
          </w:hyperlink>
        </w:p>
        <w:p w:rsidR="00336AD0" w:rsidRDefault="00D25F1B">
          <w:pPr>
            <w:pStyle w:val="Sumrio1"/>
            <w:tabs>
              <w:tab w:val="right" w:leader="dot" w:pos="9061"/>
            </w:tabs>
            <w:rPr>
              <w:rFonts w:asciiTheme="minorHAnsi" w:eastAsiaTheme="minorEastAsia" w:hAnsiTheme="minorHAnsi"/>
              <w:b w:val="0"/>
              <w:noProof/>
              <w:sz w:val="22"/>
              <w:lang w:eastAsia="pt-BR"/>
            </w:rPr>
          </w:pPr>
          <w:hyperlink w:anchor="_Toc2070005" w:history="1">
            <w:r w:rsidR="00336AD0" w:rsidRPr="00CA3C60">
              <w:rPr>
                <w:rStyle w:val="Hyperlink"/>
                <w:noProof/>
              </w:rPr>
              <w:t>REFERÊNCIAS BIBLIOGRÁFICAS</w:t>
            </w:r>
            <w:r w:rsidR="00336AD0">
              <w:rPr>
                <w:noProof/>
                <w:webHidden/>
              </w:rPr>
              <w:tab/>
            </w:r>
            <w:r>
              <w:rPr>
                <w:noProof/>
                <w:webHidden/>
              </w:rPr>
              <w:fldChar w:fldCharType="begin"/>
            </w:r>
            <w:r w:rsidR="00336AD0">
              <w:rPr>
                <w:noProof/>
                <w:webHidden/>
              </w:rPr>
              <w:instrText xml:space="preserve"> PAGEREF _Toc2070005 \h </w:instrText>
            </w:r>
            <w:r>
              <w:rPr>
                <w:noProof/>
                <w:webHidden/>
              </w:rPr>
            </w:r>
            <w:r>
              <w:rPr>
                <w:noProof/>
                <w:webHidden/>
              </w:rPr>
              <w:fldChar w:fldCharType="separate"/>
            </w:r>
            <w:r w:rsidR="00336AD0">
              <w:rPr>
                <w:noProof/>
                <w:webHidden/>
              </w:rPr>
              <w:t>34</w:t>
            </w:r>
            <w:r>
              <w:rPr>
                <w:noProof/>
                <w:webHidden/>
              </w:rPr>
              <w:fldChar w:fldCharType="end"/>
            </w:r>
          </w:hyperlink>
        </w:p>
        <w:p w:rsidR="003A5BEC" w:rsidRDefault="00D25F1B">
          <w:r>
            <w:fldChar w:fldCharType="end"/>
          </w:r>
        </w:p>
      </w:sdtContent>
    </w:sdt>
    <w:p w:rsidR="000462CA" w:rsidRPr="00D60CA4" w:rsidRDefault="000462CA" w:rsidP="000462CA">
      <w:pPr>
        <w:rPr>
          <w:rFonts w:cs="Times New Roman"/>
          <w:szCs w:val="24"/>
        </w:rPr>
      </w:pPr>
    </w:p>
    <w:p w:rsidR="000462CA" w:rsidRDefault="000462CA" w:rsidP="000462CA">
      <w:pPr>
        <w:rPr>
          <w:rFonts w:cs="Times New Roman"/>
          <w:szCs w:val="24"/>
        </w:rPr>
      </w:pPr>
    </w:p>
    <w:p w:rsidR="00A619F7" w:rsidRDefault="00A619F7" w:rsidP="000462CA">
      <w:pPr>
        <w:spacing w:after="200" w:line="276" w:lineRule="auto"/>
        <w:sectPr w:rsidR="00A619F7" w:rsidSect="00423A52">
          <w:headerReference w:type="default" r:id="rId11"/>
          <w:pgSz w:w="11906" w:h="16838"/>
          <w:pgMar w:top="1701" w:right="1134" w:bottom="1134" w:left="1701" w:header="709" w:footer="709" w:gutter="0"/>
          <w:cols w:space="708"/>
          <w:titlePg/>
          <w:docGrid w:linePitch="360"/>
        </w:sectPr>
      </w:pPr>
    </w:p>
    <w:p w:rsidR="000462CA" w:rsidRDefault="000462CA" w:rsidP="003A5BEC">
      <w:pPr>
        <w:pStyle w:val="Ttulo1"/>
      </w:pPr>
      <w:bookmarkStart w:id="0" w:name="_Toc2069997"/>
      <w:r>
        <w:t>INTRODUÇÃO</w:t>
      </w:r>
      <w:bookmarkEnd w:id="0"/>
    </w:p>
    <w:p w:rsidR="003A5BEC" w:rsidRDefault="003A5BEC" w:rsidP="003A5BEC"/>
    <w:p w:rsidR="0017459D" w:rsidRDefault="00336AD0" w:rsidP="00336AD0">
      <w:pPr>
        <w:spacing w:after="0" w:line="360" w:lineRule="auto"/>
        <w:ind w:firstLine="709"/>
        <w:jc w:val="both"/>
        <w:rPr>
          <w:b w:val="0"/>
        </w:rPr>
      </w:pPr>
      <w:r>
        <w:rPr>
          <w:b w:val="0"/>
        </w:rPr>
        <w:t>A questão da autoria é cara para</w:t>
      </w:r>
      <w:r w:rsidR="005E4E2E">
        <w:rPr>
          <w:b w:val="0"/>
        </w:rPr>
        <w:t xml:space="preserve"> os estudos literár</w:t>
      </w:r>
      <w:r w:rsidR="00135005">
        <w:rPr>
          <w:b w:val="0"/>
        </w:rPr>
        <w:t xml:space="preserve">ios contemporâneos. </w:t>
      </w:r>
      <w:r>
        <w:rPr>
          <w:b w:val="0"/>
        </w:rPr>
        <w:t>Se, por um lado, não há como negar a existência do autor, isto é, a figura empírica que</w:t>
      </w:r>
      <w:r w:rsidR="005E4E2E">
        <w:rPr>
          <w:b w:val="0"/>
        </w:rPr>
        <w:t xml:space="preserve"> aparece em convenções, entrevistas e redes sociais</w:t>
      </w:r>
      <w:r w:rsidR="0017459D">
        <w:rPr>
          <w:b w:val="0"/>
        </w:rPr>
        <w:t xml:space="preserve">, </w:t>
      </w:r>
      <w:r>
        <w:rPr>
          <w:b w:val="0"/>
        </w:rPr>
        <w:t xml:space="preserve">por outro, ainda se discute </w:t>
      </w:r>
      <w:r w:rsidR="00861954">
        <w:rPr>
          <w:b w:val="0"/>
        </w:rPr>
        <w:t>a possibilidade e o escopo</w:t>
      </w:r>
      <w:r>
        <w:rPr>
          <w:b w:val="0"/>
        </w:rPr>
        <w:t xml:space="preserve"> da presença da figura empírica do autor em sua obra.</w:t>
      </w:r>
    </w:p>
    <w:p w:rsidR="0017459D" w:rsidRPr="007509C1" w:rsidRDefault="0017459D" w:rsidP="00336AD0">
      <w:pPr>
        <w:spacing w:after="0" w:line="360" w:lineRule="auto"/>
        <w:ind w:firstLine="709"/>
        <w:jc w:val="both"/>
        <w:rPr>
          <w:b w:val="0"/>
        </w:rPr>
      </w:pPr>
      <w:r w:rsidRPr="00861954">
        <w:rPr>
          <w:b w:val="0"/>
        </w:rPr>
        <w:t>Autores, mais do que outras personalidades notáveis</w:t>
      </w:r>
      <w:r w:rsidR="007509C1" w:rsidRPr="00861954">
        <w:rPr>
          <w:b w:val="0"/>
        </w:rPr>
        <w:t>,</w:t>
      </w:r>
      <w:r w:rsidRPr="00861954">
        <w:rPr>
          <w:b w:val="0"/>
        </w:rPr>
        <w:t xml:space="preserve"> constroem </w:t>
      </w:r>
      <w:r w:rsidRPr="00861954">
        <w:rPr>
          <w:b w:val="0"/>
          <w:i/>
        </w:rPr>
        <w:t>perform</w:t>
      </w:r>
      <w:r w:rsidR="007509C1" w:rsidRPr="00861954">
        <w:rPr>
          <w:b w:val="0"/>
          <w:i/>
        </w:rPr>
        <w:t>ance</w:t>
      </w:r>
      <w:r w:rsidR="00861954">
        <w:rPr>
          <w:b w:val="0"/>
          <w:i/>
        </w:rPr>
        <w:t>s</w:t>
      </w:r>
      <w:r w:rsidR="007509C1">
        <w:rPr>
          <w:b w:val="0"/>
        </w:rPr>
        <w:t xml:space="preserve"> </w:t>
      </w:r>
      <w:r w:rsidR="00861954">
        <w:rPr>
          <w:b w:val="0"/>
        </w:rPr>
        <w:t>d</w:t>
      </w:r>
      <w:r w:rsidR="007509C1">
        <w:rPr>
          <w:b w:val="0"/>
        </w:rPr>
        <w:t>e si mesmos que inclu</w:t>
      </w:r>
      <w:r w:rsidR="00861954">
        <w:rPr>
          <w:b w:val="0"/>
        </w:rPr>
        <w:t>em</w:t>
      </w:r>
      <w:r w:rsidR="007509C1">
        <w:rPr>
          <w:b w:val="0"/>
        </w:rPr>
        <w:t xml:space="preserve">, entre outras coisas, um trabalho de </w:t>
      </w:r>
      <w:proofErr w:type="spellStart"/>
      <w:r w:rsidR="007509C1">
        <w:rPr>
          <w:b w:val="0"/>
        </w:rPr>
        <w:t>autoficção</w:t>
      </w:r>
      <w:proofErr w:type="spellEnd"/>
      <w:r w:rsidR="007509C1">
        <w:rPr>
          <w:b w:val="0"/>
        </w:rPr>
        <w:t xml:space="preserve">. Quando o autor é uma pessoa pública, o seu </w:t>
      </w:r>
      <w:r w:rsidR="007509C1" w:rsidRPr="007509C1">
        <w:rPr>
          <w:b w:val="0"/>
          <w:i/>
        </w:rPr>
        <w:t>modus vivendi</w:t>
      </w:r>
      <w:r w:rsidR="007509C1">
        <w:rPr>
          <w:b w:val="0"/>
        </w:rPr>
        <w:t xml:space="preserve"> torna-se uma marca (PEIXINHO, 2014, p.11)</w:t>
      </w:r>
      <w:r w:rsidR="00CF559A">
        <w:rPr>
          <w:b w:val="0"/>
        </w:rPr>
        <w:t xml:space="preserve">; </w:t>
      </w:r>
      <w:r w:rsidR="00861954">
        <w:rPr>
          <w:b w:val="0"/>
        </w:rPr>
        <w:t xml:space="preserve">quase </w:t>
      </w:r>
      <w:r w:rsidR="00CF559A">
        <w:rPr>
          <w:b w:val="0"/>
        </w:rPr>
        <w:t>uma logomarca</w:t>
      </w:r>
      <w:r w:rsidR="00861954">
        <w:rPr>
          <w:b w:val="0"/>
        </w:rPr>
        <w:t>,</w:t>
      </w:r>
      <w:r w:rsidR="00CF559A">
        <w:rPr>
          <w:b w:val="0"/>
        </w:rPr>
        <w:t xml:space="preserve"> e inevitavelmente – por acidente ou de proposito – o leitor há de fazer conexões entre a vida e a arte.</w:t>
      </w:r>
    </w:p>
    <w:p w:rsidR="00861954" w:rsidRDefault="00861954" w:rsidP="00861954">
      <w:pPr>
        <w:spacing w:after="0" w:line="360" w:lineRule="auto"/>
        <w:ind w:firstLine="709"/>
        <w:jc w:val="both"/>
        <w:rPr>
          <w:b w:val="0"/>
        </w:rPr>
      </w:pPr>
      <w:r>
        <w:rPr>
          <w:b w:val="0"/>
        </w:rPr>
        <w:t>No</w:t>
      </w:r>
      <w:r w:rsidR="00FF661B">
        <w:rPr>
          <w:b w:val="0"/>
        </w:rPr>
        <w:t xml:space="preserve"> século XIX</w:t>
      </w:r>
      <w:r>
        <w:rPr>
          <w:b w:val="0"/>
        </w:rPr>
        <w:t>, Oscar Wilde suscitou muitas discussões sobre a inter-relação entre vida e obra</w:t>
      </w:r>
      <w:r w:rsidR="00FF661B">
        <w:rPr>
          <w:b w:val="0"/>
        </w:rPr>
        <w:t>.</w:t>
      </w:r>
      <w:r w:rsidR="00CF559A">
        <w:rPr>
          <w:b w:val="0"/>
        </w:rPr>
        <w:t xml:space="preserve"> Muito embora esse autor não contasse com</w:t>
      </w:r>
      <w:r w:rsidR="001736D3">
        <w:rPr>
          <w:b w:val="0"/>
        </w:rPr>
        <w:t xml:space="preserve"> os veículos midiáticos do mundo contemporâneo, se fazia notar através de suas aparições nos exclusivos salões da alta sociedade </w:t>
      </w:r>
      <w:r>
        <w:rPr>
          <w:b w:val="0"/>
        </w:rPr>
        <w:t>i</w:t>
      </w:r>
      <w:r w:rsidR="001736D3">
        <w:rPr>
          <w:b w:val="0"/>
        </w:rPr>
        <w:t xml:space="preserve">nglesa por </w:t>
      </w:r>
      <w:r w:rsidR="000B4B54">
        <w:rPr>
          <w:b w:val="0"/>
        </w:rPr>
        <w:t>conta</w:t>
      </w:r>
      <w:r w:rsidR="001736D3">
        <w:rPr>
          <w:b w:val="0"/>
        </w:rPr>
        <w:t xml:space="preserve"> d</w:t>
      </w:r>
      <w:r w:rsidR="008B7B97">
        <w:rPr>
          <w:b w:val="0"/>
        </w:rPr>
        <w:t>o</w:t>
      </w:r>
      <w:r w:rsidR="001736D3">
        <w:rPr>
          <w:b w:val="0"/>
        </w:rPr>
        <w:t xml:space="preserve"> seu </w:t>
      </w:r>
      <w:r>
        <w:rPr>
          <w:b w:val="0"/>
        </w:rPr>
        <w:t>vestuário</w:t>
      </w:r>
      <w:r w:rsidR="001736D3">
        <w:rPr>
          <w:b w:val="0"/>
        </w:rPr>
        <w:t xml:space="preserve"> e comportamento </w:t>
      </w:r>
      <w:r>
        <w:rPr>
          <w:b w:val="0"/>
        </w:rPr>
        <w:t>extravagantes</w:t>
      </w:r>
      <w:r w:rsidR="000B4B54">
        <w:rPr>
          <w:b w:val="0"/>
        </w:rPr>
        <w:t xml:space="preserve">. </w:t>
      </w:r>
      <w:r>
        <w:rPr>
          <w:b w:val="0"/>
        </w:rPr>
        <w:t>Contesta</w:t>
      </w:r>
      <w:r w:rsidR="000B4B54">
        <w:rPr>
          <w:b w:val="0"/>
        </w:rPr>
        <w:t xml:space="preserve">do pela crítica de sua época, transbordava o seu modo de ser na literatura, que quase sempre tratava de temas próximos </w:t>
      </w:r>
      <w:r>
        <w:rPr>
          <w:b w:val="0"/>
        </w:rPr>
        <w:t>à</w:t>
      </w:r>
      <w:r w:rsidR="000B4B54">
        <w:rPr>
          <w:b w:val="0"/>
        </w:rPr>
        <w:t xml:space="preserve"> sua realidade</w:t>
      </w:r>
      <w:r w:rsidR="008B7B97">
        <w:rPr>
          <w:b w:val="0"/>
        </w:rPr>
        <w:t>.</w:t>
      </w:r>
      <w:r>
        <w:rPr>
          <w:b w:val="0"/>
        </w:rPr>
        <w:t xml:space="preserve"> </w:t>
      </w:r>
      <w:r w:rsidR="008B7B97">
        <w:rPr>
          <w:b w:val="0"/>
        </w:rPr>
        <w:t>A</w:t>
      </w:r>
      <w:r w:rsidR="000B4B54">
        <w:rPr>
          <w:b w:val="0"/>
        </w:rPr>
        <w:t>ssim como</w:t>
      </w:r>
      <w:r>
        <w:rPr>
          <w:b w:val="0"/>
        </w:rPr>
        <w:t xml:space="preserve"> o pintor </w:t>
      </w:r>
      <w:proofErr w:type="spellStart"/>
      <w:r>
        <w:rPr>
          <w:b w:val="0"/>
        </w:rPr>
        <w:t>Basil</w:t>
      </w:r>
      <w:proofErr w:type="spellEnd"/>
      <w:r>
        <w:rPr>
          <w:b w:val="0"/>
        </w:rPr>
        <w:t xml:space="preserve"> </w:t>
      </w:r>
      <w:proofErr w:type="spellStart"/>
      <w:r>
        <w:rPr>
          <w:b w:val="0"/>
        </w:rPr>
        <w:t>Hallward</w:t>
      </w:r>
      <w:proofErr w:type="spellEnd"/>
      <w:r>
        <w:rPr>
          <w:b w:val="0"/>
        </w:rPr>
        <w:t xml:space="preserve">, personagem do seu único romance, </w:t>
      </w:r>
      <w:r w:rsidRPr="00861954">
        <w:rPr>
          <w:b w:val="0"/>
          <w:i/>
        </w:rPr>
        <w:t>O retrato de Dorian Gray</w:t>
      </w:r>
      <w:r w:rsidR="000B4B54">
        <w:rPr>
          <w:b w:val="0"/>
        </w:rPr>
        <w:t xml:space="preserve">, </w:t>
      </w:r>
      <w:r>
        <w:rPr>
          <w:b w:val="0"/>
        </w:rPr>
        <w:t xml:space="preserve">Wilde </w:t>
      </w:r>
      <w:r w:rsidR="000B4B54">
        <w:rPr>
          <w:b w:val="0"/>
        </w:rPr>
        <w:t>pu</w:t>
      </w:r>
      <w:r>
        <w:rPr>
          <w:b w:val="0"/>
        </w:rPr>
        <w:t>nha</w:t>
      </w:r>
      <w:r w:rsidR="000B4B54">
        <w:rPr>
          <w:b w:val="0"/>
        </w:rPr>
        <w:t xml:space="preserve"> muito de si </w:t>
      </w:r>
      <w:r w:rsidR="008B7B97">
        <w:rPr>
          <w:b w:val="0"/>
        </w:rPr>
        <w:t>na arte que criava</w:t>
      </w:r>
      <w:r>
        <w:rPr>
          <w:b w:val="0"/>
        </w:rPr>
        <w:t>, muito embora o negasse veementemente</w:t>
      </w:r>
      <w:r w:rsidR="000B4B54">
        <w:rPr>
          <w:b w:val="0"/>
        </w:rPr>
        <w:t>.</w:t>
      </w:r>
      <w:r w:rsidR="008B7B97">
        <w:rPr>
          <w:b w:val="0"/>
        </w:rPr>
        <w:t xml:space="preserve"> A relação íntima entre </w:t>
      </w:r>
      <w:r>
        <w:rPr>
          <w:b w:val="0"/>
        </w:rPr>
        <w:t>sua obra</w:t>
      </w:r>
      <w:r w:rsidR="008B7B97">
        <w:rPr>
          <w:b w:val="0"/>
        </w:rPr>
        <w:t xml:space="preserve"> e </w:t>
      </w:r>
      <w:r>
        <w:rPr>
          <w:b w:val="0"/>
        </w:rPr>
        <w:t>sua vida</w:t>
      </w:r>
      <w:r w:rsidR="008B7B97">
        <w:rPr>
          <w:b w:val="0"/>
        </w:rPr>
        <w:t xml:space="preserve"> foi inclusive </w:t>
      </w:r>
      <w:r>
        <w:rPr>
          <w:b w:val="0"/>
        </w:rPr>
        <w:t>a causa</w:t>
      </w:r>
      <w:r w:rsidR="008B7B97">
        <w:rPr>
          <w:b w:val="0"/>
        </w:rPr>
        <w:t xml:space="preserve"> da in</w:t>
      </w:r>
      <w:r>
        <w:rPr>
          <w:b w:val="0"/>
        </w:rPr>
        <w:t>clus</w:t>
      </w:r>
      <w:r w:rsidR="008B7B97">
        <w:rPr>
          <w:b w:val="0"/>
        </w:rPr>
        <w:t xml:space="preserve">ão de trechos de seus livros </w:t>
      </w:r>
      <w:r>
        <w:rPr>
          <w:b w:val="0"/>
        </w:rPr>
        <w:t>n</w:t>
      </w:r>
      <w:r w:rsidR="008B7B97">
        <w:rPr>
          <w:b w:val="0"/>
        </w:rPr>
        <w:t>o inquérito judicial que o condenou à prisão.</w:t>
      </w:r>
      <w:r w:rsidR="00D060D9">
        <w:rPr>
          <w:b w:val="0"/>
        </w:rPr>
        <w:t xml:space="preserve"> Além disso, o próprio autor reconheceu as semelhanças entre ele mesmo e os três principais</w:t>
      </w:r>
      <w:r w:rsidR="0013109F">
        <w:rPr>
          <w:b w:val="0"/>
        </w:rPr>
        <w:t xml:space="preserve"> personagens</w:t>
      </w:r>
      <w:r w:rsidR="00D060D9">
        <w:rPr>
          <w:b w:val="0"/>
        </w:rPr>
        <w:t xml:space="preserve"> do seu romance (</w:t>
      </w:r>
      <w:r w:rsidR="00D060D9" w:rsidRPr="00D060D9">
        <w:rPr>
          <w:b w:val="0"/>
          <w:szCs w:val="20"/>
        </w:rPr>
        <w:t>HART-DAVIS</w:t>
      </w:r>
      <w:r w:rsidR="00D060D9">
        <w:rPr>
          <w:b w:val="0"/>
          <w:szCs w:val="20"/>
        </w:rPr>
        <w:t>, 1979)</w:t>
      </w:r>
      <w:r w:rsidR="007B702A">
        <w:rPr>
          <w:b w:val="0"/>
          <w:szCs w:val="20"/>
        </w:rPr>
        <w:t xml:space="preserve">, o que apresenta uma possibilidade de leitura, que </w:t>
      </w:r>
      <w:r>
        <w:rPr>
          <w:b w:val="0"/>
          <w:szCs w:val="20"/>
        </w:rPr>
        <w:t>é o propósito deste trabalho, que visa a</w:t>
      </w:r>
      <w:r w:rsidRPr="00861954">
        <w:rPr>
          <w:b w:val="0"/>
        </w:rPr>
        <w:t xml:space="preserve"> </w:t>
      </w:r>
      <w:r w:rsidRPr="00654598">
        <w:rPr>
          <w:b w:val="0"/>
        </w:rPr>
        <w:t xml:space="preserve">examinar o romance </w:t>
      </w:r>
      <w:r w:rsidRPr="00654598">
        <w:rPr>
          <w:b w:val="0"/>
          <w:i/>
        </w:rPr>
        <w:t>O retrato de Dorian Gray</w:t>
      </w:r>
      <w:r w:rsidRPr="00654598">
        <w:rPr>
          <w:b w:val="0"/>
        </w:rPr>
        <w:t xml:space="preserve">, de modo a demonstrar possíveis conexões entre a figura pública que o escritor construiu e as três principais personagens da obra. </w:t>
      </w:r>
    </w:p>
    <w:p w:rsidR="0051098C" w:rsidRDefault="00861954" w:rsidP="0051098C">
      <w:pPr>
        <w:spacing w:after="0" w:line="360" w:lineRule="auto"/>
        <w:ind w:firstLine="709"/>
        <w:jc w:val="both"/>
        <w:rPr>
          <w:b w:val="0"/>
        </w:rPr>
      </w:pPr>
      <w:r w:rsidRPr="00654598">
        <w:rPr>
          <w:b w:val="0"/>
        </w:rPr>
        <w:t>Para consolidar essa perspectiva de leitura</w:t>
      </w:r>
      <w:r w:rsidR="0051098C">
        <w:rPr>
          <w:b w:val="0"/>
        </w:rPr>
        <w:t>, no primeiro capítulo,</w:t>
      </w:r>
      <w:r w:rsidRPr="00654598">
        <w:rPr>
          <w:b w:val="0"/>
        </w:rPr>
        <w:t xml:space="preserve"> partiremos de uma reflexão sobre a</w:t>
      </w:r>
      <w:r>
        <w:rPr>
          <w:b w:val="0"/>
        </w:rPr>
        <w:t xml:space="preserve"> </w:t>
      </w:r>
      <w:r w:rsidRPr="00654598">
        <w:rPr>
          <w:b w:val="0"/>
        </w:rPr>
        <w:t xml:space="preserve">questão da autoria, desde o século XVIII, quando </w:t>
      </w:r>
      <w:r>
        <w:rPr>
          <w:b w:val="0"/>
        </w:rPr>
        <w:t>a</w:t>
      </w:r>
      <w:r w:rsidRPr="00654598">
        <w:rPr>
          <w:b w:val="0"/>
        </w:rPr>
        <w:t>s relações entre autor e obra começaram a ser vistas em uma perspectiva historicista,</w:t>
      </w:r>
      <w:r>
        <w:rPr>
          <w:b w:val="0"/>
        </w:rPr>
        <w:t xml:space="preserve"> </w:t>
      </w:r>
      <w:r w:rsidRPr="00654598">
        <w:rPr>
          <w:b w:val="0"/>
        </w:rPr>
        <w:t>até a contemporaneidade.</w:t>
      </w:r>
      <w:r>
        <w:rPr>
          <w:b w:val="0"/>
        </w:rPr>
        <w:t xml:space="preserve"> </w:t>
      </w:r>
      <w:r w:rsidR="0051098C">
        <w:rPr>
          <w:b w:val="0"/>
        </w:rPr>
        <w:t xml:space="preserve"> </w:t>
      </w:r>
    </w:p>
    <w:p w:rsidR="00861954" w:rsidRPr="00A619F7" w:rsidRDefault="0051098C" w:rsidP="00861954">
      <w:pPr>
        <w:spacing w:after="0" w:line="360" w:lineRule="auto"/>
        <w:ind w:firstLine="709"/>
        <w:jc w:val="both"/>
        <w:rPr>
          <w:rFonts w:cs="Times New Roman"/>
          <w:b w:val="0"/>
          <w:color w:val="FF0000"/>
          <w:szCs w:val="24"/>
        </w:rPr>
      </w:pPr>
      <w:r>
        <w:rPr>
          <w:b w:val="0"/>
        </w:rPr>
        <w:t>No segundo capítulo, b</w:t>
      </w:r>
      <w:r w:rsidRPr="00654598">
        <w:rPr>
          <w:b w:val="0"/>
        </w:rPr>
        <w:t>uscaremos</w:t>
      </w:r>
      <w:r>
        <w:rPr>
          <w:b w:val="0"/>
        </w:rPr>
        <w:t xml:space="preserve"> </w:t>
      </w:r>
      <w:r w:rsidRPr="00654598">
        <w:rPr>
          <w:b w:val="0"/>
        </w:rPr>
        <w:t xml:space="preserve">contextualizar a obra no panorama literário do século </w:t>
      </w:r>
      <w:proofErr w:type="gramStart"/>
      <w:r w:rsidRPr="00654598">
        <w:rPr>
          <w:b w:val="0"/>
        </w:rPr>
        <w:t xml:space="preserve">XIX </w:t>
      </w:r>
      <w:r w:rsidR="00995033">
        <w:rPr>
          <w:b w:val="0"/>
        </w:rPr>
        <w:t>,</w:t>
      </w:r>
      <w:proofErr w:type="gramEnd"/>
      <w:r w:rsidRPr="00654598">
        <w:rPr>
          <w:b w:val="0"/>
        </w:rPr>
        <w:t xml:space="preserve"> apresentar uma breve biografia de Wilde</w:t>
      </w:r>
      <w:r>
        <w:rPr>
          <w:b w:val="0"/>
        </w:rPr>
        <w:t xml:space="preserve">, a fim de demonstrar como ele se constrói dentro e fora da escritura, acumulando elementos para a sua </w:t>
      </w:r>
      <w:r w:rsidRPr="003127F4">
        <w:rPr>
          <w:b w:val="0"/>
          <w:i/>
        </w:rPr>
        <w:t>performance</w:t>
      </w:r>
      <w:r>
        <w:rPr>
          <w:b w:val="0"/>
        </w:rPr>
        <w:t>, e</w:t>
      </w:r>
      <w:r w:rsidR="00861954" w:rsidRPr="00654598">
        <w:rPr>
          <w:b w:val="0"/>
        </w:rPr>
        <w:t>, enfatiza</w:t>
      </w:r>
      <w:r>
        <w:rPr>
          <w:b w:val="0"/>
        </w:rPr>
        <w:t>remos</w:t>
      </w:r>
      <w:r w:rsidR="00861954" w:rsidRPr="00654598">
        <w:rPr>
          <w:b w:val="0"/>
        </w:rPr>
        <w:t xml:space="preserve"> a sua importância para o movimento Esteticist</w:t>
      </w:r>
      <w:r w:rsidR="00861954">
        <w:rPr>
          <w:b w:val="0"/>
        </w:rPr>
        <w:t>a.</w:t>
      </w:r>
      <w:r>
        <w:rPr>
          <w:b w:val="0"/>
        </w:rPr>
        <w:t xml:space="preserve"> Por fim, discutiremos como, na confluência do esteticismo e a moral vitoriana, Wilde concebe uma </w:t>
      </w:r>
      <w:proofErr w:type="gramStart"/>
      <w:r w:rsidRPr="0051098C">
        <w:rPr>
          <w:b w:val="0"/>
          <w:i/>
        </w:rPr>
        <w:t>perfo</w:t>
      </w:r>
      <w:r w:rsidR="00995033">
        <w:rPr>
          <w:b w:val="0"/>
          <w:i/>
        </w:rPr>
        <w:t>r</w:t>
      </w:r>
      <w:r w:rsidRPr="0051098C">
        <w:rPr>
          <w:b w:val="0"/>
          <w:i/>
        </w:rPr>
        <w:t>mance</w:t>
      </w:r>
      <w:proofErr w:type="gramEnd"/>
      <w:r>
        <w:rPr>
          <w:b w:val="0"/>
        </w:rPr>
        <w:t xml:space="preserve"> de si que se </w:t>
      </w:r>
      <w:r w:rsidR="00995033">
        <w:rPr>
          <w:b w:val="0"/>
        </w:rPr>
        <w:t>projeta</w:t>
      </w:r>
      <w:r>
        <w:rPr>
          <w:b w:val="0"/>
        </w:rPr>
        <w:t xml:space="preserve"> </w:t>
      </w:r>
      <w:r w:rsidR="00995033">
        <w:rPr>
          <w:b w:val="0"/>
        </w:rPr>
        <w:t xml:space="preserve">no romance que constitui o </w:t>
      </w:r>
      <w:r w:rsidR="00995033" w:rsidRPr="0013109F">
        <w:rPr>
          <w:b w:val="0"/>
          <w:i/>
        </w:rPr>
        <w:t>corpus</w:t>
      </w:r>
      <w:r w:rsidR="00995033">
        <w:rPr>
          <w:b w:val="0"/>
        </w:rPr>
        <w:t xml:space="preserve"> literário deste trabalho</w:t>
      </w:r>
      <w:r>
        <w:rPr>
          <w:b w:val="0"/>
        </w:rPr>
        <w:t xml:space="preserve">. </w:t>
      </w:r>
    </w:p>
    <w:p w:rsidR="007B702A" w:rsidRDefault="007B702A" w:rsidP="007B702A">
      <w:pPr>
        <w:spacing w:line="257" w:lineRule="auto"/>
        <w:ind w:firstLine="709"/>
        <w:jc w:val="both"/>
      </w:pPr>
    </w:p>
    <w:p w:rsidR="0051098C" w:rsidRDefault="0051098C" w:rsidP="007B702A">
      <w:pPr>
        <w:spacing w:line="257" w:lineRule="auto"/>
        <w:ind w:firstLine="709"/>
        <w:jc w:val="both"/>
      </w:pPr>
    </w:p>
    <w:p w:rsidR="0051098C" w:rsidRDefault="0051098C" w:rsidP="007B702A">
      <w:pPr>
        <w:spacing w:line="257" w:lineRule="auto"/>
        <w:ind w:firstLine="709"/>
        <w:jc w:val="both"/>
      </w:pPr>
    </w:p>
    <w:p w:rsidR="0051098C" w:rsidRDefault="0051098C" w:rsidP="007B702A">
      <w:pPr>
        <w:spacing w:line="257" w:lineRule="auto"/>
        <w:ind w:firstLine="709"/>
        <w:jc w:val="both"/>
      </w:pPr>
    </w:p>
    <w:p w:rsidR="0051098C" w:rsidRDefault="0051098C" w:rsidP="007B702A">
      <w:pPr>
        <w:spacing w:line="257" w:lineRule="auto"/>
        <w:ind w:firstLine="709"/>
        <w:jc w:val="both"/>
      </w:pPr>
    </w:p>
    <w:p w:rsidR="0051098C" w:rsidRDefault="0051098C" w:rsidP="007B702A">
      <w:pPr>
        <w:spacing w:line="257" w:lineRule="auto"/>
        <w:ind w:firstLine="709"/>
        <w:jc w:val="both"/>
      </w:pPr>
    </w:p>
    <w:p w:rsidR="0051098C" w:rsidRDefault="0051098C" w:rsidP="007B702A">
      <w:pPr>
        <w:spacing w:line="257" w:lineRule="auto"/>
        <w:ind w:firstLine="709"/>
        <w:jc w:val="both"/>
      </w:pPr>
    </w:p>
    <w:p w:rsidR="00654598" w:rsidRDefault="00654598" w:rsidP="007B702A">
      <w:pPr>
        <w:spacing w:line="257" w:lineRule="auto"/>
        <w:ind w:firstLine="709"/>
        <w:jc w:val="both"/>
      </w:pPr>
    </w:p>
    <w:p w:rsidR="00654598" w:rsidRDefault="00654598" w:rsidP="007B702A">
      <w:pPr>
        <w:spacing w:line="257" w:lineRule="auto"/>
        <w:ind w:firstLine="709"/>
        <w:jc w:val="both"/>
      </w:pPr>
    </w:p>
    <w:p w:rsidR="00995033" w:rsidRDefault="00995033" w:rsidP="007B702A">
      <w:pPr>
        <w:spacing w:line="257" w:lineRule="auto"/>
        <w:ind w:firstLine="709"/>
        <w:jc w:val="both"/>
      </w:pPr>
    </w:p>
    <w:p w:rsidR="00995033" w:rsidRDefault="00995033" w:rsidP="007B702A">
      <w:pPr>
        <w:spacing w:line="257" w:lineRule="auto"/>
        <w:ind w:firstLine="709"/>
        <w:jc w:val="both"/>
      </w:pPr>
    </w:p>
    <w:p w:rsidR="00995033" w:rsidRDefault="00995033" w:rsidP="007B702A">
      <w:pPr>
        <w:spacing w:line="257" w:lineRule="auto"/>
        <w:ind w:firstLine="709"/>
        <w:jc w:val="both"/>
      </w:pPr>
    </w:p>
    <w:p w:rsidR="00995033" w:rsidRDefault="00995033" w:rsidP="007B702A">
      <w:pPr>
        <w:spacing w:line="257" w:lineRule="auto"/>
        <w:ind w:firstLine="709"/>
        <w:jc w:val="both"/>
      </w:pPr>
    </w:p>
    <w:p w:rsidR="00995033" w:rsidRDefault="00995033" w:rsidP="007B702A">
      <w:pPr>
        <w:spacing w:line="257" w:lineRule="auto"/>
        <w:ind w:firstLine="709"/>
        <w:jc w:val="both"/>
      </w:pPr>
    </w:p>
    <w:p w:rsidR="00995033" w:rsidRDefault="00995033" w:rsidP="007B702A">
      <w:pPr>
        <w:spacing w:line="257" w:lineRule="auto"/>
        <w:ind w:firstLine="709"/>
        <w:jc w:val="both"/>
      </w:pPr>
    </w:p>
    <w:p w:rsidR="00995033" w:rsidRDefault="00995033" w:rsidP="007B702A">
      <w:pPr>
        <w:spacing w:line="257" w:lineRule="auto"/>
        <w:ind w:firstLine="709"/>
        <w:jc w:val="both"/>
      </w:pPr>
    </w:p>
    <w:p w:rsidR="00995033" w:rsidRDefault="00995033" w:rsidP="007B702A">
      <w:pPr>
        <w:spacing w:line="257" w:lineRule="auto"/>
        <w:ind w:firstLine="709"/>
        <w:jc w:val="both"/>
      </w:pPr>
    </w:p>
    <w:p w:rsidR="00995033" w:rsidRDefault="00995033" w:rsidP="007B702A">
      <w:pPr>
        <w:spacing w:line="257" w:lineRule="auto"/>
        <w:ind w:firstLine="709"/>
        <w:jc w:val="both"/>
      </w:pPr>
    </w:p>
    <w:p w:rsidR="00995033" w:rsidRDefault="00995033" w:rsidP="007B702A">
      <w:pPr>
        <w:spacing w:line="257" w:lineRule="auto"/>
        <w:ind w:firstLine="709"/>
        <w:jc w:val="both"/>
      </w:pPr>
    </w:p>
    <w:p w:rsidR="00995033" w:rsidRDefault="00995033" w:rsidP="007B702A">
      <w:pPr>
        <w:spacing w:line="257" w:lineRule="auto"/>
        <w:ind w:firstLine="709"/>
        <w:jc w:val="both"/>
      </w:pPr>
    </w:p>
    <w:p w:rsidR="00995033" w:rsidRDefault="00995033" w:rsidP="007B702A">
      <w:pPr>
        <w:spacing w:line="257" w:lineRule="auto"/>
        <w:ind w:firstLine="709"/>
        <w:jc w:val="both"/>
      </w:pPr>
    </w:p>
    <w:p w:rsidR="00995033" w:rsidRDefault="00995033" w:rsidP="007B702A">
      <w:pPr>
        <w:spacing w:line="257" w:lineRule="auto"/>
        <w:ind w:firstLine="709"/>
        <w:jc w:val="both"/>
      </w:pPr>
    </w:p>
    <w:p w:rsidR="00995033" w:rsidRDefault="00995033" w:rsidP="007B702A">
      <w:pPr>
        <w:spacing w:line="257" w:lineRule="auto"/>
        <w:ind w:firstLine="709"/>
        <w:jc w:val="both"/>
      </w:pPr>
    </w:p>
    <w:p w:rsidR="00995033" w:rsidRDefault="00995033" w:rsidP="007B702A">
      <w:pPr>
        <w:spacing w:line="257" w:lineRule="auto"/>
        <w:ind w:firstLine="709"/>
        <w:jc w:val="both"/>
      </w:pPr>
    </w:p>
    <w:p w:rsidR="00654598" w:rsidRDefault="00654598" w:rsidP="007B702A">
      <w:pPr>
        <w:spacing w:line="257" w:lineRule="auto"/>
        <w:ind w:firstLine="709"/>
        <w:jc w:val="both"/>
      </w:pPr>
    </w:p>
    <w:p w:rsidR="00654598" w:rsidRDefault="00654598" w:rsidP="007B702A">
      <w:pPr>
        <w:spacing w:line="257" w:lineRule="auto"/>
        <w:ind w:firstLine="709"/>
        <w:jc w:val="both"/>
      </w:pPr>
    </w:p>
    <w:p w:rsidR="006C7A77" w:rsidRPr="006C7A77" w:rsidRDefault="00E43738" w:rsidP="00654598">
      <w:pPr>
        <w:pStyle w:val="Ttulo1"/>
        <w:numPr>
          <w:ilvl w:val="0"/>
          <w:numId w:val="4"/>
        </w:numPr>
        <w:jc w:val="left"/>
      </w:pPr>
      <w:bookmarkStart w:id="1" w:name="_Toc2069998"/>
      <w:r w:rsidRPr="006C7A77">
        <w:t>O QUE É UM AUTOR?</w:t>
      </w:r>
      <w:bookmarkEnd w:id="1"/>
    </w:p>
    <w:p w:rsidR="006C7A77" w:rsidRPr="006C7A77" w:rsidRDefault="006C7A77" w:rsidP="006C7A77"/>
    <w:p w:rsidR="00674646" w:rsidRPr="009714DC" w:rsidRDefault="00AF302C" w:rsidP="00504F39">
      <w:pPr>
        <w:autoSpaceDE w:val="0"/>
        <w:autoSpaceDN w:val="0"/>
        <w:adjustRightInd w:val="0"/>
        <w:spacing w:after="0" w:line="360" w:lineRule="auto"/>
        <w:ind w:firstLine="709"/>
        <w:jc w:val="both"/>
        <w:rPr>
          <w:rFonts w:cs="Times New Roman"/>
          <w:b w:val="0"/>
          <w:szCs w:val="24"/>
        </w:rPr>
      </w:pPr>
      <w:r w:rsidRPr="009714DC">
        <w:rPr>
          <w:rFonts w:cs="Times New Roman"/>
          <w:b w:val="0"/>
          <w:szCs w:val="24"/>
        </w:rPr>
        <w:t>A</w:t>
      </w:r>
      <w:r w:rsidR="006C7A77" w:rsidRPr="009714DC">
        <w:rPr>
          <w:rFonts w:cs="Times New Roman"/>
          <w:b w:val="0"/>
          <w:szCs w:val="24"/>
        </w:rPr>
        <w:t xml:space="preserve"> questão </w:t>
      </w:r>
      <w:r w:rsidRPr="009714DC">
        <w:rPr>
          <w:rFonts w:cs="Times New Roman"/>
          <w:b w:val="0"/>
          <w:szCs w:val="24"/>
        </w:rPr>
        <w:t>da autoria sempre esteve de certo modo presente no imaginário do leitor</w:t>
      </w:r>
      <w:r w:rsidR="006C7A77" w:rsidRPr="009714DC">
        <w:rPr>
          <w:rFonts w:cs="Times New Roman"/>
          <w:b w:val="0"/>
          <w:szCs w:val="24"/>
        </w:rPr>
        <w:t xml:space="preserve">.  </w:t>
      </w:r>
      <w:r w:rsidR="00674646" w:rsidRPr="009714DC">
        <w:rPr>
          <w:rFonts w:cs="Times New Roman"/>
          <w:b w:val="0"/>
          <w:szCs w:val="24"/>
        </w:rPr>
        <w:t>Até o fim do século XVII, a condição dos escritores era de extrema dependência, já que a cessão dos manuscritos aos editores era uma prática comum e não assegurava uma renda capaz de garantir a subsistência do autor. Nessa época era comum o patrocínio e a dedicatória de uma obra a uma figura pública visava à obtenção de recursos.</w:t>
      </w:r>
      <w:r w:rsidR="00C75848" w:rsidRPr="009714DC">
        <w:rPr>
          <w:rFonts w:cs="Times New Roman"/>
          <w:b w:val="0"/>
          <w:szCs w:val="24"/>
        </w:rPr>
        <w:t xml:space="preserve"> Foi o sucesso estrondoso do gênero romance que possibilitou aos autores uma certa independência, moldando o perfil do autor moderno.</w:t>
      </w:r>
    </w:p>
    <w:p w:rsidR="00504F39" w:rsidRDefault="006C7A77" w:rsidP="00504F39">
      <w:pPr>
        <w:autoSpaceDE w:val="0"/>
        <w:autoSpaceDN w:val="0"/>
        <w:adjustRightInd w:val="0"/>
        <w:spacing w:after="0" w:line="360" w:lineRule="auto"/>
        <w:ind w:firstLine="709"/>
        <w:jc w:val="both"/>
        <w:rPr>
          <w:rFonts w:cs="Times New Roman"/>
          <w:b w:val="0"/>
          <w:szCs w:val="24"/>
        </w:rPr>
      </w:pPr>
      <w:r w:rsidRPr="009714DC">
        <w:rPr>
          <w:rFonts w:cs="Times New Roman"/>
          <w:b w:val="0"/>
          <w:szCs w:val="24"/>
        </w:rPr>
        <w:t xml:space="preserve">O “autor”, </w:t>
      </w:r>
      <w:r w:rsidR="00AF213F" w:rsidRPr="009714DC">
        <w:rPr>
          <w:rFonts w:cs="Times New Roman"/>
          <w:b w:val="0"/>
          <w:szCs w:val="24"/>
        </w:rPr>
        <w:t>como figura individual, surgiu quando as subjetividades começaram a ter um papel importante, isto é, por volta do século X</w:t>
      </w:r>
      <w:r w:rsidR="00674646" w:rsidRPr="009714DC">
        <w:rPr>
          <w:rFonts w:cs="Times New Roman"/>
          <w:b w:val="0"/>
          <w:szCs w:val="24"/>
        </w:rPr>
        <w:t>VIII</w:t>
      </w:r>
      <w:r w:rsidR="00AF213F" w:rsidRPr="009714DC">
        <w:rPr>
          <w:rFonts w:cs="Times New Roman"/>
          <w:b w:val="0"/>
          <w:szCs w:val="24"/>
        </w:rPr>
        <w:t>. Assumia assim uma posição de autoridade sobre o texto e a sua identificação estava associada</w:t>
      </w:r>
      <w:r w:rsidR="00AF213F" w:rsidRPr="00504F39">
        <w:rPr>
          <w:rFonts w:cs="Times New Roman"/>
          <w:b w:val="0"/>
          <w:szCs w:val="24"/>
        </w:rPr>
        <w:t xml:space="preserve"> à responsabilidade sobre a sua escrita, conforme aponta </w:t>
      </w:r>
      <w:r w:rsidRPr="00504F39">
        <w:rPr>
          <w:rFonts w:cs="Times New Roman"/>
          <w:b w:val="0"/>
          <w:szCs w:val="24"/>
        </w:rPr>
        <w:t>Foucault</w:t>
      </w:r>
      <w:r w:rsidR="00AF302C" w:rsidRPr="00504F39">
        <w:rPr>
          <w:rFonts w:cs="Times New Roman"/>
          <w:b w:val="0"/>
          <w:szCs w:val="24"/>
        </w:rPr>
        <w:t>,</w:t>
      </w:r>
    </w:p>
    <w:p w:rsidR="00504F39" w:rsidRDefault="00504F39" w:rsidP="00504F39">
      <w:pPr>
        <w:autoSpaceDE w:val="0"/>
        <w:autoSpaceDN w:val="0"/>
        <w:adjustRightInd w:val="0"/>
        <w:spacing w:after="0" w:line="360" w:lineRule="auto"/>
        <w:ind w:firstLine="709"/>
        <w:jc w:val="both"/>
        <w:rPr>
          <w:rFonts w:cs="Times New Roman"/>
          <w:b w:val="0"/>
          <w:szCs w:val="24"/>
        </w:rPr>
      </w:pPr>
    </w:p>
    <w:p w:rsidR="00504F39" w:rsidRPr="00504F39" w:rsidRDefault="00504F39" w:rsidP="00504F39">
      <w:pPr>
        <w:autoSpaceDE w:val="0"/>
        <w:autoSpaceDN w:val="0"/>
        <w:adjustRightInd w:val="0"/>
        <w:spacing w:after="0" w:line="240" w:lineRule="auto"/>
        <w:ind w:left="2268"/>
        <w:jc w:val="both"/>
        <w:rPr>
          <w:rFonts w:cs="Times New Roman"/>
          <w:b w:val="0"/>
          <w:sz w:val="20"/>
          <w:szCs w:val="20"/>
        </w:rPr>
      </w:pPr>
      <w:proofErr w:type="gramStart"/>
      <w:r w:rsidRPr="00504F39">
        <w:rPr>
          <w:rFonts w:cs="Times New Roman"/>
          <w:b w:val="0"/>
          <w:sz w:val="20"/>
          <w:szCs w:val="20"/>
        </w:rPr>
        <w:t>os</w:t>
      </w:r>
      <w:proofErr w:type="gramEnd"/>
      <w:r w:rsidRPr="00504F39">
        <w:rPr>
          <w:rFonts w:cs="Times New Roman"/>
          <w:b w:val="0"/>
          <w:sz w:val="20"/>
          <w:szCs w:val="20"/>
        </w:rPr>
        <w:t xml:space="preserve"> textos, os livros, os discursos começaram a ter realmente autores (diferentes dos personagens míticos, diferentes das grandes figuras sacralizadas e sacralizantes) na</w:t>
      </w:r>
      <w:r w:rsidR="006C7A77" w:rsidRPr="00504F39">
        <w:rPr>
          <w:rFonts w:cs="Times New Roman"/>
          <w:b w:val="0"/>
          <w:sz w:val="20"/>
          <w:szCs w:val="20"/>
        </w:rPr>
        <w:t xml:space="preserve"> medida em </w:t>
      </w:r>
      <w:r w:rsidR="00AF213F" w:rsidRPr="00504F39">
        <w:rPr>
          <w:rFonts w:cs="Times New Roman"/>
          <w:b w:val="0"/>
          <w:sz w:val="20"/>
          <w:szCs w:val="20"/>
        </w:rPr>
        <w:t>[...]</w:t>
      </w:r>
      <w:r w:rsidR="006C7A77" w:rsidRPr="00504F39">
        <w:rPr>
          <w:rFonts w:cs="Times New Roman"/>
          <w:b w:val="0"/>
          <w:sz w:val="20"/>
          <w:szCs w:val="20"/>
        </w:rPr>
        <w:t xml:space="preserve"> se tornou passível de ser punido, isto é, na medida em que os discursos se tornaram transgressores (1969, </w:t>
      </w:r>
      <w:r w:rsidR="00AF213F" w:rsidRPr="00504F39">
        <w:rPr>
          <w:rFonts w:cs="Times New Roman"/>
          <w:b w:val="0"/>
          <w:sz w:val="20"/>
          <w:szCs w:val="20"/>
        </w:rPr>
        <w:t xml:space="preserve">p. </w:t>
      </w:r>
      <w:r w:rsidR="006C7A77" w:rsidRPr="00504F39">
        <w:rPr>
          <w:rFonts w:cs="Times New Roman"/>
          <w:b w:val="0"/>
          <w:sz w:val="20"/>
          <w:szCs w:val="20"/>
        </w:rPr>
        <w:t>7),</w:t>
      </w:r>
    </w:p>
    <w:p w:rsidR="00504F39" w:rsidRDefault="00504F39" w:rsidP="00504F39">
      <w:pPr>
        <w:autoSpaceDE w:val="0"/>
        <w:autoSpaceDN w:val="0"/>
        <w:adjustRightInd w:val="0"/>
        <w:spacing w:after="0" w:line="360" w:lineRule="auto"/>
        <w:jc w:val="both"/>
        <w:rPr>
          <w:rFonts w:cs="Times New Roman"/>
          <w:b w:val="0"/>
          <w:szCs w:val="24"/>
        </w:rPr>
      </w:pPr>
    </w:p>
    <w:p w:rsidR="00AF213F" w:rsidRPr="009714DC" w:rsidRDefault="00504F39" w:rsidP="009714DC">
      <w:pPr>
        <w:autoSpaceDE w:val="0"/>
        <w:autoSpaceDN w:val="0"/>
        <w:adjustRightInd w:val="0"/>
        <w:spacing w:after="0" w:line="360" w:lineRule="auto"/>
        <w:ind w:firstLine="708"/>
        <w:jc w:val="both"/>
        <w:rPr>
          <w:rFonts w:cs="Times New Roman"/>
          <w:b w:val="0"/>
          <w:szCs w:val="24"/>
        </w:rPr>
      </w:pPr>
      <w:r w:rsidRPr="009714DC">
        <w:rPr>
          <w:rFonts w:cs="Times New Roman"/>
          <w:b w:val="0"/>
          <w:szCs w:val="24"/>
        </w:rPr>
        <w:t>O</w:t>
      </w:r>
      <w:r w:rsidR="006C7A77" w:rsidRPr="009714DC">
        <w:rPr>
          <w:rFonts w:cs="Times New Roman"/>
          <w:b w:val="0"/>
          <w:szCs w:val="24"/>
        </w:rPr>
        <w:t>u seja, quando</w:t>
      </w:r>
      <w:r w:rsidRPr="009714DC">
        <w:rPr>
          <w:rFonts w:cs="Times New Roman"/>
          <w:b w:val="0"/>
          <w:szCs w:val="24"/>
        </w:rPr>
        <w:t xml:space="preserve"> se</w:t>
      </w:r>
      <w:r w:rsidR="006C7A77" w:rsidRPr="009714DC">
        <w:rPr>
          <w:rFonts w:cs="Times New Roman"/>
          <w:b w:val="0"/>
          <w:szCs w:val="24"/>
        </w:rPr>
        <w:t xml:space="preserve"> tornou importante que ele pudesse ser identificado e penalizado por suas ideias perigosas. </w:t>
      </w:r>
    </w:p>
    <w:p w:rsidR="007E4213" w:rsidRDefault="006C7A77" w:rsidP="007E4213">
      <w:pPr>
        <w:spacing w:after="0" w:line="360" w:lineRule="auto"/>
        <w:ind w:left="57" w:right="57" w:firstLine="709"/>
        <w:jc w:val="both"/>
        <w:rPr>
          <w:rFonts w:cs="Times New Roman"/>
          <w:b w:val="0"/>
          <w:szCs w:val="24"/>
        </w:rPr>
      </w:pPr>
      <w:r w:rsidRPr="009714DC">
        <w:rPr>
          <w:rFonts w:cs="Times New Roman"/>
          <w:b w:val="0"/>
          <w:szCs w:val="24"/>
        </w:rPr>
        <w:t xml:space="preserve">A </w:t>
      </w:r>
      <w:r w:rsidR="00AF213F" w:rsidRPr="009714DC">
        <w:rPr>
          <w:rFonts w:cs="Times New Roman"/>
          <w:b w:val="0"/>
          <w:szCs w:val="24"/>
        </w:rPr>
        <w:t>concepção historicista da literatura</w:t>
      </w:r>
      <w:r w:rsidRPr="009714DC">
        <w:rPr>
          <w:rFonts w:cs="Times New Roman"/>
          <w:b w:val="0"/>
          <w:szCs w:val="24"/>
        </w:rPr>
        <w:t xml:space="preserve"> delegava ao autor o sentido da obra. A “maneira correta” de se interpretar um texto era ditada pela intenção do autor, </w:t>
      </w:r>
      <w:r w:rsidR="00AF213F" w:rsidRPr="009714DC">
        <w:rPr>
          <w:rFonts w:cs="Times New Roman"/>
          <w:b w:val="0"/>
          <w:szCs w:val="24"/>
        </w:rPr>
        <w:t>pel</w:t>
      </w:r>
      <w:r w:rsidRPr="009714DC">
        <w:rPr>
          <w:rFonts w:cs="Times New Roman"/>
          <w:b w:val="0"/>
          <w:szCs w:val="24"/>
        </w:rPr>
        <w:t xml:space="preserve">o que ele quis dizer.  </w:t>
      </w:r>
      <w:r w:rsidR="00AF213F" w:rsidRPr="009714DC">
        <w:rPr>
          <w:rFonts w:cs="Times New Roman"/>
          <w:b w:val="0"/>
          <w:szCs w:val="24"/>
        </w:rPr>
        <w:t xml:space="preserve">Para Foucault, </w:t>
      </w:r>
      <w:r w:rsidR="00504F39" w:rsidRPr="009714DC">
        <w:rPr>
          <w:b w:val="0"/>
        </w:rPr>
        <w:t>um texto anônimo que se lê na rua em uma parede terá</w:t>
      </w:r>
      <w:r w:rsidR="00504F39" w:rsidRPr="00504F39">
        <w:rPr>
          <w:b w:val="0"/>
        </w:rPr>
        <w:t xml:space="preserve"> um redator, não terá um autor</w:t>
      </w:r>
      <w:r w:rsidR="00504F39">
        <w:t>. “</w:t>
      </w:r>
      <w:r w:rsidR="00AF213F" w:rsidRPr="00504F39">
        <w:rPr>
          <w:b w:val="0"/>
        </w:rPr>
        <w:t>A função autor</w:t>
      </w:r>
      <w:r w:rsidR="00C75848">
        <w:rPr>
          <w:rStyle w:val="Refdenotaderodap"/>
          <w:b w:val="0"/>
        </w:rPr>
        <w:footnoteReference w:id="2"/>
      </w:r>
      <w:r w:rsidR="00AF213F" w:rsidRPr="00504F39">
        <w:rPr>
          <w:b w:val="0"/>
        </w:rPr>
        <w:t xml:space="preserve"> é, portanto, característica do modo de </w:t>
      </w:r>
      <w:r w:rsidR="00AF213F" w:rsidRPr="007E4213">
        <w:rPr>
          <w:rFonts w:cs="Times New Roman"/>
          <w:b w:val="0"/>
        </w:rPr>
        <w:t>existência, de circulação e de funcionamento de certos discursos no interior de uma sociedade” (</w:t>
      </w:r>
      <w:r w:rsidR="00504F39" w:rsidRPr="007E4213">
        <w:rPr>
          <w:rFonts w:cs="Times New Roman"/>
          <w:b w:val="0"/>
        </w:rPr>
        <w:t xml:space="preserve">FOUCAULT, </w:t>
      </w:r>
      <w:r w:rsidR="00AF213F" w:rsidRPr="007E4213">
        <w:rPr>
          <w:rFonts w:cs="Times New Roman"/>
          <w:b w:val="0"/>
        </w:rPr>
        <w:t>2009, p. 274</w:t>
      </w:r>
      <w:r w:rsidR="00504F39" w:rsidRPr="007E4213">
        <w:rPr>
          <w:rFonts w:cs="Times New Roman"/>
          <w:b w:val="0"/>
        </w:rPr>
        <w:t xml:space="preserve">).  </w:t>
      </w:r>
      <w:r w:rsidRPr="007E4213">
        <w:rPr>
          <w:rFonts w:cs="Times New Roman"/>
          <w:b w:val="0"/>
          <w:szCs w:val="24"/>
        </w:rPr>
        <w:t>O texto seria uma ponte em direção ao autor.</w:t>
      </w:r>
    </w:p>
    <w:p w:rsidR="00674646" w:rsidRDefault="00674646" w:rsidP="00674646">
      <w:pPr>
        <w:autoSpaceDE w:val="0"/>
        <w:autoSpaceDN w:val="0"/>
        <w:adjustRightInd w:val="0"/>
        <w:spacing w:after="0" w:line="240" w:lineRule="auto"/>
        <w:ind w:firstLine="709"/>
        <w:rPr>
          <w:rFonts w:cs="Times New Roman"/>
          <w:b w:val="0"/>
          <w:szCs w:val="24"/>
        </w:rPr>
      </w:pPr>
      <w:r>
        <w:rPr>
          <w:rFonts w:cs="Times New Roman"/>
          <w:b w:val="0"/>
          <w:szCs w:val="24"/>
        </w:rPr>
        <w:t xml:space="preserve">Conforme aponta </w:t>
      </w:r>
      <w:proofErr w:type="spellStart"/>
      <w:r>
        <w:rPr>
          <w:rFonts w:cs="Times New Roman"/>
          <w:b w:val="0"/>
          <w:szCs w:val="24"/>
        </w:rPr>
        <w:t>Navarette</w:t>
      </w:r>
      <w:proofErr w:type="spellEnd"/>
      <w:r>
        <w:rPr>
          <w:rFonts w:cs="Times New Roman"/>
          <w:b w:val="0"/>
          <w:szCs w:val="24"/>
        </w:rPr>
        <w:t xml:space="preserve"> (2013, p.99),</w:t>
      </w:r>
    </w:p>
    <w:p w:rsidR="00674646" w:rsidRDefault="00674646" w:rsidP="00674646">
      <w:pPr>
        <w:autoSpaceDE w:val="0"/>
        <w:autoSpaceDN w:val="0"/>
        <w:adjustRightInd w:val="0"/>
        <w:spacing w:after="0" w:line="240" w:lineRule="auto"/>
        <w:rPr>
          <w:rFonts w:cs="Times New Roman"/>
          <w:b w:val="0"/>
          <w:szCs w:val="24"/>
        </w:rPr>
      </w:pPr>
    </w:p>
    <w:p w:rsidR="00674646" w:rsidRPr="00674646" w:rsidRDefault="00674646" w:rsidP="00674646">
      <w:pPr>
        <w:autoSpaceDE w:val="0"/>
        <w:autoSpaceDN w:val="0"/>
        <w:adjustRightInd w:val="0"/>
        <w:spacing w:after="0" w:line="240" w:lineRule="auto"/>
        <w:ind w:left="2268"/>
        <w:jc w:val="both"/>
        <w:rPr>
          <w:rFonts w:cs="Times New Roman"/>
          <w:b w:val="0"/>
          <w:sz w:val="20"/>
          <w:szCs w:val="20"/>
        </w:rPr>
      </w:pPr>
      <w:proofErr w:type="gramStart"/>
      <w:r w:rsidRPr="00674646">
        <w:rPr>
          <w:rFonts w:cs="Times New Roman"/>
          <w:b w:val="0"/>
          <w:sz w:val="20"/>
          <w:szCs w:val="20"/>
        </w:rPr>
        <w:t>a</w:t>
      </w:r>
      <w:proofErr w:type="gramEnd"/>
      <w:r w:rsidRPr="00674646">
        <w:rPr>
          <w:rFonts w:cs="Times New Roman"/>
          <w:b w:val="0"/>
          <w:sz w:val="20"/>
          <w:szCs w:val="20"/>
        </w:rPr>
        <w:t xml:space="preserve"> partir da década de sessenta do século passado, o conceito de autor deixou de ser tomado como algo universal, abstrato, como uma invariante histórica, como um conceito evidente por si mesmo e isento de questionamentos, e passou a ser visto, ao contrário, como uma construção histórica, como um conceito criado a partir de determinados valores e, de modo algum, não problemático.</w:t>
      </w:r>
    </w:p>
    <w:p w:rsidR="00674646" w:rsidRPr="00674646" w:rsidRDefault="00674646" w:rsidP="00674646">
      <w:pPr>
        <w:autoSpaceDE w:val="0"/>
        <w:autoSpaceDN w:val="0"/>
        <w:adjustRightInd w:val="0"/>
        <w:spacing w:after="0" w:line="240" w:lineRule="auto"/>
        <w:jc w:val="both"/>
        <w:rPr>
          <w:rFonts w:cs="Times New Roman"/>
          <w:b w:val="0"/>
          <w:sz w:val="20"/>
          <w:szCs w:val="20"/>
        </w:rPr>
      </w:pPr>
    </w:p>
    <w:p w:rsidR="007E4213" w:rsidRPr="009714DC" w:rsidRDefault="00504F39" w:rsidP="007E4213">
      <w:pPr>
        <w:spacing w:after="0" w:line="360" w:lineRule="auto"/>
        <w:ind w:firstLine="709"/>
        <w:jc w:val="both"/>
        <w:rPr>
          <w:rFonts w:cs="Times New Roman"/>
          <w:b w:val="0"/>
        </w:rPr>
      </w:pPr>
      <w:r w:rsidRPr="009714DC">
        <w:rPr>
          <w:rFonts w:cs="Times New Roman"/>
          <w:b w:val="0"/>
        </w:rPr>
        <w:t>A figura do autor sofreu um sério golpe com a publicação de</w:t>
      </w:r>
      <w:r w:rsidR="009F3C02" w:rsidRPr="009714DC">
        <w:rPr>
          <w:rFonts w:cs="Times New Roman"/>
          <w:b w:val="0"/>
        </w:rPr>
        <w:t>‘</w:t>
      </w:r>
      <w:r w:rsidR="006C7A77" w:rsidRPr="009714DC">
        <w:rPr>
          <w:rFonts w:cs="Times New Roman"/>
          <w:b w:val="0"/>
        </w:rPr>
        <w:t>A Morte do Autor</w:t>
      </w:r>
      <w:r w:rsidR="009F3C02" w:rsidRPr="009714DC">
        <w:rPr>
          <w:rFonts w:cs="Times New Roman"/>
          <w:b w:val="0"/>
        </w:rPr>
        <w:t>’</w:t>
      </w:r>
      <w:r w:rsidR="006C7A77" w:rsidRPr="009714DC">
        <w:rPr>
          <w:rFonts w:cs="Times New Roman"/>
          <w:b w:val="0"/>
        </w:rPr>
        <w:t xml:space="preserve"> (1968), </w:t>
      </w:r>
      <w:r w:rsidRPr="009714DC">
        <w:rPr>
          <w:rFonts w:cs="Times New Roman"/>
          <w:b w:val="0"/>
        </w:rPr>
        <w:t>de Roland Barthes, em que o crítico</w:t>
      </w:r>
      <w:r w:rsidR="007E4213" w:rsidRPr="009714DC">
        <w:rPr>
          <w:rFonts w:cs="Times New Roman"/>
          <w:b w:val="0"/>
        </w:rPr>
        <w:t xml:space="preserve"> anunciava que esse conceito criado na modernidade estava </w:t>
      </w:r>
      <w:r w:rsidR="00396302" w:rsidRPr="009714DC">
        <w:rPr>
          <w:rFonts w:cs="Times New Roman"/>
          <w:b w:val="0"/>
        </w:rPr>
        <w:t>no fim</w:t>
      </w:r>
      <w:r w:rsidR="007E4213" w:rsidRPr="009714DC">
        <w:rPr>
          <w:rFonts w:cs="Times New Roman"/>
          <w:b w:val="0"/>
        </w:rPr>
        <w:t xml:space="preserve">. Ao elaborar uma desconstrução da imagem do autor, ele demonstra que esse é uma construção mítica. </w:t>
      </w:r>
      <w:r w:rsidR="00674646" w:rsidRPr="009714DC">
        <w:rPr>
          <w:rFonts w:cs="Times New Roman"/>
          <w:b w:val="0"/>
        </w:rPr>
        <w:t>Segundo</w:t>
      </w:r>
      <w:r w:rsidR="00654598">
        <w:rPr>
          <w:rFonts w:cs="Times New Roman"/>
          <w:b w:val="0"/>
        </w:rPr>
        <w:t xml:space="preserve"> </w:t>
      </w:r>
      <w:proofErr w:type="spellStart"/>
      <w:r w:rsidR="007E4213" w:rsidRPr="009714DC">
        <w:rPr>
          <w:rFonts w:cs="Times New Roman"/>
          <w:b w:val="0"/>
        </w:rPr>
        <w:t>Navarette</w:t>
      </w:r>
      <w:proofErr w:type="spellEnd"/>
      <w:r w:rsidR="007E4213" w:rsidRPr="009714DC">
        <w:rPr>
          <w:rFonts w:cs="Times New Roman"/>
          <w:b w:val="0"/>
        </w:rPr>
        <w:t>,</w:t>
      </w:r>
    </w:p>
    <w:p w:rsidR="007E4213" w:rsidRPr="009714DC" w:rsidRDefault="007E4213" w:rsidP="007E4213">
      <w:pPr>
        <w:spacing w:after="0" w:line="360" w:lineRule="auto"/>
        <w:ind w:firstLine="709"/>
        <w:jc w:val="both"/>
        <w:rPr>
          <w:rFonts w:cs="Times New Roman"/>
          <w:b w:val="0"/>
        </w:rPr>
      </w:pPr>
    </w:p>
    <w:p w:rsidR="007E4213" w:rsidRPr="009714DC" w:rsidRDefault="007E4213" w:rsidP="007E4213">
      <w:pPr>
        <w:pStyle w:val="Corpodetexto"/>
        <w:ind w:left="2268"/>
        <w:jc w:val="both"/>
      </w:pPr>
      <w:r w:rsidRPr="009714DC">
        <w:t>Não existe, para ele, esse autor concebido como um sujeito que expressa suas paixões e sentimentos únicos naquilo que escreve; o que existe é apenas alguém que simplesmente inscreve, não sentimentos, mas escritas fornecidas pela cultura da qual faz parte. Não se expressa algo novo; apenas inscreve-se algo que já existe (NAVARETTE,</w:t>
      </w:r>
      <w:r w:rsidR="00A42119" w:rsidRPr="009714DC">
        <w:t xml:space="preserve"> 2013, p.97).</w:t>
      </w:r>
    </w:p>
    <w:p w:rsidR="007E4213" w:rsidRPr="009714DC" w:rsidRDefault="007E4213" w:rsidP="007E4213">
      <w:pPr>
        <w:spacing w:after="0" w:line="360" w:lineRule="auto"/>
        <w:ind w:firstLine="709"/>
        <w:jc w:val="both"/>
        <w:rPr>
          <w:rFonts w:cs="Times New Roman"/>
          <w:b w:val="0"/>
        </w:rPr>
      </w:pPr>
    </w:p>
    <w:p w:rsidR="006C7A77" w:rsidRPr="009714DC" w:rsidRDefault="008E0F60" w:rsidP="008E0F60">
      <w:pPr>
        <w:spacing w:after="0" w:line="360" w:lineRule="auto"/>
        <w:ind w:firstLine="709"/>
        <w:jc w:val="both"/>
        <w:rPr>
          <w:b w:val="0"/>
        </w:rPr>
      </w:pPr>
      <w:r w:rsidRPr="009714DC">
        <w:rPr>
          <w:rFonts w:cs="Times New Roman"/>
          <w:b w:val="0"/>
        </w:rPr>
        <w:t xml:space="preserve">Claro está que Barthes não se referia à figura empírica do autor, mas a uma elaboração discursiva. Para </w:t>
      </w:r>
      <w:proofErr w:type="spellStart"/>
      <w:r w:rsidRPr="009714DC">
        <w:rPr>
          <w:rFonts w:cs="Times New Roman"/>
          <w:b w:val="0"/>
        </w:rPr>
        <w:t>Compagnon</w:t>
      </w:r>
      <w:proofErr w:type="spellEnd"/>
      <w:r w:rsidRPr="009714DC">
        <w:rPr>
          <w:rFonts w:cs="Times New Roman"/>
          <w:b w:val="0"/>
        </w:rPr>
        <w:t xml:space="preserve"> (1990), a</w:t>
      </w:r>
      <w:r w:rsidR="00654598">
        <w:rPr>
          <w:rFonts w:cs="Times New Roman"/>
          <w:b w:val="0"/>
        </w:rPr>
        <w:t xml:space="preserve"> </w:t>
      </w:r>
      <w:r w:rsidR="006C7A77" w:rsidRPr="009714DC">
        <w:rPr>
          <w:b w:val="0"/>
        </w:rPr>
        <w:t xml:space="preserve">motivação para essa postura </w:t>
      </w:r>
      <w:r w:rsidRPr="009714DC">
        <w:rPr>
          <w:b w:val="0"/>
        </w:rPr>
        <w:t>pode ter sido</w:t>
      </w:r>
      <w:r w:rsidR="006C7A77" w:rsidRPr="009714DC">
        <w:rPr>
          <w:b w:val="0"/>
        </w:rPr>
        <w:t xml:space="preserve"> a necessidade de assegurar a independência dos estudos literários perante a História e a </w:t>
      </w:r>
      <w:r w:rsidRPr="009714DC">
        <w:rPr>
          <w:b w:val="0"/>
        </w:rPr>
        <w:t>P</w:t>
      </w:r>
      <w:r w:rsidR="006C7A77" w:rsidRPr="009714DC">
        <w:rPr>
          <w:b w:val="0"/>
        </w:rPr>
        <w:t>sicologia</w:t>
      </w:r>
      <w:r w:rsidRPr="009714DC">
        <w:rPr>
          <w:b w:val="0"/>
        </w:rPr>
        <w:t>. Na visão de Barthes, o autor empírico</w:t>
      </w:r>
      <w:r w:rsidR="00BD52D9" w:rsidRPr="009714DC">
        <w:rPr>
          <w:b w:val="0"/>
        </w:rPr>
        <w:t xml:space="preserve"> (</w:t>
      </w:r>
      <w:proofErr w:type="spellStart"/>
      <w:r w:rsidR="00BD52D9" w:rsidRPr="009714DC">
        <w:rPr>
          <w:b w:val="0"/>
          <w:i/>
        </w:rPr>
        <w:t>écrivain</w:t>
      </w:r>
      <w:proofErr w:type="spellEnd"/>
      <w:r w:rsidR="00BD52D9" w:rsidRPr="009714DC">
        <w:rPr>
          <w:b w:val="0"/>
        </w:rPr>
        <w:t>)</w:t>
      </w:r>
      <w:r w:rsidRPr="009714DC">
        <w:rPr>
          <w:b w:val="0"/>
        </w:rPr>
        <w:t xml:space="preserve"> é apenas um mediador que faz uma </w:t>
      </w:r>
      <w:r w:rsidRPr="009714DC">
        <w:rPr>
          <w:b w:val="0"/>
          <w:i/>
        </w:rPr>
        <w:t>performance</w:t>
      </w:r>
      <w:r w:rsidRPr="009714DC">
        <w:rPr>
          <w:b w:val="0"/>
        </w:rPr>
        <w:t xml:space="preserve"> com a linguagem. Assim passa a tratar essa figura mediadora como “</w:t>
      </w:r>
      <w:proofErr w:type="spellStart"/>
      <w:r w:rsidR="00BD52D9" w:rsidRPr="009714DC">
        <w:rPr>
          <w:b w:val="0"/>
          <w:i/>
        </w:rPr>
        <w:t>écrivant</w:t>
      </w:r>
      <w:proofErr w:type="spellEnd"/>
      <w:r w:rsidRPr="009714DC">
        <w:rPr>
          <w:b w:val="0"/>
        </w:rPr>
        <w:t>”</w:t>
      </w:r>
      <w:r w:rsidR="00BD52D9" w:rsidRPr="009714DC">
        <w:rPr>
          <w:b w:val="0"/>
        </w:rPr>
        <w:t xml:space="preserve"> (escriba)</w:t>
      </w:r>
      <w:r w:rsidRPr="009714DC">
        <w:rPr>
          <w:b w:val="0"/>
        </w:rPr>
        <w:t xml:space="preserve"> e o texto como “</w:t>
      </w:r>
      <w:proofErr w:type="spellStart"/>
      <w:r w:rsidR="00BD52D9" w:rsidRPr="009714DC">
        <w:rPr>
          <w:b w:val="0"/>
          <w:i/>
        </w:rPr>
        <w:t>écriture</w:t>
      </w:r>
      <w:proofErr w:type="spellEnd"/>
      <w:r w:rsidR="00BD52D9" w:rsidRPr="009714DC">
        <w:rPr>
          <w:b w:val="0"/>
        </w:rPr>
        <w:t>” (</w:t>
      </w:r>
      <w:r w:rsidRPr="009714DC">
        <w:rPr>
          <w:b w:val="0"/>
        </w:rPr>
        <w:t>escritura</w:t>
      </w:r>
      <w:r w:rsidR="00BD52D9" w:rsidRPr="009714DC">
        <w:rPr>
          <w:b w:val="0"/>
        </w:rPr>
        <w:t>)</w:t>
      </w:r>
      <w:r w:rsidRPr="009714DC">
        <w:rPr>
          <w:b w:val="0"/>
        </w:rPr>
        <w:t>. O texto deixava, assim, de ter um caráter de originalidade, para ser o espaço de entrecruzamento de outros textos.</w:t>
      </w:r>
    </w:p>
    <w:p w:rsidR="009F3C02" w:rsidRPr="009714DC" w:rsidRDefault="009F3C02" w:rsidP="008E0F60">
      <w:pPr>
        <w:spacing w:after="0" w:line="360" w:lineRule="auto"/>
        <w:ind w:firstLine="709"/>
        <w:jc w:val="both"/>
        <w:rPr>
          <w:b w:val="0"/>
        </w:rPr>
      </w:pPr>
      <w:r w:rsidRPr="009714DC">
        <w:rPr>
          <w:b w:val="0"/>
        </w:rPr>
        <w:t>Um ano depois, é Michel Foucault quem aborda essa questão em “O que é um autor?”, constatando também o desaparecimento dessa figura:</w:t>
      </w:r>
    </w:p>
    <w:p w:rsidR="009F3C02" w:rsidRPr="009714DC" w:rsidRDefault="009F3C02" w:rsidP="009F3C02">
      <w:pPr>
        <w:autoSpaceDE w:val="0"/>
        <w:autoSpaceDN w:val="0"/>
        <w:adjustRightInd w:val="0"/>
        <w:spacing w:after="0" w:line="240" w:lineRule="auto"/>
        <w:ind w:left="2268"/>
        <w:jc w:val="both"/>
        <w:rPr>
          <w:rFonts w:cs="Times New Roman"/>
          <w:b w:val="0"/>
          <w:sz w:val="20"/>
          <w:szCs w:val="20"/>
        </w:rPr>
      </w:pPr>
      <w:r w:rsidRPr="009714DC">
        <w:rPr>
          <w:rFonts w:cs="Times New Roman"/>
          <w:b w:val="0"/>
          <w:sz w:val="20"/>
          <w:szCs w:val="20"/>
        </w:rPr>
        <w:t>Pode-se dizer, inicialmente, que a escrita de hoje se libertou do tema da expressão: ela se basta a si mesma, e, por conseqüência, não está obrigada à forma da interioridade [...]trata-se da abertura de um espaço onde o sujeito que escreve não para de desaparecer. (FOUCAULT, 2006, p. 268).</w:t>
      </w:r>
    </w:p>
    <w:p w:rsidR="009F3C02" w:rsidRPr="009714DC" w:rsidRDefault="009F3C02" w:rsidP="009F3C02">
      <w:pPr>
        <w:autoSpaceDE w:val="0"/>
        <w:autoSpaceDN w:val="0"/>
        <w:adjustRightInd w:val="0"/>
        <w:spacing w:after="0" w:line="240" w:lineRule="auto"/>
        <w:ind w:left="2268"/>
        <w:jc w:val="both"/>
        <w:rPr>
          <w:rFonts w:ascii="TimesNewRoman" w:hAnsi="TimesNewRoman" w:cs="TimesNewRoman"/>
          <w:b w:val="0"/>
          <w:sz w:val="20"/>
          <w:szCs w:val="20"/>
        </w:rPr>
      </w:pPr>
    </w:p>
    <w:p w:rsidR="009F3C02" w:rsidRPr="009714DC" w:rsidRDefault="009F3C02" w:rsidP="00674646">
      <w:pPr>
        <w:autoSpaceDE w:val="0"/>
        <w:autoSpaceDN w:val="0"/>
        <w:adjustRightInd w:val="0"/>
        <w:spacing w:after="0" w:line="360" w:lineRule="auto"/>
        <w:ind w:firstLine="709"/>
        <w:jc w:val="both"/>
        <w:rPr>
          <w:rFonts w:cs="Times New Roman"/>
          <w:b w:val="0"/>
          <w:szCs w:val="24"/>
        </w:rPr>
      </w:pPr>
      <w:r w:rsidRPr="009714DC">
        <w:rPr>
          <w:rFonts w:cs="Times New Roman"/>
          <w:b w:val="0"/>
          <w:szCs w:val="24"/>
        </w:rPr>
        <w:t>Na medida em que o autor deixa de ser o criador e doador único de sentido</w:t>
      </w:r>
      <w:r w:rsidR="00674646" w:rsidRPr="009714DC">
        <w:rPr>
          <w:rFonts w:cs="Times New Roman"/>
          <w:b w:val="0"/>
          <w:szCs w:val="24"/>
        </w:rPr>
        <w:t>, o leitor passa a ser aquele que atribui sentido ao texto ao partir de suas próprias experiências e conhecimento de mundo.</w:t>
      </w:r>
    </w:p>
    <w:p w:rsidR="001F59EE" w:rsidRPr="009714DC" w:rsidRDefault="00E34188" w:rsidP="00674646">
      <w:pPr>
        <w:autoSpaceDE w:val="0"/>
        <w:autoSpaceDN w:val="0"/>
        <w:adjustRightInd w:val="0"/>
        <w:spacing w:after="0" w:line="360" w:lineRule="auto"/>
        <w:ind w:firstLine="709"/>
        <w:jc w:val="both"/>
        <w:rPr>
          <w:rFonts w:cs="Times New Roman"/>
          <w:b w:val="0"/>
          <w:szCs w:val="24"/>
        </w:rPr>
      </w:pPr>
      <w:r w:rsidRPr="009714DC">
        <w:rPr>
          <w:rFonts w:cs="Times New Roman"/>
          <w:b w:val="0"/>
          <w:szCs w:val="24"/>
        </w:rPr>
        <w:t>Dessa maneira, as informações necessárias à construção do sentidoestão agora contidas no texto, e somente no texto</w:t>
      </w:r>
      <w:r w:rsidR="00D90412" w:rsidRPr="009714DC">
        <w:rPr>
          <w:rFonts w:cs="Times New Roman"/>
          <w:b w:val="0"/>
          <w:szCs w:val="24"/>
        </w:rPr>
        <w:t xml:space="preserve">. Assim como não há mais a concepção de um ser demiúrgico com poder sobre o texto, também </w:t>
      </w:r>
      <w:r w:rsidR="003B26EE" w:rsidRPr="009714DC">
        <w:rPr>
          <w:rFonts w:cs="Times New Roman"/>
          <w:b w:val="0"/>
          <w:szCs w:val="24"/>
        </w:rPr>
        <w:t xml:space="preserve">não há </w:t>
      </w:r>
      <w:r w:rsidR="00D90412" w:rsidRPr="009714DC">
        <w:rPr>
          <w:rFonts w:cs="Times New Roman"/>
          <w:b w:val="0"/>
          <w:szCs w:val="24"/>
        </w:rPr>
        <w:t xml:space="preserve">mais </w:t>
      </w:r>
      <w:r w:rsidR="003B26EE" w:rsidRPr="009714DC">
        <w:rPr>
          <w:rFonts w:cs="Times New Roman"/>
          <w:b w:val="0"/>
          <w:szCs w:val="24"/>
        </w:rPr>
        <w:t>um sentido fechado, inalterável</w:t>
      </w:r>
      <w:r w:rsidR="00D90412" w:rsidRPr="009714DC">
        <w:rPr>
          <w:rFonts w:cs="Times New Roman"/>
          <w:b w:val="0"/>
          <w:szCs w:val="24"/>
        </w:rPr>
        <w:t xml:space="preserve">, uma vez que a decodificação do texto depende de um repertório de leituras do leitor. Com a morte do autor, desfaz-se também a idéia de obra original.  </w:t>
      </w:r>
      <w:proofErr w:type="spellStart"/>
      <w:r w:rsidR="001F59EE" w:rsidRPr="009714DC">
        <w:rPr>
          <w:rFonts w:cs="Times New Roman"/>
          <w:b w:val="0"/>
          <w:szCs w:val="24"/>
        </w:rPr>
        <w:t>Navarrete</w:t>
      </w:r>
      <w:proofErr w:type="spellEnd"/>
      <w:r w:rsidR="001F59EE" w:rsidRPr="009714DC">
        <w:rPr>
          <w:rFonts w:cs="Times New Roman"/>
          <w:b w:val="0"/>
          <w:szCs w:val="24"/>
        </w:rPr>
        <w:t xml:space="preserve"> explica:</w:t>
      </w:r>
    </w:p>
    <w:p w:rsidR="001F59EE" w:rsidRPr="009714DC" w:rsidRDefault="001F59EE" w:rsidP="001F59EE">
      <w:pPr>
        <w:autoSpaceDE w:val="0"/>
        <w:autoSpaceDN w:val="0"/>
        <w:adjustRightInd w:val="0"/>
        <w:spacing w:after="0" w:line="240" w:lineRule="auto"/>
        <w:ind w:left="2832"/>
        <w:jc w:val="both"/>
        <w:rPr>
          <w:b w:val="0"/>
          <w:color w:val="FF0000"/>
          <w:sz w:val="20"/>
          <w:szCs w:val="20"/>
        </w:rPr>
      </w:pPr>
      <w:proofErr w:type="gramStart"/>
      <w:r w:rsidRPr="009714DC">
        <w:rPr>
          <w:rFonts w:cs="Times New Roman"/>
          <w:b w:val="0"/>
          <w:sz w:val="20"/>
          <w:szCs w:val="20"/>
        </w:rPr>
        <w:t>o</w:t>
      </w:r>
      <w:proofErr w:type="gramEnd"/>
      <w:r w:rsidRPr="009714DC">
        <w:rPr>
          <w:rFonts w:cs="Times New Roman"/>
          <w:b w:val="0"/>
          <w:sz w:val="20"/>
          <w:szCs w:val="20"/>
        </w:rPr>
        <w:t xml:space="preserve"> que existe é apenas alguém que simplesmente inscreve, não sentimentos, mas escritas fornecidas pela cultura da qual faz parte. Não se expressa algo novo; apenas inscreve-se algo que já existe (...) a morte do autor significou, no entender de Barthes, o fim da falsa ideia de criação original com seu fictício sentido </w:t>
      </w:r>
      <w:proofErr w:type="gramStart"/>
      <w:r w:rsidRPr="009714DC">
        <w:rPr>
          <w:rFonts w:cs="Times New Roman"/>
          <w:b w:val="0"/>
          <w:sz w:val="20"/>
          <w:szCs w:val="20"/>
        </w:rPr>
        <w:t>último.</w:t>
      </w:r>
      <w:proofErr w:type="gramEnd"/>
      <w:r w:rsidRPr="009714DC">
        <w:rPr>
          <w:b w:val="0"/>
          <w:sz w:val="20"/>
          <w:szCs w:val="20"/>
        </w:rPr>
        <w:t>(NAVARETTE, 2013, p.97).</w:t>
      </w:r>
    </w:p>
    <w:p w:rsidR="001F59EE" w:rsidRPr="009714DC" w:rsidRDefault="001F59EE" w:rsidP="001F59EE">
      <w:pPr>
        <w:autoSpaceDE w:val="0"/>
        <w:autoSpaceDN w:val="0"/>
        <w:adjustRightInd w:val="0"/>
        <w:spacing w:after="0" w:line="240" w:lineRule="auto"/>
        <w:jc w:val="both"/>
        <w:rPr>
          <w:b w:val="0"/>
          <w:color w:val="FF0000"/>
          <w:sz w:val="20"/>
          <w:szCs w:val="20"/>
        </w:rPr>
      </w:pPr>
    </w:p>
    <w:p w:rsidR="00B34CC4" w:rsidRPr="009714DC" w:rsidRDefault="006E6C25" w:rsidP="00B34CC4">
      <w:pPr>
        <w:spacing w:after="0" w:line="360" w:lineRule="auto"/>
        <w:ind w:firstLine="709"/>
        <w:jc w:val="both"/>
        <w:rPr>
          <w:rFonts w:cs="Times New Roman"/>
          <w:b w:val="0"/>
          <w:szCs w:val="24"/>
        </w:rPr>
      </w:pPr>
      <w:r w:rsidRPr="009714DC">
        <w:rPr>
          <w:rFonts w:cs="Times New Roman"/>
          <w:b w:val="0"/>
          <w:szCs w:val="24"/>
        </w:rPr>
        <w:t xml:space="preserve">A morte do autor corresponde ao </w:t>
      </w:r>
      <w:proofErr w:type="spellStart"/>
      <w:r w:rsidRPr="009714DC">
        <w:rPr>
          <w:rFonts w:cs="Times New Roman"/>
          <w:b w:val="0"/>
          <w:szCs w:val="24"/>
        </w:rPr>
        <w:t>silenciamento</w:t>
      </w:r>
      <w:proofErr w:type="spellEnd"/>
      <w:r w:rsidRPr="009714DC">
        <w:rPr>
          <w:rFonts w:cs="Times New Roman"/>
          <w:b w:val="0"/>
          <w:szCs w:val="24"/>
        </w:rPr>
        <w:t xml:space="preserve"> da intencionalidade autoral, </w:t>
      </w:r>
      <w:r w:rsidR="00522AA5" w:rsidRPr="009714DC">
        <w:rPr>
          <w:rFonts w:cs="Times New Roman"/>
          <w:b w:val="0"/>
          <w:szCs w:val="24"/>
        </w:rPr>
        <w:t xml:space="preserve">ao desaparecimento das características do sujeito que escreve, </w:t>
      </w:r>
      <w:r w:rsidRPr="009714DC">
        <w:rPr>
          <w:rFonts w:cs="Times New Roman"/>
          <w:b w:val="0"/>
          <w:szCs w:val="24"/>
        </w:rPr>
        <w:t>pois é a escrita que cria o autor, que não pré-existe ao texto.A este cabe a primazia</w:t>
      </w:r>
      <w:r w:rsidR="00153BF5" w:rsidRPr="009714DC">
        <w:rPr>
          <w:rFonts w:cs="Times New Roman"/>
          <w:b w:val="0"/>
          <w:szCs w:val="24"/>
        </w:rPr>
        <w:t>,</w:t>
      </w:r>
      <w:r w:rsidRPr="009714DC">
        <w:rPr>
          <w:rFonts w:cs="Times New Roman"/>
          <w:b w:val="0"/>
          <w:szCs w:val="24"/>
        </w:rPr>
        <w:t xml:space="preserve"> uma vez que é o </w:t>
      </w:r>
      <w:r w:rsidR="00153BF5" w:rsidRPr="009714DC">
        <w:rPr>
          <w:rFonts w:cs="Times New Roman"/>
          <w:b w:val="0"/>
          <w:szCs w:val="24"/>
        </w:rPr>
        <w:t>lugar onde outros textos se entrecruzam e dialogam entre si.</w:t>
      </w:r>
    </w:p>
    <w:p w:rsidR="00B34CC4" w:rsidRPr="009714DC" w:rsidRDefault="006E6C25" w:rsidP="005C4EB9">
      <w:pPr>
        <w:autoSpaceDE w:val="0"/>
        <w:autoSpaceDN w:val="0"/>
        <w:adjustRightInd w:val="0"/>
        <w:spacing w:after="0" w:line="360" w:lineRule="auto"/>
        <w:ind w:firstLine="709"/>
        <w:jc w:val="both"/>
        <w:rPr>
          <w:rFonts w:cs="Times New Roman"/>
          <w:b w:val="0"/>
          <w:szCs w:val="24"/>
        </w:rPr>
      </w:pPr>
      <w:r w:rsidRPr="009714DC">
        <w:rPr>
          <w:b w:val="0"/>
        </w:rPr>
        <w:t>Para Foucault</w:t>
      </w:r>
      <w:r w:rsidR="005803FF" w:rsidRPr="009714DC">
        <w:rPr>
          <w:b w:val="0"/>
        </w:rPr>
        <w:t xml:space="preserve"> (1969</w:t>
      </w:r>
      <w:r w:rsidR="00522AA5" w:rsidRPr="009714DC">
        <w:rPr>
          <w:b w:val="0"/>
        </w:rPr>
        <w:t>, p. 7</w:t>
      </w:r>
      <w:r w:rsidR="005803FF" w:rsidRPr="009714DC">
        <w:rPr>
          <w:b w:val="0"/>
        </w:rPr>
        <w:t>)</w:t>
      </w:r>
      <w:r w:rsidRPr="009714DC">
        <w:rPr>
          <w:b w:val="0"/>
        </w:rPr>
        <w:t xml:space="preserve">, o autor deve </w:t>
      </w:r>
      <w:r w:rsidR="00522AA5" w:rsidRPr="009714DC">
        <w:rPr>
          <w:b w:val="0"/>
        </w:rPr>
        <w:t xml:space="preserve">desaparecer do texto, </w:t>
      </w:r>
      <w:r w:rsidRPr="009714DC">
        <w:rPr>
          <w:b w:val="0"/>
        </w:rPr>
        <w:t>se apagar ou ser apagado em proveito das formas próprias ao discurso</w:t>
      </w:r>
      <w:r w:rsidR="00522AA5" w:rsidRPr="009714DC">
        <w:rPr>
          <w:b w:val="0"/>
        </w:rPr>
        <w:t xml:space="preserve">:“a marca do escritor não é mais que a singularidade da sua ausência”. </w:t>
      </w:r>
      <w:r w:rsidR="005803FF" w:rsidRPr="009714DC">
        <w:rPr>
          <w:b w:val="0"/>
        </w:rPr>
        <w:t xml:space="preserve">Assim, </w:t>
      </w:r>
      <w:r w:rsidRPr="009714DC">
        <w:rPr>
          <w:b w:val="0"/>
        </w:rPr>
        <w:t>o autor seria um tipo de função desempenhada pelos textos que possibilita que eles sejam agrupados num</w:t>
      </w:r>
      <w:r w:rsidRPr="009714DC">
        <w:rPr>
          <w:rFonts w:cs="Times New Roman"/>
          <w:b w:val="0"/>
          <w:szCs w:val="24"/>
        </w:rPr>
        <w:t xml:space="preserve"> mesmo conjunto graças a elementos compartilhados. </w:t>
      </w:r>
      <w:r w:rsidR="005803FF" w:rsidRPr="009714DC">
        <w:rPr>
          <w:rFonts w:cs="Times New Roman"/>
          <w:b w:val="0"/>
          <w:szCs w:val="24"/>
        </w:rPr>
        <w:t xml:space="preserve">O que </w:t>
      </w:r>
      <w:r w:rsidR="005803FF" w:rsidRPr="009714DC">
        <w:rPr>
          <w:b w:val="0"/>
        </w:rPr>
        <w:t>denomina “</w:t>
      </w:r>
      <w:r w:rsidRPr="009714DC">
        <w:rPr>
          <w:b w:val="0"/>
        </w:rPr>
        <w:t>função-autor</w:t>
      </w:r>
      <w:r w:rsidR="005803FF" w:rsidRPr="009714DC">
        <w:rPr>
          <w:b w:val="0"/>
        </w:rPr>
        <w:t>”</w:t>
      </w:r>
      <w:r w:rsidRPr="009714DC">
        <w:rPr>
          <w:b w:val="0"/>
        </w:rPr>
        <w:t xml:space="preserve"> é, portanto, </w:t>
      </w:r>
      <w:r w:rsidR="005803FF" w:rsidRPr="009714DC">
        <w:rPr>
          <w:b w:val="0"/>
        </w:rPr>
        <w:t xml:space="preserve">uma </w:t>
      </w:r>
      <w:r w:rsidRPr="009714DC">
        <w:rPr>
          <w:b w:val="0"/>
        </w:rPr>
        <w:t>característica do modo de existência, de circulação e de funcionamento de certos discursos no interior de uma sociedade</w:t>
      </w:r>
      <w:r w:rsidR="005C4EB9" w:rsidRPr="009714DC">
        <w:rPr>
          <w:b w:val="0"/>
        </w:rPr>
        <w:t>.</w:t>
      </w:r>
      <w:r w:rsidR="0025232A">
        <w:rPr>
          <w:b w:val="0"/>
        </w:rPr>
        <w:t xml:space="preserve"> </w:t>
      </w:r>
      <w:r w:rsidR="00B34CC4" w:rsidRPr="009714DC">
        <w:rPr>
          <w:rFonts w:cs="Times New Roman"/>
          <w:b w:val="0"/>
          <w:szCs w:val="24"/>
        </w:rPr>
        <w:t xml:space="preserve">Entretanto, </w:t>
      </w:r>
      <w:r w:rsidR="005C4EB9" w:rsidRPr="009714DC">
        <w:rPr>
          <w:rFonts w:cs="Times New Roman"/>
          <w:b w:val="0"/>
          <w:szCs w:val="24"/>
        </w:rPr>
        <w:t>o leitor</w:t>
      </w:r>
      <w:r w:rsidR="00B34CC4" w:rsidRPr="009714DC">
        <w:rPr>
          <w:rFonts w:cs="Times New Roman"/>
          <w:b w:val="0"/>
          <w:szCs w:val="24"/>
        </w:rPr>
        <w:t xml:space="preserve"> continua incessantemente a tentar recuper</w:t>
      </w:r>
      <w:r w:rsidR="005C4EB9" w:rsidRPr="009714DC">
        <w:rPr>
          <w:rFonts w:cs="Times New Roman"/>
          <w:b w:val="0"/>
          <w:szCs w:val="24"/>
        </w:rPr>
        <w:t>ar a figura do autor</w:t>
      </w:r>
      <w:r w:rsidR="00B34CC4" w:rsidRPr="009714DC">
        <w:rPr>
          <w:rFonts w:cs="Times New Roman"/>
          <w:b w:val="0"/>
          <w:szCs w:val="24"/>
        </w:rPr>
        <w:t>: quer</w:t>
      </w:r>
      <w:r w:rsidR="0025232A">
        <w:rPr>
          <w:rFonts w:cs="Times New Roman"/>
          <w:b w:val="0"/>
          <w:szCs w:val="24"/>
        </w:rPr>
        <w:t xml:space="preserve"> </w:t>
      </w:r>
      <w:r w:rsidR="00B34CC4" w:rsidRPr="009714DC">
        <w:rPr>
          <w:rFonts w:cs="Times New Roman"/>
          <w:b w:val="0"/>
          <w:szCs w:val="24"/>
        </w:rPr>
        <w:t>saber em que época viveu</w:t>
      </w:r>
      <w:r w:rsidR="005C4EB9" w:rsidRPr="009714DC">
        <w:rPr>
          <w:rFonts w:cs="Times New Roman"/>
          <w:b w:val="0"/>
          <w:szCs w:val="24"/>
        </w:rPr>
        <w:t>;</w:t>
      </w:r>
      <w:r w:rsidR="00B34CC4" w:rsidRPr="009714DC">
        <w:rPr>
          <w:rFonts w:cs="Times New Roman"/>
          <w:b w:val="0"/>
          <w:szCs w:val="24"/>
        </w:rPr>
        <w:t xml:space="preserve"> em qual lugar do mundo</w:t>
      </w:r>
      <w:r w:rsidR="005C4EB9" w:rsidRPr="009714DC">
        <w:rPr>
          <w:rFonts w:cs="Times New Roman"/>
          <w:b w:val="0"/>
          <w:szCs w:val="24"/>
        </w:rPr>
        <w:t>;</w:t>
      </w:r>
      <w:r w:rsidR="00B34CC4" w:rsidRPr="009714DC">
        <w:rPr>
          <w:rFonts w:cs="Times New Roman"/>
          <w:b w:val="0"/>
          <w:szCs w:val="24"/>
        </w:rPr>
        <w:t xml:space="preserve"> como se deu o ato da escrita</w:t>
      </w:r>
      <w:r w:rsidR="005C4EB9" w:rsidRPr="009714DC">
        <w:rPr>
          <w:rFonts w:cs="Times New Roman"/>
          <w:b w:val="0"/>
          <w:szCs w:val="24"/>
        </w:rPr>
        <w:t>,</w:t>
      </w:r>
      <w:r w:rsidR="0025232A">
        <w:rPr>
          <w:rFonts w:cs="Times New Roman"/>
          <w:b w:val="0"/>
          <w:szCs w:val="24"/>
        </w:rPr>
        <w:t xml:space="preserve"> </w:t>
      </w:r>
      <w:r w:rsidR="005C4EB9" w:rsidRPr="009714DC">
        <w:rPr>
          <w:rFonts w:cs="Times New Roman"/>
          <w:b w:val="0"/>
          <w:szCs w:val="24"/>
        </w:rPr>
        <w:t>etc</w:t>
      </w:r>
      <w:r w:rsidR="00B34CC4" w:rsidRPr="009714DC">
        <w:rPr>
          <w:rFonts w:cs="Times New Roman"/>
          <w:b w:val="0"/>
          <w:szCs w:val="24"/>
        </w:rPr>
        <w:t xml:space="preserve">. Enquanto a crítica </w:t>
      </w:r>
      <w:r w:rsidR="0025232A">
        <w:rPr>
          <w:rFonts w:cs="Times New Roman"/>
          <w:b w:val="0"/>
          <w:szCs w:val="24"/>
        </w:rPr>
        <w:t>se preocupa</w:t>
      </w:r>
      <w:r w:rsidR="00B34CC4" w:rsidRPr="009714DC">
        <w:rPr>
          <w:rFonts w:cs="Times New Roman"/>
          <w:b w:val="0"/>
          <w:szCs w:val="24"/>
        </w:rPr>
        <w:t xml:space="preserve"> com gêneros e elementos recorrentes, o leitor </w:t>
      </w:r>
      <w:r w:rsidR="005C4EB9" w:rsidRPr="009714DC">
        <w:rPr>
          <w:rFonts w:cs="Times New Roman"/>
          <w:b w:val="0"/>
          <w:szCs w:val="24"/>
        </w:rPr>
        <w:t xml:space="preserve">comum </w:t>
      </w:r>
      <w:r w:rsidR="00B34CC4" w:rsidRPr="009714DC">
        <w:rPr>
          <w:rFonts w:cs="Times New Roman"/>
          <w:b w:val="0"/>
          <w:szCs w:val="24"/>
        </w:rPr>
        <w:t>quer uma figura viva</w:t>
      </w:r>
      <w:r w:rsidR="005C4EB9" w:rsidRPr="009714DC">
        <w:rPr>
          <w:rFonts w:cs="Times New Roman"/>
          <w:b w:val="0"/>
          <w:szCs w:val="24"/>
        </w:rPr>
        <w:t xml:space="preserve"> a quem possa interrogar.</w:t>
      </w:r>
    </w:p>
    <w:p w:rsidR="005C4EB9" w:rsidRPr="009714DC" w:rsidRDefault="005C4EB9" w:rsidP="005C4EB9">
      <w:pPr>
        <w:spacing w:after="0" w:line="360" w:lineRule="auto"/>
        <w:ind w:firstLine="709"/>
        <w:rPr>
          <w:b w:val="0"/>
        </w:rPr>
      </w:pPr>
      <w:r w:rsidRPr="009714DC">
        <w:rPr>
          <w:b w:val="0"/>
        </w:rPr>
        <w:t xml:space="preserve">Segundo Peixinho (2014, p. 11), </w:t>
      </w:r>
    </w:p>
    <w:p w:rsidR="006E6C25" w:rsidRPr="009714DC" w:rsidRDefault="005C4EB9" w:rsidP="005C4EB9">
      <w:pPr>
        <w:spacing w:line="257" w:lineRule="auto"/>
        <w:ind w:left="2268"/>
        <w:jc w:val="both"/>
        <w:rPr>
          <w:b w:val="0"/>
          <w:sz w:val="20"/>
          <w:szCs w:val="20"/>
        </w:rPr>
      </w:pPr>
      <w:r w:rsidRPr="009714DC">
        <w:rPr>
          <w:b w:val="0"/>
          <w:sz w:val="20"/>
          <w:szCs w:val="20"/>
        </w:rPr>
        <w:t>Diante da nova configuração sócio-político-cultural, o século XXI reconfigura, mais uma vez, o lugar do autor, de maneira bifocal. De um lado, a autoria no campo da legitimação, que seria o chamado retorno do autor (ideia, obviamente baseada na concepção barthesiana de morte do autor); por outro lado, a expropriação, referente à diluição da autoria, dificultando, por vezes, a sua nomeação/identificação.</w:t>
      </w:r>
    </w:p>
    <w:p w:rsidR="005C4EB9" w:rsidRPr="009714DC" w:rsidRDefault="005C4EB9" w:rsidP="005C4EB9">
      <w:pPr>
        <w:autoSpaceDE w:val="0"/>
        <w:autoSpaceDN w:val="0"/>
        <w:adjustRightInd w:val="0"/>
        <w:spacing w:after="0" w:line="360" w:lineRule="auto"/>
        <w:ind w:firstLine="709"/>
        <w:jc w:val="both"/>
        <w:rPr>
          <w:b w:val="0"/>
        </w:rPr>
      </w:pPr>
      <w:r w:rsidRPr="009714DC">
        <w:rPr>
          <w:b w:val="0"/>
        </w:rPr>
        <w:t xml:space="preserve">Esse retorno do autor dá-se desprovido da ideia de intencionalidade. Ele passa a ser uma </w:t>
      </w:r>
      <w:r w:rsidR="006E6C25" w:rsidRPr="009714DC">
        <w:rPr>
          <w:b w:val="0"/>
        </w:rPr>
        <w:t>figura performática e/ou uma assinatura.</w:t>
      </w:r>
      <w:r w:rsidRPr="009714DC">
        <w:rPr>
          <w:b w:val="0"/>
        </w:rPr>
        <w:t>Essa assinatura corresponderia a um estilo de escrita recorrente nas produções de um autor, uma espécie de marca. Mas poderia também corresponder a uma imagem criada pela crítica, que ao perceber essa recorrência, o categoriza a partir dela.</w:t>
      </w:r>
    </w:p>
    <w:p w:rsidR="00522AA5" w:rsidRPr="009714DC" w:rsidRDefault="00545DAC" w:rsidP="00B34CC4">
      <w:pPr>
        <w:autoSpaceDE w:val="0"/>
        <w:autoSpaceDN w:val="0"/>
        <w:adjustRightInd w:val="0"/>
        <w:spacing w:after="0" w:line="360" w:lineRule="auto"/>
        <w:ind w:firstLine="709"/>
        <w:jc w:val="both"/>
        <w:rPr>
          <w:rFonts w:cs="Times New Roman"/>
          <w:b w:val="0"/>
          <w:szCs w:val="24"/>
        </w:rPr>
      </w:pPr>
      <w:r w:rsidRPr="009714DC">
        <w:rPr>
          <w:rFonts w:cs="Times New Roman"/>
          <w:b w:val="0"/>
          <w:szCs w:val="24"/>
        </w:rPr>
        <w:t xml:space="preserve">O nome do autor não vai de dentro do texto literário para fora. Ele não indica diretamente a uma pessoa que ocupa determinado espaço, muito menos se refere a um personagem, um ser de papel na narrativa ficcional. Ao contrário, o nome do autor fica nas bordas do texto, delimitando-o, gravando uma espécie de DNA único. </w:t>
      </w:r>
    </w:p>
    <w:p w:rsidR="00DF5EB6" w:rsidRPr="009714DC" w:rsidRDefault="00D444CE" w:rsidP="00607CDF">
      <w:pPr>
        <w:spacing w:after="0" w:line="360" w:lineRule="auto"/>
        <w:ind w:left="57" w:right="57" w:firstLine="709"/>
        <w:jc w:val="both"/>
        <w:rPr>
          <w:b w:val="0"/>
          <w:color w:val="000000" w:themeColor="text1"/>
        </w:rPr>
      </w:pPr>
      <w:r w:rsidRPr="009714DC">
        <w:rPr>
          <w:rFonts w:cs="Times New Roman"/>
          <w:b w:val="0"/>
          <w:color w:val="000000" w:themeColor="text1"/>
          <w:szCs w:val="24"/>
        </w:rPr>
        <w:t xml:space="preserve">Esse autor, portanto, não antecede o texto. É por ele criado a partir de elementos que se repetem em uma ou </w:t>
      </w:r>
      <w:r w:rsidR="00637898" w:rsidRPr="009714DC">
        <w:rPr>
          <w:rFonts w:cs="Times New Roman"/>
          <w:b w:val="0"/>
          <w:color w:val="000000" w:themeColor="text1"/>
          <w:szCs w:val="24"/>
        </w:rPr>
        <w:t>diversas</w:t>
      </w:r>
      <w:r w:rsidRPr="009714DC">
        <w:rPr>
          <w:rFonts w:cs="Times New Roman"/>
          <w:b w:val="0"/>
          <w:color w:val="000000" w:themeColor="text1"/>
          <w:szCs w:val="24"/>
        </w:rPr>
        <w:t xml:space="preserve"> obras agrupadas pela mesma assinatura.</w:t>
      </w:r>
      <w:r w:rsidR="003C5E29">
        <w:rPr>
          <w:rFonts w:cs="Times New Roman"/>
          <w:b w:val="0"/>
          <w:color w:val="000000" w:themeColor="text1"/>
          <w:szCs w:val="24"/>
        </w:rPr>
        <w:t xml:space="preserve"> </w:t>
      </w:r>
      <w:r w:rsidR="00637898" w:rsidRPr="009714DC">
        <w:rPr>
          <w:b w:val="0"/>
          <w:color w:val="000000" w:themeColor="text1"/>
        </w:rPr>
        <w:t>“</w:t>
      </w:r>
      <w:r w:rsidR="00637898" w:rsidRPr="009714DC">
        <w:rPr>
          <w:b w:val="0"/>
          <w:color w:val="000000" w:themeColor="text1"/>
          <w:szCs w:val="20"/>
        </w:rPr>
        <w:t xml:space="preserve">O autor sempre existiu, mas sua função e sua imagem são variáveis (...) </w:t>
      </w:r>
      <w:r w:rsidR="00637898" w:rsidRPr="009714DC">
        <w:rPr>
          <w:b w:val="0"/>
          <w:color w:val="000000" w:themeColor="text1"/>
        </w:rPr>
        <w:t xml:space="preserve">hoje sua imagem cambia entre a pessoa e a </w:t>
      </w:r>
      <w:r w:rsidR="00637898" w:rsidRPr="009714DC">
        <w:rPr>
          <w:b w:val="0"/>
          <w:i/>
          <w:color w:val="000000" w:themeColor="text1"/>
        </w:rPr>
        <w:t>performance</w:t>
      </w:r>
      <w:r w:rsidR="00637898" w:rsidRPr="009714DC">
        <w:rPr>
          <w:b w:val="0"/>
          <w:color w:val="000000" w:themeColor="text1"/>
          <w:szCs w:val="20"/>
        </w:rPr>
        <w:t>”(</w:t>
      </w:r>
      <w:r w:rsidR="00511DEA" w:rsidRPr="009714DC">
        <w:rPr>
          <w:b w:val="0"/>
          <w:color w:val="000000" w:themeColor="text1"/>
          <w:szCs w:val="20"/>
        </w:rPr>
        <w:t>PEIX</w:t>
      </w:r>
      <w:r w:rsidR="00607CDF" w:rsidRPr="009714DC">
        <w:rPr>
          <w:b w:val="0"/>
          <w:color w:val="000000" w:themeColor="text1"/>
          <w:szCs w:val="20"/>
        </w:rPr>
        <w:t>INHO</w:t>
      </w:r>
      <w:r w:rsidR="00637898" w:rsidRPr="009714DC">
        <w:rPr>
          <w:b w:val="0"/>
          <w:color w:val="000000" w:themeColor="text1"/>
          <w:szCs w:val="20"/>
        </w:rPr>
        <w:t>, 2014</w:t>
      </w:r>
      <w:r w:rsidR="00511DEA" w:rsidRPr="009714DC">
        <w:rPr>
          <w:b w:val="0"/>
          <w:color w:val="000000" w:themeColor="text1"/>
          <w:szCs w:val="20"/>
        </w:rPr>
        <w:t>, p 1</w:t>
      </w:r>
      <w:r w:rsidR="00637898" w:rsidRPr="009714DC">
        <w:rPr>
          <w:b w:val="0"/>
          <w:color w:val="000000" w:themeColor="text1"/>
          <w:szCs w:val="20"/>
        </w:rPr>
        <w:t>).</w:t>
      </w:r>
      <w:r w:rsidR="00016B63" w:rsidRPr="009714DC">
        <w:rPr>
          <w:b w:val="0"/>
          <w:color w:val="000000" w:themeColor="text1"/>
        </w:rPr>
        <w:t>Na antiguidade</w:t>
      </w:r>
      <w:r w:rsidR="00D13CA4" w:rsidRPr="009714DC">
        <w:rPr>
          <w:b w:val="0"/>
          <w:color w:val="000000" w:themeColor="text1"/>
        </w:rPr>
        <w:t>, a literatura era vista como um meio de alcançar-se a imortalidade, como</w:t>
      </w:r>
      <w:r w:rsidR="00016B63" w:rsidRPr="009714DC">
        <w:rPr>
          <w:b w:val="0"/>
          <w:color w:val="000000" w:themeColor="text1"/>
        </w:rPr>
        <w:t xml:space="preserve">uma barganha na qual o </w:t>
      </w:r>
      <w:r w:rsidR="00016B63" w:rsidRPr="009714DC">
        <w:rPr>
          <w:b w:val="0"/>
        </w:rPr>
        <w:t xml:space="preserve">herói </w:t>
      </w:r>
      <w:r w:rsidR="004406D2" w:rsidRPr="009714DC">
        <w:rPr>
          <w:b w:val="0"/>
        </w:rPr>
        <w:t>sacrifica a possibilidade de uma vida longínqua em troca de glória</w:t>
      </w:r>
      <w:r w:rsidR="003038D6" w:rsidRPr="009714DC">
        <w:rPr>
          <w:b w:val="0"/>
          <w:color w:val="000000" w:themeColor="text1"/>
        </w:rPr>
        <w:t>, virando texto</w:t>
      </w:r>
      <w:r w:rsidR="00016B63" w:rsidRPr="009714DC">
        <w:rPr>
          <w:b w:val="0"/>
          <w:color w:val="000000" w:themeColor="text1"/>
        </w:rPr>
        <w:t xml:space="preserve">. </w:t>
      </w:r>
      <w:r w:rsidR="006C6F73" w:rsidRPr="009714DC">
        <w:rPr>
          <w:b w:val="0"/>
          <w:color w:val="000000" w:themeColor="text1"/>
        </w:rPr>
        <w:t xml:space="preserve">Se os </w:t>
      </w:r>
      <w:r w:rsidR="00016B63" w:rsidRPr="009714DC">
        <w:rPr>
          <w:b w:val="0"/>
          <w:color w:val="000000" w:themeColor="text1"/>
        </w:rPr>
        <w:t>teóricos do século XX</w:t>
      </w:r>
      <w:r w:rsidR="006C6F73" w:rsidRPr="009714DC">
        <w:rPr>
          <w:b w:val="0"/>
          <w:color w:val="000000" w:themeColor="text1"/>
        </w:rPr>
        <w:t xml:space="preserve"> “</w:t>
      </w:r>
      <w:r w:rsidR="00016B63" w:rsidRPr="009714DC">
        <w:rPr>
          <w:b w:val="0"/>
          <w:color w:val="000000" w:themeColor="text1"/>
        </w:rPr>
        <w:t>mataram o autor</w:t>
      </w:r>
      <w:r w:rsidR="006C6F73" w:rsidRPr="009714DC">
        <w:rPr>
          <w:b w:val="0"/>
          <w:color w:val="000000" w:themeColor="text1"/>
        </w:rPr>
        <w:t>”</w:t>
      </w:r>
      <w:r w:rsidR="003038D6" w:rsidRPr="009714DC">
        <w:rPr>
          <w:b w:val="0"/>
          <w:color w:val="000000" w:themeColor="text1"/>
        </w:rPr>
        <w:t xml:space="preserve">, </w:t>
      </w:r>
      <w:r w:rsidR="006C6F73" w:rsidRPr="009714DC">
        <w:rPr>
          <w:b w:val="0"/>
          <w:color w:val="000000" w:themeColor="text1"/>
        </w:rPr>
        <w:t>c</w:t>
      </w:r>
      <w:r w:rsidR="003038D6" w:rsidRPr="009714DC">
        <w:rPr>
          <w:b w:val="0"/>
          <w:color w:val="000000" w:themeColor="text1"/>
        </w:rPr>
        <w:t>ontemporaneamente</w:t>
      </w:r>
      <w:r w:rsidR="00DF5EB6" w:rsidRPr="009714DC">
        <w:rPr>
          <w:b w:val="0"/>
          <w:color w:val="000000" w:themeColor="text1"/>
        </w:rPr>
        <w:t>, aautoria</w:t>
      </w:r>
      <w:r w:rsidR="003038D6" w:rsidRPr="009714DC">
        <w:rPr>
          <w:b w:val="0"/>
          <w:color w:val="000000" w:themeColor="text1"/>
        </w:rPr>
        <w:t>parece</w:t>
      </w:r>
      <w:r w:rsidR="00DF5EB6" w:rsidRPr="009714DC">
        <w:rPr>
          <w:b w:val="0"/>
          <w:color w:val="000000" w:themeColor="text1"/>
        </w:rPr>
        <w:t xml:space="preserve"> completar o ciclo, voltando a ser um artifício para tornar-se maior que a vida.</w:t>
      </w:r>
      <w:r w:rsidR="006C6F73" w:rsidRPr="009714DC">
        <w:rPr>
          <w:b w:val="0"/>
          <w:color w:val="000000" w:themeColor="text1"/>
        </w:rPr>
        <w:t xml:space="preserve"> É o desejo do leitor que busca a</w:t>
      </w:r>
      <w:r w:rsidR="00DF5EB6" w:rsidRPr="009714DC">
        <w:rPr>
          <w:b w:val="0"/>
          <w:color w:val="000000" w:themeColor="text1"/>
        </w:rPr>
        <w:t xml:space="preserve"> presença do autor </w:t>
      </w:r>
      <w:r w:rsidR="006C6F73" w:rsidRPr="009714DC">
        <w:rPr>
          <w:b w:val="0"/>
          <w:color w:val="000000" w:themeColor="text1"/>
        </w:rPr>
        <w:t xml:space="preserve">e </w:t>
      </w:r>
      <w:r w:rsidR="00DF5EB6" w:rsidRPr="009714DC">
        <w:rPr>
          <w:b w:val="0"/>
          <w:color w:val="000000" w:themeColor="text1"/>
        </w:rPr>
        <w:t xml:space="preserve">implica a existência dele. </w:t>
      </w:r>
      <w:r w:rsidR="006C6F73" w:rsidRPr="009714DC">
        <w:rPr>
          <w:b w:val="0"/>
          <w:color w:val="000000" w:themeColor="text1"/>
        </w:rPr>
        <w:t>Independentemente de quando foi escrita</w:t>
      </w:r>
      <w:r w:rsidR="00973196" w:rsidRPr="009714DC">
        <w:rPr>
          <w:b w:val="0"/>
          <w:color w:val="000000" w:themeColor="text1"/>
        </w:rPr>
        <w:t>,</w:t>
      </w:r>
      <w:r w:rsidR="006C6F73" w:rsidRPr="009714DC">
        <w:rPr>
          <w:b w:val="0"/>
          <w:color w:val="000000" w:themeColor="text1"/>
        </w:rPr>
        <w:t xml:space="preserve">uma obra </w:t>
      </w:r>
      <w:r w:rsidR="00DF5EB6" w:rsidRPr="009714DC">
        <w:rPr>
          <w:b w:val="0"/>
          <w:color w:val="000000" w:themeColor="text1"/>
        </w:rPr>
        <w:t xml:space="preserve">é </w:t>
      </w:r>
      <w:r w:rsidR="006C6F73" w:rsidRPr="009714DC">
        <w:rPr>
          <w:b w:val="0"/>
          <w:color w:val="000000" w:themeColor="text1"/>
        </w:rPr>
        <w:t>continuamente “</w:t>
      </w:r>
      <w:r w:rsidR="00DF5EB6" w:rsidRPr="009714DC">
        <w:rPr>
          <w:b w:val="0"/>
          <w:color w:val="000000" w:themeColor="text1"/>
        </w:rPr>
        <w:t>mod</w:t>
      </w:r>
      <w:r w:rsidR="006C6F73" w:rsidRPr="009714DC">
        <w:rPr>
          <w:b w:val="0"/>
          <w:color w:val="000000" w:themeColor="text1"/>
        </w:rPr>
        <w:t>ificada” pelo olhar dos leitores</w:t>
      </w:r>
      <w:r w:rsidR="00DF5EB6" w:rsidRPr="009714DC">
        <w:rPr>
          <w:b w:val="0"/>
          <w:color w:val="000000" w:themeColor="text1"/>
        </w:rPr>
        <w:t xml:space="preserve">. </w:t>
      </w:r>
      <w:r w:rsidR="006C6F73" w:rsidRPr="009714DC">
        <w:rPr>
          <w:b w:val="0"/>
          <w:color w:val="000000" w:themeColor="text1"/>
        </w:rPr>
        <w:t xml:space="preserve">Isso explica o fenômeno da “descoberta” de um autor esquecido </w:t>
      </w:r>
      <w:r w:rsidR="00DF5EB6" w:rsidRPr="009714DC">
        <w:rPr>
          <w:b w:val="0"/>
          <w:color w:val="000000" w:themeColor="text1"/>
        </w:rPr>
        <w:t>por um leitor tardio</w:t>
      </w:r>
      <w:r w:rsidR="00973196" w:rsidRPr="009714DC">
        <w:rPr>
          <w:b w:val="0"/>
          <w:color w:val="000000" w:themeColor="text1"/>
        </w:rPr>
        <w:t xml:space="preserve"> – e anacrônico</w:t>
      </w:r>
      <w:r w:rsidR="00DF5EB6" w:rsidRPr="009714DC">
        <w:rPr>
          <w:b w:val="0"/>
          <w:color w:val="000000" w:themeColor="text1"/>
        </w:rPr>
        <w:t xml:space="preserve">. </w:t>
      </w:r>
    </w:p>
    <w:p w:rsidR="00852D0B" w:rsidRPr="009714DC" w:rsidRDefault="00973196" w:rsidP="00852D0B">
      <w:pPr>
        <w:spacing w:after="0" w:line="360" w:lineRule="auto"/>
        <w:ind w:left="57" w:right="57" w:firstLine="709"/>
        <w:jc w:val="both"/>
        <w:rPr>
          <w:b w:val="0"/>
          <w:color w:val="000000" w:themeColor="text1"/>
          <w:szCs w:val="24"/>
        </w:rPr>
      </w:pPr>
      <w:r w:rsidRPr="009714DC">
        <w:rPr>
          <w:rFonts w:cs="Times New Roman"/>
          <w:b w:val="0"/>
          <w:color w:val="000000" w:themeColor="text1"/>
          <w:szCs w:val="24"/>
        </w:rPr>
        <w:t>As palavras de Foucault, no que concerne o incessante desaparecimento do sujeito que escreve</w:t>
      </w:r>
      <w:r w:rsidR="00637898" w:rsidRPr="009714DC">
        <w:rPr>
          <w:rFonts w:cs="Times New Roman"/>
          <w:b w:val="0"/>
          <w:color w:val="000000" w:themeColor="text1"/>
          <w:szCs w:val="24"/>
        </w:rPr>
        <w:t>,</w:t>
      </w:r>
      <w:r w:rsidRPr="009714DC">
        <w:rPr>
          <w:rFonts w:cs="Times New Roman"/>
          <w:b w:val="0"/>
          <w:color w:val="000000" w:themeColor="text1"/>
          <w:szCs w:val="24"/>
        </w:rPr>
        <w:t xml:space="preserve"> são contraditas por Peixoto (2014)</w:t>
      </w:r>
      <w:r w:rsidR="00852D0B" w:rsidRPr="009714DC">
        <w:rPr>
          <w:rFonts w:cs="Times New Roman"/>
          <w:b w:val="0"/>
          <w:color w:val="000000" w:themeColor="text1"/>
          <w:szCs w:val="24"/>
        </w:rPr>
        <w:t xml:space="preserve">, ainda que o autor permaneça mais como uma ideia do que como uma pessoa verdadeira. A arte é uma </w:t>
      </w:r>
      <w:r w:rsidR="00852D0B" w:rsidRPr="009714DC">
        <w:rPr>
          <w:rFonts w:cs="Times New Roman"/>
          <w:b w:val="0"/>
          <w:i/>
          <w:color w:val="000000" w:themeColor="text1"/>
          <w:szCs w:val="24"/>
        </w:rPr>
        <w:t>performance</w:t>
      </w:r>
      <w:r w:rsidR="00852D0B" w:rsidRPr="009714DC">
        <w:rPr>
          <w:rFonts w:cs="Times New Roman"/>
          <w:b w:val="0"/>
          <w:color w:val="000000" w:themeColor="text1"/>
          <w:szCs w:val="24"/>
        </w:rPr>
        <w:t>, não só imitação do real</w:t>
      </w:r>
      <w:r w:rsidR="00335220" w:rsidRPr="009714DC">
        <w:rPr>
          <w:rFonts w:cs="Times New Roman"/>
          <w:b w:val="0"/>
          <w:color w:val="000000" w:themeColor="text1"/>
          <w:szCs w:val="24"/>
        </w:rPr>
        <w:t>,</w:t>
      </w:r>
      <w:r w:rsidR="00852D0B" w:rsidRPr="009714DC">
        <w:rPr>
          <w:rFonts w:cs="Times New Roman"/>
          <w:b w:val="0"/>
          <w:color w:val="000000" w:themeColor="text1"/>
          <w:szCs w:val="24"/>
        </w:rPr>
        <w:t xml:space="preserve"> e </w:t>
      </w:r>
      <w:r w:rsidR="00852D0B" w:rsidRPr="009714DC">
        <w:rPr>
          <w:rFonts w:cs="Times New Roman"/>
          <w:b w:val="0"/>
          <w:i/>
          <w:color w:val="000000" w:themeColor="text1"/>
          <w:szCs w:val="24"/>
        </w:rPr>
        <w:t>performance</w:t>
      </w:r>
      <w:r w:rsidR="00852D0B" w:rsidRPr="009714DC">
        <w:rPr>
          <w:rFonts w:cs="Times New Roman"/>
          <w:b w:val="0"/>
          <w:color w:val="000000" w:themeColor="text1"/>
          <w:szCs w:val="24"/>
        </w:rPr>
        <w:t xml:space="preserve"> também é a figura do autor no cenário atual. Dessa forma, retoma-se a ideia de que o autor também é construído pela leitura</w:t>
      </w:r>
      <w:r w:rsidR="00511DEA" w:rsidRPr="009714DC">
        <w:rPr>
          <w:rFonts w:cs="Times New Roman"/>
          <w:b w:val="0"/>
          <w:color w:val="000000" w:themeColor="text1"/>
          <w:szCs w:val="24"/>
        </w:rPr>
        <w:t xml:space="preserve">: </w:t>
      </w:r>
      <w:r w:rsidR="00511DEA" w:rsidRPr="009714DC">
        <w:rPr>
          <w:b w:val="0"/>
          <w:color w:val="000000" w:themeColor="text1"/>
          <w:szCs w:val="24"/>
        </w:rPr>
        <w:t>é o escrito que cria o autor, afinal não existe o autor fora</w:t>
      </w:r>
      <w:proofErr w:type="gramStart"/>
      <w:r w:rsidR="00511DEA" w:rsidRPr="009714DC">
        <w:rPr>
          <w:b w:val="0"/>
          <w:color w:val="000000" w:themeColor="text1"/>
          <w:szCs w:val="24"/>
        </w:rPr>
        <w:t xml:space="preserve"> ou antes</w:t>
      </w:r>
      <w:proofErr w:type="gramEnd"/>
      <w:r w:rsidR="00511DEA" w:rsidRPr="009714DC">
        <w:rPr>
          <w:b w:val="0"/>
          <w:color w:val="000000" w:themeColor="text1"/>
          <w:szCs w:val="24"/>
        </w:rPr>
        <w:t xml:space="preserve"> da linguagem (</w:t>
      </w:r>
      <w:r w:rsidR="00B5574D" w:rsidRPr="009714DC">
        <w:rPr>
          <w:rFonts w:cs="Times New Roman"/>
          <w:b w:val="0"/>
          <w:color w:val="000000" w:themeColor="text1"/>
          <w:szCs w:val="24"/>
        </w:rPr>
        <w:t>PEIX</w:t>
      </w:r>
      <w:r w:rsidR="009D0992">
        <w:rPr>
          <w:rFonts w:cs="Times New Roman"/>
          <w:b w:val="0"/>
          <w:color w:val="000000" w:themeColor="text1"/>
          <w:szCs w:val="24"/>
        </w:rPr>
        <w:t>INHO</w:t>
      </w:r>
      <w:r w:rsidR="0054315B" w:rsidRPr="009714DC">
        <w:rPr>
          <w:rFonts w:cs="Times New Roman"/>
          <w:b w:val="0"/>
          <w:color w:val="000000" w:themeColor="text1"/>
          <w:szCs w:val="24"/>
        </w:rPr>
        <w:t>,</w:t>
      </w:r>
      <w:r w:rsidR="00654598">
        <w:rPr>
          <w:rFonts w:cs="Times New Roman"/>
          <w:b w:val="0"/>
          <w:color w:val="000000" w:themeColor="text1"/>
          <w:szCs w:val="24"/>
        </w:rPr>
        <w:t xml:space="preserve"> </w:t>
      </w:r>
      <w:r w:rsidR="00511DEA" w:rsidRPr="009714DC">
        <w:rPr>
          <w:rFonts w:cs="Times New Roman"/>
          <w:b w:val="0"/>
          <w:color w:val="000000" w:themeColor="text1"/>
          <w:szCs w:val="24"/>
        </w:rPr>
        <w:t>2014, p 8)</w:t>
      </w:r>
      <w:r w:rsidR="00511DEA" w:rsidRPr="009714DC">
        <w:rPr>
          <w:b w:val="0"/>
          <w:color w:val="000000" w:themeColor="text1"/>
          <w:szCs w:val="24"/>
        </w:rPr>
        <w:t xml:space="preserve">. </w:t>
      </w:r>
      <w:r w:rsidR="00335220" w:rsidRPr="009714DC">
        <w:rPr>
          <w:b w:val="0"/>
          <w:color w:val="000000" w:themeColor="text1"/>
          <w:szCs w:val="24"/>
        </w:rPr>
        <w:t>Entretanto</w:t>
      </w:r>
      <w:r w:rsidR="00511DEA" w:rsidRPr="009714DC">
        <w:rPr>
          <w:b w:val="0"/>
          <w:color w:val="000000" w:themeColor="text1"/>
          <w:szCs w:val="24"/>
        </w:rPr>
        <w:t>, desta vez</w:t>
      </w:r>
      <w:r w:rsidR="00335220" w:rsidRPr="009714DC">
        <w:rPr>
          <w:b w:val="0"/>
          <w:color w:val="000000" w:themeColor="text1"/>
          <w:szCs w:val="24"/>
        </w:rPr>
        <w:t>, não cabe a</w:t>
      </w:r>
      <w:r w:rsidR="00511DEA" w:rsidRPr="009714DC">
        <w:rPr>
          <w:b w:val="0"/>
          <w:color w:val="000000" w:themeColor="text1"/>
          <w:szCs w:val="24"/>
        </w:rPr>
        <w:t xml:space="preserve">o autor o sentido, a </w:t>
      </w:r>
      <w:r w:rsidR="00335220" w:rsidRPr="009714DC">
        <w:rPr>
          <w:b w:val="0"/>
          <w:color w:val="000000" w:themeColor="text1"/>
          <w:szCs w:val="24"/>
        </w:rPr>
        <w:t>intencionalidade da obra</w:t>
      </w:r>
      <w:r w:rsidR="00511DEA" w:rsidRPr="009714DC">
        <w:rPr>
          <w:b w:val="0"/>
          <w:color w:val="000000" w:themeColor="text1"/>
          <w:szCs w:val="24"/>
        </w:rPr>
        <w:t xml:space="preserve">. Ele não está morto, mas também não é mais que outra </w:t>
      </w:r>
      <w:r w:rsidR="00511DEA" w:rsidRPr="009714DC">
        <w:rPr>
          <w:b w:val="0"/>
          <w:i/>
          <w:color w:val="000000" w:themeColor="text1"/>
          <w:szCs w:val="24"/>
        </w:rPr>
        <w:t>performance</w:t>
      </w:r>
      <w:r w:rsidR="00511DEA" w:rsidRPr="009714DC">
        <w:rPr>
          <w:b w:val="0"/>
          <w:color w:val="000000" w:themeColor="text1"/>
          <w:szCs w:val="24"/>
        </w:rPr>
        <w:t xml:space="preserve"> que transborda do texto, cujos traços e influências são procurados em suas produções, traços esses postos voluntariamente ou identificados pela crítica. É também corroborado por outros elementos do seu arcabouço, tais como autobiografias e entrevistas.</w:t>
      </w:r>
    </w:p>
    <w:p w:rsidR="005F11BC" w:rsidRDefault="00335220" w:rsidP="00852D0B">
      <w:pPr>
        <w:spacing w:after="0" w:line="360" w:lineRule="auto"/>
        <w:ind w:left="57" w:right="57" w:firstLine="709"/>
        <w:jc w:val="both"/>
        <w:rPr>
          <w:b w:val="0"/>
          <w:color w:val="000000" w:themeColor="text1"/>
          <w:szCs w:val="24"/>
        </w:rPr>
      </w:pPr>
      <w:r w:rsidRPr="009714DC">
        <w:rPr>
          <w:b w:val="0"/>
          <w:color w:val="000000" w:themeColor="text1"/>
          <w:szCs w:val="24"/>
        </w:rPr>
        <w:t xml:space="preserve">O caráter performático do autor se deve, </w:t>
      </w:r>
      <w:r w:rsidR="00A531FF" w:rsidRPr="009714DC">
        <w:rPr>
          <w:b w:val="0"/>
          <w:color w:val="000000" w:themeColor="text1"/>
          <w:szCs w:val="24"/>
        </w:rPr>
        <w:t>em certa medida</w:t>
      </w:r>
      <w:r w:rsidRPr="009714DC">
        <w:rPr>
          <w:b w:val="0"/>
          <w:color w:val="000000" w:themeColor="text1"/>
          <w:szCs w:val="24"/>
        </w:rPr>
        <w:t>,</w:t>
      </w:r>
      <w:r w:rsidR="005F11BC">
        <w:rPr>
          <w:b w:val="0"/>
          <w:color w:val="000000" w:themeColor="text1"/>
          <w:szCs w:val="24"/>
        </w:rPr>
        <w:t xml:space="preserve"> </w:t>
      </w:r>
      <w:r w:rsidRPr="009714DC">
        <w:rPr>
          <w:b w:val="0"/>
          <w:color w:val="000000" w:themeColor="text1"/>
          <w:szCs w:val="24"/>
        </w:rPr>
        <w:t xml:space="preserve">a um acesso </w:t>
      </w:r>
      <w:r w:rsidR="00A531FF" w:rsidRPr="009714DC">
        <w:rPr>
          <w:b w:val="0"/>
          <w:color w:val="000000" w:themeColor="text1"/>
          <w:szCs w:val="24"/>
        </w:rPr>
        <w:t>mais imediato a</w:t>
      </w:r>
      <w:r w:rsidRPr="009714DC">
        <w:rPr>
          <w:b w:val="0"/>
          <w:color w:val="000000" w:themeColor="text1"/>
          <w:szCs w:val="24"/>
        </w:rPr>
        <w:t>os</w:t>
      </w:r>
      <w:r w:rsidR="00A531FF" w:rsidRPr="009714DC">
        <w:rPr>
          <w:b w:val="0"/>
          <w:color w:val="000000" w:themeColor="text1"/>
          <w:szCs w:val="24"/>
        </w:rPr>
        <w:t xml:space="preserve"> seus leitores</w:t>
      </w:r>
      <w:r w:rsidRPr="009714DC">
        <w:rPr>
          <w:b w:val="0"/>
          <w:color w:val="000000" w:themeColor="text1"/>
          <w:szCs w:val="24"/>
        </w:rPr>
        <w:t>,</w:t>
      </w:r>
      <w:r w:rsidR="00A531FF" w:rsidRPr="009714DC">
        <w:rPr>
          <w:b w:val="0"/>
          <w:color w:val="000000" w:themeColor="text1"/>
          <w:szCs w:val="24"/>
        </w:rPr>
        <w:t xml:space="preserve"> se </w:t>
      </w:r>
      <w:r w:rsidRPr="009714DC">
        <w:rPr>
          <w:b w:val="0"/>
          <w:color w:val="000000" w:themeColor="text1"/>
          <w:szCs w:val="24"/>
        </w:rPr>
        <w:t>em comparação com</w:t>
      </w:r>
      <w:r w:rsidR="00A531FF" w:rsidRPr="009714DC">
        <w:rPr>
          <w:b w:val="0"/>
          <w:color w:val="000000" w:themeColor="text1"/>
          <w:szCs w:val="24"/>
        </w:rPr>
        <w:t xml:space="preserve"> outras épocas.</w:t>
      </w:r>
      <w:r w:rsidR="005F11BC">
        <w:rPr>
          <w:b w:val="0"/>
          <w:color w:val="000000" w:themeColor="text1"/>
          <w:szCs w:val="24"/>
        </w:rPr>
        <w:t xml:space="preserve"> </w:t>
      </w:r>
      <w:r w:rsidR="00A531FF" w:rsidRPr="009714DC">
        <w:rPr>
          <w:b w:val="0"/>
          <w:color w:val="000000" w:themeColor="text1"/>
          <w:szCs w:val="24"/>
        </w:rPr>
        <w:t xml:space="preserve">O século XX trouxe consigo um culto à personalidade que infectou também o discurso literário. O autor performático tem </w:t>
      </w:r>
      <w:r w:rsidRPr="009714DC">
        <w:rPr>
          <w:b w:val="0"/>
          <w:color w:val="000000" w:themeColor="text1"/>
          <w:szCs w:val="24"/>
        </w:rPr>
        <w:t xml:space="preserve">acesso a </w:t>
      </w:r>
      <w:r w:rsidR="00A531FF" w:rsidRPr="009714DC">
        <w:rPr>
          <w:b w:val="0"/>
          <w:color w:val="000000" w:themeColor="text1"/>
          <w:szCs w:val="24"/>
        </w:rPr>
        <w:t>diversas mídias</w:t>
      </w:r>
      <w:r w:rsidRPr="009714DC">
        <w:rPr>
          <w:b w:val="0"/>
          <w:color w:val="000000" w:themeColor="text1"/>
          <w:szCs w:val="24"/>
        </w:rPr>
        <w:t xml:space="preserve">: </w:t>
      </w:r>
      <w:r w:rsidR="00A531FF" w:rsidRPr="009714DC">
        <w:rPr>
          <w:b w:val="0"/>
          <w:color w:val="000000" w:themeColor="text1"/>
          <w:szCs w:val="24"/>
        </w:rPr>
        <w:t xml:space="preserve">redes sociais, </w:t>
      </w:r>
      <w:r w:rsidR="00A531FF" w:rsidRPr="009714DC">
        <w:rPr>
          <w:b w:val="0"/>
          <w:i/>
          <w:color w:val="000000" w:themeColor="text1"/>
          <w:szCs w:val="24"/>
        </w:rPr>
        <w:t>blogs</w:t>
      </w:r>
      <w:r w:rsidR="00A531FF" w:rsidRPr="009714DC">
        <w:rPr>
          <w:b w:val="0"/>
          <w:color w:val="000000" w:themeColor="text1"/>
          <w:szCs w:val="24"/>
        </w:rPr>
        <w:t xml:space="preserve">, </w:t>
      </w:r>
      <w:r w:rsidR="0043189E" w:rsidRPr="009714DC">
        <w:rPr>
          <w:b w:val="0"/>
          <w:color w:val="000000" w:themeColor="text1"/>
          <w:szCs w:val="24"/>
        </w:rPr>
        <w:t>vídeo-</w:t>
      </w:r>
      <w:r w:rsidR="00A531FF" w:rsidRPr="009714DC">
        <w:rPr>
          <w:b w:val="0"/>
          <w:color w:val="000000" w:themeColor="text1"/>
          <w:szCs w:val="24"/>
        </w:rPr>
        <w:t xml:space="preserve">entrevistas, fotografias... O leitor faz a mescla. Ele conecta o estilo presente nos livros a essa pessoa do mundo físico, ou </w:t>
      </w:r>
      <w:r w:rsidRPr="009714DC">
        <w:rPr>
          <w:b w:val="0"/>
          <w:color w:val="000000" w:themeColor="text1"/>
          <w:szCs w:val="24"/>
        </w:rPr>
        <w:t>à</w:t>
      </w:r>
      <w:r w:rsidR="00A531FF" w:rsidRPr="009714DC">
        <w:rPr>
          <w:b w:val="0"/>
          <w:color w:val="000000" w:themeColor="text1"/>
          <w:szCs w:val="24"/>
        </w:rPr>
        <w:t xml:space="preserve"> sua ideia de </w:t>
      </w:r>
      <w:r w:rsidR="00A531FF" w:rsidRPr="009714DC">
        <w:rPr>
          <w:b w:val="0"/>
          <w:i/>
          <w:color w:val="000000" w:themeColor="text1"/>
          <w:szCs w:val="24"/>
        </w:rPr>
        <w:t>persona</w:t>
      </w:r>
      <w:r w:rsidR="00A531FF" w:rsidRPr="009714DC">
        <w:rPr>
          <w:b w:val="0"/>
          <w:color w:val="000000" w:themeColor="text1"/>
          <w:szCs w:val="24"/>
        </w:rPr>
        <w:t>. A internet serve como um meio da democratização do autor e da obra, que não recebem mais ditames exclusivos da crítica</w:t>
      </w:r>
      <w:r w:rsidR="00B5574D" w:rsidRPr="009714DC">
        <w:rPr>
          <w:b w:val="0"/>
          <w:color w:val="000000" w:themeColor="text1"/>
          <w:szCs w:val="24"/>
        </w:rPr>
        <w:t xml:space="preserve"> dita autorizada.</w:t>
      </w:r>
    </w:p>
    <w:p w:rsidR="005F11BC" w:rsidRPr="00335220" w:rsidRDefault="005F11BC" w:rsidP="00852D0B">
      <w:pPr>
        <w:spacing w:after="0" w:line="360" w:lineRule="auto"/>
        <w:ind w:left="57" w:right="57" w:firstLine="709"/>
        <w:jc w:val="both"/>
        <w:rPr>
          <w:rFonts w:cs="Times New Roman"/>
          <w:b w:val="0"/>
          <w:color w:val="000000" w:themeColor="text1"/>
          <w:szCs w:val="24"/>
        </w:rPr>
      </w:pPr>
      <w:r>
        <w:rPr>
          <w:b w:val="0"/>
          <w:color w:val="000000" w:themeColor="text1"/>
          <w:szCs w:val="24"/>
        </w:rPr>
        <w:t xml:space="preserve">Se a obra já não é puramente um reflexo da biografia do autor, nem tampouco fruto de uma instância criadora </w:t>
      </w:r>
      <w:proofErr w:type="spellStart"/>
      <w:r>
        <w:rPr>
          <w:b w:val="0"/>
          <w:color w:val="000000" w:themeColor="text1"/>
          <w:szCs w:val="24"/>
        </w:rPr>
        <w:t>autossuficiente</w:t>
      </w:r>
      <w:proofErr w:type="spellEnd"/>
      <w:r>
        <w:rPr>
          <w:b w:val="0"/>
          <w:color w:val="000000" w:themeColor="text1"/>
          <w:szCs w:val="24"/>
        </w:rPr>
        <w:t xml:space="preserve">, torna-se um espaço de conciliação de três instâncias: a pessoa empírica, com a sua biografia; o escritor, sujeito às regras do campo literário; e o </w:t>
      </w:r>
      <w:proofErr w:type="spellStart"/>
      <w:r>
        <w:rPr>
          <w:b w:val="0"/>
          <w:color w:val="000000" w:themeColor="text1"/>
          <w:szCs w:val="24"/>
        </w:rPr>
        <w:t>inscritor</w:t>
      </w:r>
      <w:proofErr w:type="spellEnd"/>
      <w:r>
        <w:rPr>
          <w:b w:val="0"/>
          <w:color w:val="000000" w:themeColor="text1"/>
          <w:szCs w:val="24"/>
        </w:rPr>
        <w:t>, que é o que emerge do texto e está relacionado com a questão textual e genérica (MAINGUENEAU, 2006).</w:t>
      </w:r>
    </w:p>
    <w:p w:rsidR="00852D0B" w:rsidRDefault="00852D0B" w:rsidP="00852D0B">
      <w:pPr>
        <w:spacing w:after="0" w:line="360" w:lineRule="auto"/>
        <w:ind w:left="57" w:right="57" w:firstLine="709"/>
        <w:jc w:val="both"/>
        <w:rPr>
          <w:rFonts w:cs="Times New Roman"/>
          <w:b w:val="0"/>
          <w:color w:val="548DD4" w:themeColor="text2" w:themeTint="99"/>
          <w:szCs w:val="24"/>
        </w:rPr>
      </w:pPr>
    </w:p>
    <w:p w:rsidR="00A33CC0" w:rsidRDefault="0013109F" w:rsidP="00654598">
      <w:pPr>
        <w:pStyle w:val="Ttulo1"/>
        <w:numPr>
          <w:ilvl w:val="0"/>
          <w:numId w:val="4"/>
        </w:numPr>
      </w:pPr>
      <w:bookmarkStart w:id="2" w:name="_Toc2069999"/>
      <w:r>
        <w:t>O</w:t>
      </w:r>
      <w:r w:rsidR="00A33CC0">
        <w:t>SCAR WILDE: UM AUTOR EM BUSCA DE UM PERSONAGEM</w:t>
      </w:r>
      <w:bookmarkEnd w:id="2"/>
    </w:p>
    <w:p w:rsidR="00A33CC0" w:rsidRPr="00A33CC0" w:rsidRDefault="00A33CC0" w:rsidP="00A33CC0"/>
    <w:p w:rsidR="004C6FF2" w:rsidRPr="00335220" w:rsidRDefault="00A33CC0" w:rsidP="004C6FF2">
      <w:pPr>
        <w:spacing w:line="257" w:lineRule="auto"/>
        <w:ind w:left="2268"/>
        <w:jc w:val="both"/>
        <w:rPr>
          <w:b w:val="0"/>
          <w:sz w:val="20"/>
          <w:szCs w:val="20"/>
        </w:rPr>
      </w:pPr>
      <w:r w:rsidRPr="00335220">
        <w:rPr>
          <w:b w:val="0"/>
          <w:sz w:val="20"/>
          <w:szCs w:val="20"/>
        </w:rPr>
        <w:t>O homem é menos ele mesmo quando fala de sua pessoa. Mas deixe que se esconda por trás de uma máscara, e então ele contará a verdade.</w:t>
      </w:r>
    </w:p>
    <w:p w:rsidR="00A33CC0" w:rsidRPr="00335220" w:rsidRDefault="00A33CC0" w:rsidP="00335220">
      <w:pPr>
        <w:spacing w:after="0" w:line="240" w:lineRule="auto"/>
        <w:ind w:left="2268"/>
        <w:jc w:val="right"/>
        <w:rPr>
          <w:b w:val="0"/>
          <w:sz w:val="20"/>
          <w:szCs w:val="20"/>
        </w:rPr>
      </w:pPr>
      <w:r w:rsidRPr="00335220">
        <w:rPr>
          <w:b w:val="0"/>
          <w:sz w:val="20"/>
          <w:szCs w:val="20"/>
        </w:rPr>
        <w:t xml:space="preserve">              Oscar Wilde</w:t>
      </w:r>
    </w:p>
    <w:p w:rsidR="000462CA" w:rsidRDefault="000462CA" w:rsidP="000462CA">
      <w:pPr>
        <w:spacing w:line="360" w:lineRule="auto"/>
        <w:jc w:val="both"/>
        <w:rPr>
          <w:b w:val="0"/>
          <w:szCs w:val="24"/>
        </w:rPr>
      </w:pPr>
    </w:p>
    <w:p w:rsidR="00C46B79" w:rsidRPr="00971A38" w:rsidRDefault="00C46B79" w:rsidP="00643A95">
      <w:pPr>
        <w:spacing w:after="0" w:line="360" w:lineRule="auto"/>
        <w:ind w:firstLine="709"/>
        <w:jc w:val="both"/>
        <w:rPr>
          <w:b w:val="0"/>
          <w:color w:val="000000" w:themeColor="text1"/>
          <w:szCs w:val="24"/>
        </w:rPr>
      </w:pPr>
      <w:r w:rsidRPr="00971A38">
        <w:rPr>
          <w:b w:val="0"/>
          <w:color w:val="000000" w:themeColor="text1"/>
          <w:szCs w:val="24"/>
        </w:rPr>
        <w:t>A</w:t>
      </w:r>
      <w:r w:rsidR="00654598">
        <w:rPr>
          <w:b w:val="0"/>
          <w:color w:val="000000" w:themeColor="text1"/>
          <w:szCs w:val="24"/>
        </w:rPr>
        <w:t xml:space="preserve"> </w:t>
      </w:r>
      <w:r w:rsidRPr="00971A38">
        <w:rPr>
          <w:b w:val="0"/>
          <w:color w:val="000000" w:themeColor="text1"/>
          <w:szCs w:val="24"/>
        </w:rPr>
        <w:t>biografia</w:t>
      </w:r>
      <w:r w:rsidR="00654598">
        <w:rPr>
          <w:b w:val="0"/>
          <w:color w:val="000000" w:themeColor="text1"/>
          <w:szCs w:val="24"/>
        </w:rPr>
        <w:t xml:space="preserve"> </w:t>
      </w:r>
      <w:r w:rsidRPr="00971A38">
        <w:rPr>
          <w:b w:val="0"/>
          <w:color w:val="000000" w:themeColor="text1"/>
          <w:szCs w:val="24"/>
        </w:rPr>
        <w:t xml:space="preserve">de Oscar Wilde pode ser estreitamente relacionada à citação de abertura deste capítulo. Dono de uma personalidade forte e de crenças estéticas conflitantes com o panorama literário do século XIX, </w:t>
      </w:r>
      <w:r w:rsidR="000D0743" w:rsidRPr="00971A38">
        <w:rPr>
          <w:b w:val="0"/>
          <w:color w:val="000000" w:themeColor="text1"/>
          <w:szCs w:val="24"/>
        </w:rPr>
        <w:t xml:space="preserve">Wilde encontrou na </w:t>
      </w:r>
      <w:r w:rsidR="000D0743" w:rsidRPr="00971A38">
        <w:rPr>
          <w:b w:val="0"/>
          <w:i/>
          <w:color w:val="000000" w:themeColor="text1"/>
          <w:szCs w:val="24"/>
        </w:rPr>
        <w:t>persona</w:t>
      </w:r>
      <w:r w:rsidR="000D0743" w:rsidRPr="00971A38">
        <w:rPr>
          <w:b w:val="0"/>
          <w:color w:val="000000" w:themeColor="text1"/>
          <w:szCs w:val="24"/>
        </w:rPr>
        <w:t xml:space="preserve"> um meio de projetar a si mesmo, criando uma </w:t>
      </w:r>
      <w:r w:rsidR="000D0743" w:rsidRPr="00971A38">
        <w:rPr>
          <w:b w:val="0"/>
          <w:i/>
          <w:color w:val="000000" w:themeColor="text1"/>
          <w:szCs w:val="24"/>
        </w:rPr>
        <w:t>performance</w:t>
      </w:r>
      <w:r w:rsidR="000D0743" w:rsidRPr="00971A38">
        <w:rPr>
          <w:b w:val="0"/>
          <w:color w:val="000000" w:themeColor="text1"/>
          <w:szCs w:val="24"/>
        </w:rPr>
        <w:t xml:space="preserve"> de si.</w:t>
      </w:r>
    </w:p>
    <w:p w:rsidR="000D0743" w:rsidRPr="00971A38" w:rsidRDefault="000D0743" w:rsidP="00643A95">
      <w:pPr>
        <w:spacing w:after="0" w:line="360" w:lineRule="auto"/>
        <w:ind w:firstLine="709"/>
        <w:jc w:val="both"/>
        <w:rPr>
          <w:b w:val="0"/>
          <w:color w:val="000000" w:themeColor="text1"/>
          <w:szCs w:val="24"/>
        </w:rPr>
      </w:pPr>
      <w:r w:rsidRPr="00971A38">
        <w:rPr>
          <w:b w:val="0"/>
          <w:color w:val="000000" w:themeColor="text1"/>
          <w:szCs w:val="24"/>
        </w:rPr>
        <w:t>Para que possamos, mais adiante, analisar essas características performáticas no romance que constitui o corpus literário desta monografia, buscaremos situar o homem e o autor em seu tempo.</w:t>
      </w:r>
    </w:p>
    <w:p w:rsidR="003A5BEC" w:rsidRPr="00971A38" w:rsidRDefault="000D0743" w:rsidP="00C405A3">
      <w:pPr>
        <w:pStyle w:val="Ttulo2"/>
        <w:rPr>
          <w:rFonts w:ascii="Times New Roman" w:hAnsi="Times New Roman" w:cs="Times New Roman"/>
          <w:b/>
          <w:color w:val="auto"/>
          <w:sz w:val="24"/>
          <w:szCs w:val="24"/>
        </w:rPr>
      </w:pPr>
      <w:bookmarkStart w:id="3" w:name="_Toc2070000"/>
      <w:r w:rsidRPr="00971A38">
        <w:rPr>
          <w:rFonts w:ascii="Times New Roman" w:hAnsi="Times New Roman" w:cs="Times New Roman"/>
          <w:b/>
          <w:color w:val="auto"/>
          <w:sz w:val="24"/>
          <w:szCs w:val="24"/>
        </w:rPr>
        <w:t>2</w:t>
      </w:r>
      <w:r w:rsidR="00A33CC0" w:rsidRPr="00971A38">
        <w:rPr>
          <w:rFonts w:ascii="Times New Roman" w:hAnsi="Times New Roman" w:cs="Times New Roman"/>
          <w:b/>
          <w:color w:val="auto"/>
          <w:sz w:val="24"/>
          <w:szCs w:val="24"/>
        </w:rPr>
        <w:t xml:space="preserve">.1 </w:t>
      </w:r>
      <w:r w:rsidRPr="00971A38">
        <w:rPr>
          <w:rFonts w:ascii="Times New Roman" w:hAnsi="Times New Roman" w:cs="Times New Roman"/>
          <w:b/>
          <w:color w:val="auto"/>
          <w:sz w:val="24"/>
          <w:szCs w:val="24"/>
        </w:rPr>
        <w:t>A Era Vitoriana</w:t>
      </w:r>
      <w:bookmarkEnd w:id="3"/>
    </w:p>
    <w:p w:rsidR="009A691F" w:rsidRPr="00971A38" w:rsidRDefault="009A691F" w:rsidP="00106844">
      <w:pPr>
        <w:spacing w:after="0" w:line="360" w:lineRule="auto"/>
        <w:ind w:firstLine="709"/>
        <w:jc w:val="both"/>
        <w:rPr>
          <w:b w:val="0"/>
        </w:rPr>
      </w:pPr>
    </w:p>
    <w:p w:rsidR="00106844" w:rsidRPr="00971A38" w:rsidRDefault="00106844" w:rsidP="00106844">
      <w:pPr>
        <w:spacing w:after="0" w:line="360" w:lineRule="auto"/>
        <w:ind w:firstLine="709"/>
        <w:jc w:val="both"/>
        <w:rPr>
          <w:b w:val="0"/>
        </w:rPr>
      </w:pPr>
      <w:r w:rsidRPr="00971A38">
        <w:rPr>
          <w:b w:val="0"/>
        </w:rPr>
        <w:t xml:space="preserve">No fim do século </w:t>
      </w:r>
      <w:r w:rsidR="00654598">
        <w:rPr>
          <w:b w:val="0"/>
        </w:rPr>
        <w:t>XIX</w:t>
      </w:r>
      <w:r w:rsidRPr="00971A38">
        <w:rPr>
          <w:b w:val="0"/>
        </w:rPr>
        <w:t>, a influência da Grã-Bretanha se estendia por quase todo o mundo. Dentre as nações que já não estavam sob domínio direto da rainha, várias ainda lhe deviam algum tipo de lealdade. Além disso, a sua supremacia naval era inquestionável. A partir de seu poderio militar e potência econômica, a Inglaterra tinha considerável comando da ordem mundial, que raramente se afastava dos seus interesses finais.</w:t>
      </w:r>
    </w:p>
    <w:p w:rsidR="00B13CC3" w:rsidRPr="00971A38" w:rsidRDefault="00106844" w:rsidP="00B13CC3">
      <w:pPr>
        <w:spacing w:after="0" w:line="360" w:lineRule="auto"/>
        <w:ind w:firstLine="709"/>
        <w:jc w:val="both"/>
        <w:rPr>
          <w:b w:val="0"/>
          <w:color w:val="000000" w:themeColor="text1"/>
        </w:rPr>
      </w:pPr>
      <w:r w:rsidRPr="00971A38">
        <w:rPr>
          <w:b w:val="0"/>
          <w:color w:val="000000" w:themeColor="text1"/>
        </w:rPr>
        <w:t>A rainha Vitória</w:t>
      </w:r>
      <w:r w:rsidR="00654598">
        <w:rPr>
          <w:b w:val="0"/>
          <w:color w:val="000000" w:themeColor="text1"/>
        </w:rPr>
        <w:t xml:space="preserve"> </w:t>
      </w:r>
      <w:r w:rsidRPr="00971A38">
        <w:rPr>
          <w:b w:val="0"/>
          <w:color w:val="000000" w:themeColor="text1"/>
        </w:rPr>
        <w:t>(</w:t>
      </w:r>
      <w:r w:rsidR="00B34CC4" w:rsidRPr="00971A38">
        <w:rPr>
          <w:b w:val="0"/>
          <w:color w:val="000000" w:themeColor="text1"/>
        </w:rPr>
        <w:t>1819</w:t>
      </w:r>
      <w:r w:rsidR="00F03504" w:rsidRPr="00971A38">
        <w:rPr>
          <w:b w:val="0"/>
          <w:color w:val="000000" w:themeColor="text1"/>
        </w:rPr>
        <w:t>-</w:t>
      </w:r>
      <w:r w:rsidR="00B34CC4" w:rsidRPr="00971A38">
        <w:rPr>
          <w:b w:val="0"/>
          <w:color w:val="000000" w:themeColor="text1"/>
        </w:rPr>
        <w:t>1901</w:t>
      </w:r>
      <w:r w:rsidRPr="00971A38">
        <w:rPr>
          <w:b w:val="0"/>
          <w:color w:val="000000" w:themeColor="text1"/>
        </w:rPr>
        <w:t>) as</w:t>
      </w:r>
      <w:r w:rsidR="00B13CC3" w:rsidRPr="00971A38">
        <w:rPr>
          <w:b w:val="0"/>
          <w:color w:val="000000" w:themeColor="text1"/>
        </w:rPr>
        <w:t>cendeu a</w:t>
      </w:r>
      <w:r w:rsidRPr="00971A38">
        <w:rPr>
          <w:b w:val="0"/>
          <w:color w:val="000000" w:themeColor="text1"/>
        </w:rPr>
        <w:t xml:space="preserve">o trono </w:t>
      </w:r>
      <w:r w:rsidR="00B13CC3" w:rsidRPr="00971A38">
        <w:rPr>
          <w:b w:val="0"/>
          <w:color w:val="000000" w:themeColor="text1"/>
        </w:rPr>
        <w:t xml:space="preserve">em 1837, </w:t>
      </w:r>
      <w:r w:rsidRPr="00971A38">
        <w:rPr>
          <w:b w:val="0"/>
          <w:color w:val="000000" w:themeColor="text1"/>
        </w:rPr>
        <w:t>no início da revolução industrial</w:t>
      </w:r>
      <w:r w:rsidR="00B34CC4" w:rsidRPr="00971A38">
        <w:rPr>
          <w:b w:val="0"/>
          <w:color w:val="000000" w:themeColor="text1"/>
        </w:rPr>
        <w:t xml:space="preserve">, </w:t>
      </w:r>
      <w:r w:rsidRPr="00971A38">
        <w:rPr>
          <w:b w:val="0"/>
          <w:color w:val="000000" w:themeColor="text1"/>
        </w:rPr>
        <w:t>que mudou dramaticamente a organização das cidades. O crescimento era desordenado e agressivo. A industrialização trouxe novos mercados, produtos e consumidores</w:t>
      </w:r>
      <w:r w:rsidR="00B13CC3" w:rsidRPr="00971A38">
        <w:rPr>
          <w:b w:val="0"/>
          <w:color w:val="000000" w:themeColor="text1"/>
        </w:rPr>
        <w:t>, propiciando também a rápida ascensão da burguesia.</w:t>
      </w:r>
    </w:p>
    <w:p w:rsidR="00B13CC3" w:rsidRPr="00971A38" w:rsidRDefault="00B13CC3" w:rsidP="00B13CC3">
      <w:pPr>
        <w:spacing w:after="0" w:line="360" w:lineRule="auto"/>
        <w:ind w:firstLine="709"/>
        <w:jc w:val="both"/>
        <w:rPr>
          <w:b w:val="0"/>
        </w:rPr>
      </w:pPr>
      <w:r w:rsidRPr="00971A38">
        <w:rPr>
          <w:b w:val="0"/>
          <w:color w:val="000000" w:themeColor="text1"/>
        </w:rPr>
        <w:t>À medida que o império progredia economicamente, a pobreza e a exploração da classe trabalhadora aumentava.</w:t>
      </w:r>
      <w:r w:rsidR="00106844" w:rsidRPr="00971A38">
        <w:rPr>
          <w:b w:val="0"/>
          <w:color w:val="000000" w:themeColor="text1"/>
        </w:rPr>
        <w:t>Os trabalhadores, na base da pirâmide, tinham que lidar com péssimas condições de habitação, intermináveis jornadas de trabalho, doenças</w:t>
      </w:r>
      <w:r w:rsidR="00106844" w:rsidRPr="00971A38">
        <w:rPr>
          <w:b w:val="0"/>
        </w:rPr>
        <w:t xml:space="preserve"> infecciosas – das quais a epidemia de tuberculose era uma das piores — e morte prematura.</w:t>
      </w:r>
    </w:p>
    <w:p w:rsidR="00B13CC3" w:rsidRPr="00971A38" w:rsidRDefault="00B13CC3" w:rsidP="00106844">
      <w:pPr>
        <w:spacing w:after="0" w:line="360" w:lineRule="auto"/>
        <w:ind w:firstLine="709"/>
        <w:jc w:val="both"/>
        <w:rPr>
          <w:b w:val="0"/>
        </w:rPr>
      </w:pPr>
      <w:r w:rsidRPr="00971A38">
        <w:rPr>
          <w:b w:val="0"/>
        </w:rPr>
        <w:t xml:space="preserve">A paisagem urbana foi profundamente modificada com a presença das fábricas e indústrias. </w:t>
      </w:r>
      <w:r w:rsidR="00106844" w:rsidRPr="00971A38">
        <w:rPr>
          <w:b w:val="0"/>
        </w:rPr>
        <w:t xml:space="preserve">Por outro lado, houve consideráveis gastos em monumentos e outras estruturas que exaltavam o orgulho nacional e eram quase sempre voltados para a elite. </w:t>
      </w:r>
    </w:p>
    <w:p w:rsidR="004406D2" w:rsidRPr="00971A38" w:rsidRDefault="00B13CC3" w:rsidP="00B107EF">
      <w:pPr>
        <w:spacing w:after="0" w:line="360" w:lineRule="auto"/>
        <w:ind w:firstLine="709"/>
        <w:jc w:val="both"/>
      </w:pPr>
      <w:r w:rsidRPr="00971A38">
        <w:rPr>
          <w:b w:val="0"/>
        </w:rPr>
        <w:t>Um dos aspectos definidores da época foi a ênfase na moralidade, resultando em códigos morais rígidos</w:t>
      </w:r>
      <w:r w:rsidR="003C7F33" w:rsidRPr="00971A38">
        <w:rPr>
          <w:b w:val="0"/>
        </w:rPr>
        <w:t xml:space="preserve">, que eram ainda mais estritos em relação às mulheres. Estas eram vistas como “anjos do lar”, subordinadas aos maridos e voltadas para a família. Elas não tinham o direito de </w:t>
      </w:r>
      <w:r w:rsidR="00106844" w:rsidRPr="00971A38">
        <w:rPr>
          <w:b w:val="0"/>
        </w:rPr>
        <w:t>voto e a própria rainha</w:t>
      </w:r>
      <w:r w:rsidR="003C7F33" w:rsidRPr="00971A38">
        <w:rPr>
          <w:b w:val="0"/>
        </w:rPr>
        <w:t xml:space="preserve">, sendo mulher, nunca defendeu a mudança desse estado de coisas. </w:t>
      </w:r>
    </w:p>
    <w:p w:rsidR="00FB037E" w:rsidRPr="00971A38" w:rsidRDefault="003C7F33" w:rsidP="00FB037E">
      <w:pPr>
        <w:spacing w:after="0" w:line="360" w:lineRule="auto"/>
        <w:ind w:firstLine="709"/>
        <w:jc w:val="both"/>
        <w:rPr>
          <w:b w:val="0"/>
          <w:lang w:val="pt-PT" w:eastAsia="pt-BR"/>
        </w:rPr>
      </w:pPr>
      <w:r w:rsidRPr="00971A38">
        <w:rPr>
          <w:b w:val="0"/>
        </w:rPr>
        <w:t>Na literatura, a Era Vitoriana foi um elo entre o Romantismo do século XVIII e o Realismo do século XX. Houve uma expansão do público leitor, principalmente da classe burguesa, e o crescimento das cidades colaborou para o fortalecimento do romance como gênero literário. O interesse dos leitores voltava-se principalmente para a representação das preocupações de uma sociedade em mudança.</w:t>
      </w:r>
      <w:r w:rsidR="00FB037E" w:rsidRPr="00971A38">
        <w:rPr>
          <w:b w:val="0"/>
          <w:lang w:val="pt-PT" w:eastAsia="pt-BR"/>
        </w:rPr>
        <w:t xml:space="preserve"> Os personagens eram bem desenvolvidos e os protagonistas geralmente pertenciam a uma sociedade de classe média que lutava para criar um nicho para si mesma no mundo industrial e mercantil. A ênfase estava no realismo e numa tentativa de descrever as lutas diárias dos homens comuns com os quais o leitor da classe média poderia se associar.</w:t>
      </w:r>
    </w:p>
    <w:p w:rsidR="00A40111" w:rsidRPr="00971A38" w:rsidRDefault="0043189E" w:rsidP="00A40111">
      <w:pPr>
        <w:spacing w:after="0" w:line="360" w:lineRule="auto"/>
        <w:ind w:firstLine="709"/>
        <w:jc w:val="both"/>
        <w:rPr>
          <w:b w:val="0"/>
          <w:color w:val="000000" w:themeColor="text1"/>
          <w:lang w:eastAsia="pt-BR"/>
        </w:rPr>
      </w:pPr>
      <w:r w:rsidRPr="00971A38">
        <w:rPr>
          <w:b w:val="0"/>
          <w:color w:val="000000" w:themeColor="text1"/>
          <w:szCs w:val="24"/>
        </w:rPr>
        <w:t>Foi</w:t>
      </w:r>
      <w:r w:rsidR="00B52C8F" w:rsidRPr="00971A38">
        <w:rPr>
          <w:b w:val="0"/>
          <w:color w:val="000000" w:themeColor="text1"/>
          <w:szCs w:val="24"/>
        </w:rPr>
        <w:t xml:space="preserve"> também </w:t>
      </w:r>
      <w:r w:rsidRPr="00971A38">
        <w:rPr>
          <w:b w:val="0"/>
          <w:color w:val="000000" w:themeColor="text1"/>
          <w:szCs w:val="24"/>
        </w:rPr>
        <w:t>sob</w:t>
      </w:r>
      <w:r w:rsidR="00B52C8F" w:rsidRPr="00971A38">
        <w:rPr>
          <w:b w:val="0"/>
          <w:color w:val="000000" w:themeColor="text1"/>
          <w:szCs w:val="24"/>
        </w:rPr>
        <w:t xml:space="preserve"> o glamour, polidez</w:t>
      </w:r>
      <w:r w:rsidRPr="00971A38">
        <w:rPr>
          <w:b w:val="0"/>
          <w:color w:val="000000" w:themeColor="text1"/>
          <w:szCs w:val="24"/>
        </w:rPr>
        <w:t xml:space="preserve"> e</w:t>
      </w:r>
      <w:r w:rsidR="00B52C8F" w:rsidRPr="00971A38">
        <w:rPr>
          <w:b w:val="0"/>
          <w:color w:val="000000" w:themeColor="text1"/>
          <w:szCs w:val="24"/>
        </w:rPr>
        <w:t xml:space="preserve"> ponderação </w:t>
      </w:r>
      <w:r w:rsidR="00981D40" w:rsidRPr="00971A38">
        <w:rPr>
          <w:b w:val="0"/>
          <w:color w:val="000000" w:themeColor="text1"/>
          <w:szCs w:val="24"/>
        </w:rPr>
        <w:t>v</w:t>
      </w:r>
      <w:r w:rsidR="00B52C8F" w:rsidRPr="00971A38">
        <w:rPr>
          <w:b w:val="0"/>
          <w:color w:val="000000" w:themeColor="text1"/>
          <w:szCs w:val="24"/>
        </w:rPr>
        <w:t>itorianos</w:t>
      </w:r>
      <w:r w:rsidRPr="00971A38">
        <w:rPr>
          <w:b w:val="0"/>
          <w:color w:val="000000" w:themeColor="text1"/>
          <w:szCs w:val="24"/>
        </w:rPr>
        <w:t>, bem comosob o</w:t>
      </w:r>
      <w:r w:rsidR="00B52C8F" w:rsidRPr="00971A38">
        <w:rPr>
          <w:b w:val="0"/>
          <w:color w:val="000000" w:themeColor="text1"/>
          <w:szCs w:val="24"/>
        </w:rPr>
        <w:t xml:space="preserve"> seu pesado controle sobre a sexualidade</w:t>
      </w:r>
      <w:r w:rsidRPr="00971A38">
        <w:rPr>
          <w:b w:val="0"/>
          <w:color w:val="000000" w:themeColor="text1"/>
          <w:szCs w:val="24"/>
        </w:rPr>
        <w:t>,</w:t>
      </w:r>
      <w:r w:rsidR="00B52C8F" w:rsidRPr="00971A38">
        <w:rPr>
          <w:b w:val="0"/>
          <w:color w:val="000000" w:themeColor="text1"/>
          <w:szCs w:val="24"/>
        </w:rPr>
        <w:t xml:space="preserve"> que </w:t>
      </w:r>
      <w:r w:rsidR="00A40111" w:rsidRPr="00971A38">
        <w:rPr>
          <w:b w:val="0"/>
          <w:color w:val="000000" w:themeColor="text1"/>
          <w:szCs w:val="24"/>
        </w:rPr>
        <w:t>se deu</w:t>
      </w:r>
      <w:r w:rsidR="00B52C8F" w:rsidRPr="00971A38">
        <w:rPr>
          <w:b w:val="0"/>
          <w:color w:val="000000" w:themeColor="text1"/>
          <w:szCs w:val="24"/>
        </w:rPr>
        <w:t xml:space="preserve"> a proliferação de prostíbulos, </w:t>
      </w:r>
      <w:r w:rsidRPr="00971A38">
        <w:rPr>
          <w:b w:val="0"/>
          <w:color w:val="000000" w:themeColor="text1"/>
          <w:szCs w:val="24"/>
        </w:rPr>
        <w:t xml:space="preserve">a criação de </w:t>
      </w:r>
      <w:r w:rsidR="00A40111" w:rsidRPr="00971A38">
        <w:rPr>
          <w:b w:val="0"/>
          <w:color w:val="000000" w:themeColor="text1"/>
          <w:szCs w:val="24"/>
        </w:rPr>
        <w:t>antros de consumo de drogas</w:t>
      </w:r>
      <w:r w:rsidR="00B52C8F" w:rsidRPr="00971A38">
        <w:rPr>
          <w:b w:val="0"/>
          <w:color w:val="000000" w:themeColor="text1"/>
          <w:szCs w:val="24"/>
        </w:rPr>
        <w:t xml:space="preserve"> e </w:t>
      </w:r>
      <w:r w:rsidR="00981D40" w:rsidRPr="00971A38">
        <w:rPr>
          <w:b w:val="0"/>
          <w:color w:val="000000" w:themeColor="text1"/>
          <w:szCs w:val="24"/>
        </w:rPr>
        <w:t xml:space="preserve">crimes revestidos de </w:t>
      </w:r>
      <w:r w:rsidR="00A40111" w:rsidRPr="00971A38">
        <w:rPr>
          <w:b w:val="0"/>
          <w:color w:val="000000" w:themeColor="text1"/>
          <w:szCs w:val="24"/>
        </w:rPr>
        <w:t>extrema crueldade</w:t>
      </w:r>
      <w:r w:rsidR="00981D40" w:rsidRPr="00971A38">
        <w:rPr>
          <w:b w:val="0"/>
          <w:color w:val="000000" w:themeColor="text1"/>
          <w:szCs w:val="24"/>
        </w:rPr>
        <w:t>,</w:t>
      </w:r>
      <w:r w:rsidR="00A40111" w:rsidRPr="00971A38">
        <w:rPr>
          <w:b w:val="0"/>
          <w:color w:val="000000" w:themeColor="text1"/>
          <w:szCs w:val="24"/>
        </w:rPr>
        <w:t xml:space="preserve"> como o caso </w:t>
      </w:r>
      <w:r w:rsidRPr="00971A38">
        <w:rPr>
          <w:b w:val="0"/>
          <w:color w:val="000000" w:themeColor="text1"/>
          <w:szCs w:val="24"/>
        </w:rPr>
        <w:t>dos assassinatos atribuídos a</w:t>
      </w:r>
      <w:r w:rsidR="00A40111" w:rsidRPr="00971A38">
        <w:rPr>
          <w:b w:val="0"/>
          <w:color w:val="000000" w:themeColor="text1"/>
          <w:szCs w:val="24"/>
        </w:rPr>
        <w:t xml:space="preserve"> Jack, o estripador. Esse lado sombrio escapava pelas brechas na superfície requintada das elites.</w:t>
      </w:r>
      <w:r w:rsidR="00A40111" w:rsidRPr="00971A38">
        <w:rPr>
          <w:b w:val="0"/>
          <w:color w:val="000000" w:themeColor="text1"/>
          <w:lang w:eastAsia="pt-BR"/>
        </w:rPr>
        <w:t>Essa condição obscura transparecia nas obras literárias.</w:t>
      </w:r>
    </w:p>
    <w:p w:rsidR="00981D40" w:rsidRPr="00971A38" w:rsidRDefault="00A40111" w:rsidP="00A40111">
      <w:pPr>
        <w:spacing w:after="0" w:line="360" w:lineRule="auto"/>
        <w:ind w:firstLine="709"/>
        <w:jc w:val="both"/>
        <w:rPr>
          <w:b w:val="0"/>
          <w:color w:val="000000" w:themeColor="text1"/>
          <w:szCs w:val="24"/>
        </w:rPr>
      </w:pPr>
      <w:r w:rsidRPr="00971A38">
        <w:rPr>
          <w:b w:val="0"/>
          <w:color w:val="000000" w:themeColor="text1"/>
          <w:lang w:eastAsia="pt-BR"/>
        </w:rPr>
        <w:t>A industrialização trouxe novas tecnologias e perspectivas, mas também fez surgir novos problema</w:t>
      </w:r>
      <w:r w:rsidR="00A90D94" w:rsidRPr="00971A38">
        <w:rPr>
          <w:b w:val="0"/>
          <w:color w:val="000000" w:themeColor="text1"/>
          <w:lang w:eastAsia="pt-BR"/>
        </w:rPr>
        <w:t>s</w:t>
      </w:r>
      <w:r w:rsidRPr="00971A38">
        <w:rPr>
          <w:b w:val="0"/>
          <w:color w:val="000000" w:themeColor="text1"/>
          <w:lang w:eastAsia="pt-BR"/>
        </w:rPr>
        <w:t xml:space="preserve">e </w:t>
      </w:r>
      <w:r w:rsidR="0043189E" w:rsidRPr="00971A38">
        <w:rPr>
          <w:b w:val="0"/>
          <w:color w:val="000000" w:themeColor="text1"/>
          <w:lang w:eastAsia="pt-BR"/>
        </w:rPr>
        <w:t xml:space="preserve">trouxe muito </w:t>
      </w:r>
      <w:r w:rsidRPr="00971A38">
        <w:rPr>
          <w:b w:val="0"/>
          <w:color w:val="000000" w:themeColor="text1"/>
          <w:lang w:eastAsia="pt-BR"/>
        </w:rPr>
        <w:t>sofrimento</w:t>
      </w:r>
      <w:r w:rsidR="00981D40" w:rsidRPr="00971A38">
        <w:rPr>
          <w:b w:val="0"/>
          <w:color w:val="000000" w:themeColor="text1"/>
          <w:lang w:eastAsia="pt-BR"/>
        </w:rPr>
        <w:t xml:space="preserve"> à classe trabalhadora</w:t>
      </w:r>
      <w:r w:rsidRPr="00971A38">
        <w:rPr>
          <w:b w:val="0"/>
          <w:color w:val="000000" w:themeColor="text1"/>
          <w:lang w:eastAsia="pt-BR"/>
        </w:rPr>
        <w:t>.</w:t>
      </w:r>
      <w:r w:rsidR="00981D40" w:rsidRPr="00971A38">
        <w:rPr>
          <w:b w:val="0"/>
          <w:color w:val="000000" w:themeColor="text1"/>
          <w:lang w:eastAsia="pt-BR"/>
        </w:rPr>
        <w:t xml:space="preserve">Essa relação paradoxal entre </w:t>
      </w:r>
      <w:r w:rsidRPr="00971A38">
        <w:rPr>
          <w:b w:val="0"/>
          <w:color w:val="000000" w:themeColor="text1"/>
          <w:lang w:eastAsia="pt-BR"/>
        </w:rPr>
        <w:t>progresso e desumanidade também se refletiu na literatura.</w:t>
      </w:r>
      <w:r w:rsidR="00424B34" w:rsidRPr="00971A38">
        <w:rPr>
          <w:b w:val="0"/>
          <w:color w:val="000000" w:themeColor="text1"/>
          <w:szCs w:val="24"/>
        </w:rPr>
        <w:t xml:space="preserve">Obras como </w:t>
      </w:r>
      <w:r w:rsidRPr="00971A38">
        <w:rPr>
          <w:b w:val="0"/>
          <w:i/>
          <w:color w:val="000000" w:themeColor="text1"/>
          <w:szCs w:val="24"/>
        </w:rPr>
        <w:t>O médico e o monstro,</w:t>
      </w:r>
      <w:r w:rsidR="00981D40" w:rsidRPr="00971A38">
        <w:rPr>
          <w:b w:val="0"/>
          <w:color w:val="000000" w:themeColor="text1"/>
          <w:szCs w:val="24"/>
        </w:rPr>
        <w:t xml:space="preserve">de Robert Stevenson, </w:t>
      </w:r>
      <w:r w:rsidRPr="00971A38">
        <w:rPr>
          <w:b w:val="0"/>
          <w:color w:val="000000" w:themeColor="text1"/>
          <w:szCs w:val="24"/>
        </w:rPr>
        <w:t xml:space="preserve">e </w:t>
      </w:r>
      <w:r w:rsidRPr="00971A38">
        <w:rPr>
          <w:rFonts w:cs="Times New Roman"/>
          <w:b w:val="0"/>
          <w:bCs/>
          <w:i/>
          <w:iCs/>
          <w:color w:val="000000" w:themeColor="text1"/>
          <w:szCs w:val="24"/>
          <w:shd w:val="clear" w:color="auto" w:fill="FFFFFF"/>
        </w:rPr>
        <w:t>Frankenstei</w:t>
      </w:r>
      <w:r w:rsidR="00981D40" w:rsidRPr="00971A38">
        <w:rPr>
          <w:rFonts w:cs="Times New Roman"/>
          <w:b w:val="0"/>
          <w:bCs/>
          <w:i/>
          <w:iCs/>
          <w:color w:val="000000" w:themeColor="text1"/>
          <w:szCs w:val="24"/>
          <w:shd w:val="clear" w:color="auto" w:fill="FFFFFF"/>
        </w:rPr>
        <w:t>n</w:t>
      </w:r>
      <w:r w:rsidR="00981D40" w:rsidRPr="00971A38">
        <w:rPr>
          <w:rFonts w:cs="Times New Roman"/>
          <w:b w:val="0"/>
          <w:bCs/>
          <w:iCs/>
          <w:color w:val="000000" w:themeColor="text1"/>
          <w:szCs w:val="24"/>
          <w:shd w:val="clear" w:color="auto" w:fill="FFFFFF"/>
        </w:rPr>
        <w:t>,</w:t>
      </w:r>
      <w:r w:rsidRPr="00971A38">
        <w:rPr>
          <w:rFonts w:cs="Times New Roman"/>
          <w:b w:val="0"/>
          <w:bCs/>
          <w:iCs/>
          <w:color w:val="000000" w:themeColor="text1"/>
          <w:szCs w:val="24"/>
          <w:shd w:val="clear" w:color="auto" w:fill="FFFFFF"/>
        </w:rPr>
        <w:t xml:space="preserve"> de Mary Shelley transparecem a apreensão </w:t>
      </w:r>
      <w:r w:rsidR="00981D40" w:rsidRPr="00971A38">
        <w:rPr>
          <w:rFonts w:cs="Times New Roman"/>
          <w:b w:val="0"/>
          <w:bCs/>
          <w:iCs/>
          <w:color w:val="000000" w:themeColor="text1"/>
          <w:szCs w:val="24"/>
          <w:shd w:val="clear" w:color="auto" w:fill="FFFFFF"/>
        </w:rPr>
        <w:t xml:space="preserve">vitoriana </w:t>
      </w:r>
      <w:r w:rsidRPr="00971A38">
        <w:rPr>
          <w:rFonts w:cs="Times New Roman"/>
          <w:b w:val="0"/>
          <w:bCs/>
          <w:iCs/>
          <w:color w:val="000000" w:themeColor="text1"/>
          <w:szCs w:val="24"/>
          <w:shd w:val="clear" w:color="auto" w:fill="FFFFFF"/>
        </w:rPr>
        <w:t>quanto as possibilidades desses novos avanços</w:t>
      </w:r>
      <w:r w:rsidRPr="00971A38">
        <w:rPr>
          <w:b w:val="0"/>
          <w:color w:val="000000" w:themeColor="text1"/>
          <w:szCs w:val="24"/>
        </w:rPr>
        <w:t>.</w:t>
      </w:r>
    </w:p>
    <w:p w:rsidR="00981D40" w:rsidRPr="00971A38" w:rsidRDefault="00981D40" w:rsidP="00A40111">
      <w:pPr>
        <w:spacing w:after="0" w:line="360" w:lineRule="auto"/>
        <w:ind w:firstLine="709"/>
        <w:jc w:val="both"/>
        <w:rPr>
          <w:b w:val="0"/>
          <w:color w:val="000000" w:themeColor="text1"/>
          <w:szCs w:val="24"/>
        </w:rPr>
      </w:pPr>
      <w:r w:rsidRPr="00971A38">
        <w:rPr>
          <w:b w:val="0"/>
          <w:color w:val="000000" w:themeColor="text1"/>
          <w:szCs w:val="24"/>
        </w:rPr>
        <w:t>O século XIX</w:t>
      </w:r>
      <w:r w:rsidR="00654598">
        <w:rPr>
          <w:b w:val="0"/>
          <w:color w:val="000000" w:themeColor="text1"/>
          <w:szCs w:val="24"/>
        </w:rPr>
        <w:t xml:space="preserve"> </w:t>
      </w:r>
      <w:r w:rsidRPr="00971A38">
        <w:rPr>
          <w:b w:val="0"/>
          <w:color w:val="000000" w:themeColor="text1"/>
          <w:szCs w:val="24"/>
        </w:rPr>
        <w:t>t</w:t>
      </w:r>
      <w:r w:rsidR="00A40111" w:rsidRPr="00971A38">
        <w:rPr>
          <w:b w:val="0"/>
          <w:color w:val="000000" w:themeColor="text1"/>
          <w:szCs w:val="24"/>
        </w:rPr>
        <w:t xml:space="preserve">ambém foi </w:t>
      </w:r>
      <w:proofErr w:type="gramStart"/>
      <w:r w:rsidR="00A40111" w:rsidRPr="00971A38">
        <w:rPr>
          <w:b w:val="0"/>
          <w:color w:val="000000" w:themeColor="text1"/>
          <w:szCs w:val="24"/>
        </w:rPr>
        <w:t>a</w:t>
      </w:r>
      <w:proofErr w:type="gramEnd"/>
      <w:r w:rsidR="00A40111" w:rsidRPr="00971A38">
        <w:rPr>
          <w:b w:val="0"/>
          <w:color w:val="000000" w:themeColor="text1"/>
          <w:szCs w:val="24"/>
        </w:rPr>
        <w:t xml:space="preserve"> era da psicanálise e </w:t>
      </w:r>
      <w:r w:rsidR="00FB58FA" w:rsidRPr="00971A38">
        <w:rPr>
          <w:b w:val="0"/>
          <w:color w:val="000000" w:themeColor="text1"/>
          <w:szCs w:val="24"/>
        </w:rPr>
        <w:t xml:space="preserve">do </w:t>
      </w:r>
      <w:r w:rsidR="00A40111" w:rsidRPr="00971A38">
        <w:rPr>
          <w:b w:val="0"/>
          <w:color w:val="000000" w:themeColor="text1"/>
          <w:szCs w:val="24"/>
        </w:rPr>
        <w:t xml:space="preserve">espiritualismo, outros dois elementos que </w:t>
      </w:r>
      <w:r w:rsidRPr="00971A38">
        <w:rPr>
          <w:b w:val="0"/>
          <w:color w:val="000000" w:themeColor="text1"/>
          <w:szCs w:val="24"/>
        </w:rPr>
        <w:t>tiveram impacto sobre a literatura da época</w:t>
      </w:r>
      <w:r w:rsidR="00A40111" w:rsidRPr="00971A38">
        <w:rPr>
          <w:b w:val="0"/>
          <w:color w:val="000000" w:themeColor="text1"/>
          <w:szCs w:val="24"/>
        </w:rPr>
        <w:t>.</w:t>
      </w:r>
      <w:r w:rsidR="00654598">
        <w:rPr>
          <w:b w:val="0"/>
          <w:color w:val="000000" w:themeColor="text1"/>
          <w:szCs w:val="24"/>
        </w:rPr>
        <w:t xml:space="preserve"> </w:t>
      </w:r>
      <w:r w:rsidRPr="00971A38">
        <w:rPr>
          <w:b w:val="0"/>
          <w:color w:val="000000" w:themeColor="text1"/>
          <w:szCs w:val="24"/>
        </w:rPr>
        <w:t xml:space="preserve">Se, por um lado, via-se um lado positivo em ambos, na medida em que possibilitavam </w:t>
      </w:r>
      <w:r w:rsidR="00A40111" w:rsidRPr="00971A38">
        <w:rPr>
          <w:b w:val="0"/>
          <w:color w:val="000000" w:themeColor="text1"/>
          <w:szCs w:val="24"/>
        </w:rPr>
        <w:t xml:space="preserve">tratamento de males mentais </w:t>
      </w:r>
      <w:r w:rsidRPr="00971A38">
        <w:rPr>
          <w:b w:val="0"/>
          <w:color w:val="000000" w:themeColor="text1"/>
          <w:szCs w:val="24"/>
        </w:rPr>
        <w:t>e amenizavam o sofrimento humano</w:t>
      </w:r>
      <w:r w:rsidR="00A40111" w:rsidRPr="00971A38">
        <w:rPr>
          <w:b w:val="0"/>
          <w:color w:val="000000" w:themeColor="text1"/>
          <w:szCs w:val="24"/>
        </w:rPr>
        <w:t>,</w:t>
      </w:r>
      <w:r w:rsidRPr="00971A38">
        <w:rPr>
          <w:b w:val="0"/>
          <w:color w:val="000000" w:themeColor="text1"/>
          <w:szCs w:val="24"/>
        </w:rPr>
        <w:t xml:space="preserve"> por outro deram espaço a algumas formas de charlatanismo.</w:t>
      </w:r>
    </w:p>
    <w:p w:rsidR="007414E7" w:rsidRPr="00971A38" w:rsidRDefault="00CC2393" w:rsidP="007414E7">
      <w:pPr>
        <w:spacing w:after="0" w:line="360" w:lineRule="auto"/>
        <w:ind w:firstLine="709"/>
        <w:jc w:val="both"/>
        <w:rPr>
          <w:b w:val="0"/>
          <w:color w:val="000000" w:themeColor="text1"/>
          <w:szCs w:val="24"/>
        </w:rPr>
      </w:pPr>
      <w:r w:rsidRPr="00971A38">
        <w:rPr>
          <w:b w:val="0"/>
          <w:color w:val="000000" w:themeColor="text1"/>
          <w:szCs w:val="24"/>
        </w:rPr>
        <w:t xml:space="preserve">Não </w:t>
      </w:r>
      <w:r w:rsidR="00692D09" w:rsidRPr="00971A38">
        <w:rPr>
          <w:b w:val="0"/>
          <w:color w:val="000000" w:themeColor="text1"/>
          <w:szCs w:val="24"/>
        </w:rPr>
        <w:t>foi</w:t>
      </w:r>
      <w:r w:rsidRPr="00971A38">
        <w:rPr>
          <w:b w:val="0"/>
          <w:color w:val="000000" w:themeColor="text1"/>
          <w:szCs w:val="24"/>
        </w:rPr>
        <w:t xml:space="preserve">, no entanto, apenas no oculto ou clandestino que a morbidez </w:t>
      </w:r>
      <w:r w:rsidR="00692D09" w:rsidRPr="00971A38">
        <w:rPr>
          <w:b w:val="0"/>
          <w:color w:val="000000" w:themeColor="text1"/>
          <w:szCs w:val="24"/>
        </w:rPr>
        <w:t>proliferou</w:t>
      </w:r>
      <w:r w:rsidRPr="00971A38">
        <w:rPr>
          <w:b w:val="0"/>
          <w:color w:val="000000" w:themeColor="text1"/>
          <w:szCs w:val="24"/>
        </w:rPr>
        <w:t>.</w:t>
      </w:r>
      <w:r w:rsidR="007414E7" w:rsidRPr="00971A38">
        <w:rPr>
          <w:b w:val="0"/>
          <w:color w:val="000000" w:themeColor="text1"/>
          <w:szCs w:val="24"/>
        </w:rPr>
        <w:t xml:space="preserve"> O luto prolongado da Rainha Vitória ensejou uma mudança no comportamento social. Em uma época em que, nas</w:t>
      </w:r>
      <w:r w:rsidR="00654598">
        <w:rPr>
          <w:b w:val="0"/>
          <w:color w:val="000000" w:themeColor="text1"/>
          <w:szCs w:val="24"/>
        </w:rPr>
        <w:t xml:space="preserve"> </w:t>
      </w:r>
      <w:r w:rsidR="00B17F8E" w:rsidRPr="00971A38">
        <w:rPr>
          <w:b w:val="0"/>
          <w:color w:val="000000" w:themeColor="text1"/>
          <w:szCs w:val="24"/>
        </w:rPr>
        <w:t xml:space="preserve">classes mais baixas, </w:t>
      </w:r>
      <w:r w:rsidR="007414E7" w:rsidRPr="00971A38">
        <w:rPr>
          <w:b w:val="0"/>
          <w:color w:val="000000" w:themeColor="text1"/>
          <w:szCs w:val="24"/>
        </w:rPr>
        <w:t xml:space="preserve">constituídas por </w:t>
      </w:r>
      <w:r w:rsidR="00B17F8E" w:rsidRPr="00971A38">
        <w:rPr>
          <w:b w:val="0"/>
          <w:color w:val="000000" w:themeColor="text1"/>
          <w:szCs w:val="24"/>
        </w:rPr>
        <w:t>trabalhador</w:t>
      </w:r>
      <w:r w:rsidR="007414E7" w:rsidRPr="00971A38">
        <w:rPr>
          <w:b w:val="0"/>
          <w:color w:val="000000" w:themeColor="text1"/>
          <w:szCs w:val="24"/>
        </w:rPr>
        <w:t>es</w:t>
      </w:r>
      <w:r w:rsidR="00654598">
        <w:rPr>
          <w:b w:val="0"/>
          <w:color w:val="000000" w:themeColor="text1"/>
          <w:szCs w:val="24"/>
        </w:rPr>
        <w:t xml:space="preserve"> </w:t>
      </w:r>
      <w:r w:rsidR="00B17F8E" w:rsidRPr="00971A38">
        <w:rPr>
          <w:b w:val="0"/>
          <w:color w:val="000000" w:themeColor="text1"/>
          <w:szCs w:val="24"/>
        </w:rPr>
        <w:t>d</w:t>
      </w:r>
      <w:r w:rsidR="007414E7" w:rsidRPr="00971A38">
        <w:rPr>
          <w:b w:val="0"/>
          <w:color w:val="000000" w:themeColor="text1"/>
          <w:szCs w:val="24"/>
        </w:rPr>
        <w:t>a</w:t>
      </w:r>
      <w:r w:rsidR="00A1421E" w:rsidRPr="00971A38">
        <w:rPr>
          <w:b w:val="0"/>
          <w:color w:val="000000" w:themeColor="text1"/>
          <w:szCs w:val="24"/>
        </w:rPr>
        <w:t>s</w:t>
      </w:r>
      <w:r w:rsidR="00B17F8E" w:rsidRPr="00971A38">
        <w:rPr>
          <w:b w:val="0"/>
          <w:color w:val="000000" w:themeColor="text1"/>
          <w:szCs w:val="24"/>
        </w:rPr>
        <w:t xml:space="preserve"> indústrias, a</w:t>
      </w:r>
      <w:r w:rsidR="00654598">
        <w:rPr>
          <w:b w:val="0"/>
          <w:color w:val="000000" w:themeColor="text1"/>
          <w:szCs w:val="24"/>
        </w:rPr>
        <w:t xml:space="preserve"> </w:t>
      </w:r>
      <w:r w:rsidR="00B17F8E" w:rsidRPr="00971A38">
        <w:rPr>
          <w:b w:val="0"/>
          <w:color w:val="000000" w:themeColor="text1"/>
          <w:szCs w:val="24"/>
        </w:rPr>
        <w:t xml:space="preserve">morte era tão constante que se tornava natural o luto por uma pessoa se misturar e estender pelo falecimento de outra. E assim, a sociedade vitoriana passava uma longa parcela de sua vida vestida de negro. </w:t>
      </w:r>
    </w:p>
    <w:p w:rsidR="00B17F8E" w:rsidRPr="00971A38" w:rsidRDefault="007414E7" w:rsidP="007414E7">
      <w:pPr>
        <w:spacing w:after="0" w:line="360" w:lineRule="auto"/>
        <w:ind w:firstLine="709"/>
        <w:jc w:val="both"/>
        <w:rPr>
          <w:b w:val="0"/>
        </w:rPr>
      </w:pPr>
      <w:r w:rsidRPr="00971A38">
        <w:rPr>
          <w:b w:val="0"/>
          <w:color w:val="000000" w:themeColor="text1"/>
          <w:szCs w:val="24"/>
        </w:rPr>
        <w:t>A morbidez se estendeu a uma prática típica do século XIX, capitaneada pela invenção recente da fotografia: o hábito de registrar uma última imagem dos mortos em poses e indumentárias tais que pareciam estar vivos.</w:t>
      </w:r>
      <w:r w:rsidR="00654598">
        <w:rPr>
          <w:b w:val="0"/>
          <w:color w:val="000000" w:themeColor="text1"/>
          <w:szCs w:val="24"/>
        </w:rPr>
        <w:t xml:space="preserve"> </w:t>
      </w:r>
      <w:r w:rsidRPr="00971A38">
        <w:rPr>
          <w:b w:val="0"/>
          <w:color w:val="000000" w:themeColor="text1"/>
          <w:szCs w:val="24"/>
        </w:rPr>
        <w:t xml:space="preserve">Obras cinematográficas recentes dão conta dessa prática, como, por exemplo, o filme </w:t>
      </w:r>
      <w:r w:rsidRPr="00971A38">
        <w:rPr>
          <w:b w:val="0"/>
          <w:i/>
          <w:color w:val="000000" w:themeColor="text1"/>
          <w:szCs w:val="24"/>
        </w:rPr>
        <w:t>Os outros</w:t>
      </w:r>
      <w:r w:rsidRPr="00971A38">
        <w:rPr>
          <w:b w:val="0"/>
        </w:rPr>
        <w:t xml:space="preserve">, de Alejandro </w:t>
      </w:r>
      <w:proofErr w:type="spellStart"/>
      <w:r w:rsidRPr="00971A38">
        <w:rPr>
          <w:b w:val="0"/>
        </w:rPr>
        <w:t>Amenábar</w:t>
      </w:r>
      <w:proofErr w:type="spellEnd"/>
      <w:r w:rsidRPr="00971A38">
        <w:rPr>
          <w:b w:val="0"/>
        </w:rPr>
        <w:t xml:space="preserve"> (2001). </w:t>
      </w:r>
    </w:p>
    <w:p w:rsidR="003B4CA2" w:rsidRPr="00971A38" w:rsidRDefault="007414E7" w:rsidP="00B17F8E">
      <w:pPr>
        <w:spacing w:after="0" w:line="360" w:lineRule="auto"/>
        <w:ind w:firstLine="709"/>
        <w:jc w:val="both"/>
        <w:rPr>
          <w:b w:val="0"/>
          <w:color w:val="000000" w:themeColor="text1"/>
          <w:szCs w:val="24"/>
        </w:rPr>
      </w:pPr>
      <w:r w:rsidRPr="00971A38">
        <w:rPr>
          <w:b w:val="0"/>
          <w:color w:val="000000" w:themeColor="text1"/>
          <w:szCs w:val="24"/>
        </w:rPr>
        <w:t>Dignas de nota são as</w:t>
      </w:r>
      <w:r w:rsidR="003B4CA2" w:rsidRPr="00971A38">
        <w:rPr>
          <w:b w:val="0"/>
          <w:color w:val="000000" w:themeColor="text1"/>
          <w:szCs w:val="24"/>
        </w:rPr>
        <w:t xml:space="preserve"> pesadas regras d</w:t>
      </w:r>
      <w:r w:rsidRPr="00971A38">
        <w:rPr>
          <w:b w:val="0"/>
          <w:color w:val="000000" w:themeColor="text1"/>
          <w:szCs w:val="24"/>
        </w:rPr>
        <w:t xml:space="preserve">ispostas sobre o corpo feminino, por meio das quais </w:t>
      </w:r>
      <w:r w:rsidR="003B4CA2" w:rsidRPr="00971A38">
        <w:rPr>
          <w:b w:val="0"/>
          <w:color w:val="000000" w:themeColor="text1"/>
          <w:szCs w:val="24"/>
        </w:rPr>
        <w:t>fortalecia-se a ideia de pudor nos trajes do dia e sensualidade nos trajes da noite. Assim a circunstância definia o que era decente ou não.</w:t>
      </w:r>
    </w:p>
    <w:p w:rsidR="007414E7" w:rsidRPr="007414E7" w:rsidRDefault="007414E7" w:rsidP="00B17F8E">
      <w:pPr>
        <w:spacing w:after="0" w:line="360" w:lineRule="auto"/>
        <w:ind w:firstLine="709"/>
        <w:jc w:val="both"/>
        <w:rPr>
          <w:b w:val="0"/>
          <w:color w:val="000000" w:themeColor="text1"/>
          <w:szCs w:val="24"/>
        </w:rPr>
      </w:pPr>
      <w:r w:rsidRPr="00971A38">
        <w:rPr>
          <w:b w:val="0"/>
          <w:color w:val="000000" w:themeColor="text1"/>
          <w:szCs w:val="24"/>
        </w:rPr>
        <w:t xml:space="preserve">A aristocracia vitoriana testemunhou </w:t>
      </w:r>
      <w:r w:rsidR="00D341A4" w:rsidRPr="00971A38">
        <w:rPr>
          <w:b w:val="0"/>
          <w:color w:val="000000" w:themeColor="text1"/>
          <w:szCs w:val="24"/>
        </w:rPr>
        <w:t>também o surgimento</w:t>
      </w:r>
      <w:r w:rsidRPr="00971A38">
        <w:rPr>
          <w:b w:val="0"/>
          <w:color w:val="000000" w:themeColor="text1"/>
          <w:szCs w:val="24"/>
        </w:rPr>
        <w:t xml:space="preserve"> do dandismo, </w:t>
      </w:r>
      <w:r w:rsidR="00D341A4" w:rsidRPr="00971A38">
        <w:rPr>
          <w:b w:val="0"/>
          <w:color w:val="000000" w:themeColor="text1"/>
          <w:szCs w:val="24"/>
        </w:rPr>
        <w:t xml:space="preserve">que no âmbito do vestuário e das atitudes, buscou diferenciar o aristocrata da burguesia em ascensão. A excentricidade e a atitude </w:t>
      </w:r>
      <w:r w:rsidR="00D341A4" w:rsidRPr="00971A38">
        <w:rPr>
          <w:b w:val="0"/>
          <w:i/>
          <w:color w:val="000000" w:themeColor="text1"/>
          <w:szCs w:val="24"/>
        </w:rPr>
        <w:t>blasé</w:t>
      </w:r>
      <w:r w:rsidR="00D341A4" w:rsidRPr="00971A38">
        <w:rPr>
          <w:b w:val="0"/>
          <w:color w:val="000000" w:themeColor="text1"/>
          <w:szCs w:val="24"/>
        </w:rPr>
        <w:t xml:space="preserve"> do dândi transformaram o perfil do homem vitoriano; perfil este que Wilde soube tão bem representar em </w:t>
      </w:r>
      <w:r w:rsidR="00D341A4" w:rsidRPr="00971A38">
        <w:rPr>
          <w:b w:val="0"/>
          <w:i/>
          <w:color w:val="000000" w:themeColor="text1"/>
          <w:szCs w:val="24"/>
        </w:rPr>
        <w:t>O retrato de Dorian Gray</w:t>
      </w:r>
      <w:r w:rsidR="00D341A4" w:rsidRPr="00971A38">
        <w:rPr>
          <w:b w:val="0"/>
          <w:color w:val="000000" w:themeColor="text1"/>
          <w:szCs w:val="24"/>
        </w:rPr>
        <w:t>.</w:t>
      </w:r>
    </w:p>
    <w:p w:rsidR="00A33CC0" w:rsidRDefault="00A33CC0" w:rsidP="000462CA">
      <w:pPr>
        <w:spacing w:line="360" w:lineRule="auto"/>
        <w:jc w:val="both"/>
        <w:rPr>
          <w:b w:val="0"/>
          <w:szCs w:val="24"/>
        </w:rPr>
      </w:pPr>
    </w:p>
    <w:p w:rsidR="000D0743" w:rsidRDefault="000D0743" w:rsidP="00C405A3">
      <w:pPr>
        <w:pStyle w:val="Ttulo2"/>
        <w:rPr>
          <w:rFonts w:ascii="Times New Roman" w:hAnsi="Times New Roman" w:cs="Times New Roman"/>
          <w:b/>
          <w:color w:val="auto"/>
          <w:sz w:val="24"/>
          <w:szCs w:val="24"/>
        </w:rPr>
      </w:pPr>
      <w:bookmarkStart w:id="4" w:name="_Toc2070001"/>
      <w:r w:rsidRPr="00C405A3">
        <w:rPr>
          <w:rFonts w:ascii="Times New Roman" w:hAnsi="Times New Roman" w:cs="Times New Roman"/>
          <w:b/>
          <w:color w:val="auto"/>
          <w:sz w:val="24"/>
          <w:szCs w:val="24"/>
        </w:rPr>
        <w:t>2</w:t>
      </w:r>
      <w:r w:rsidR="00A33CC0" w:rsidRPr="00C405A3">
        <w:rPr>
          <w:rFonts w:ascii="Times New Roman" w:hAnsi="Times New Roman" w:cs="Times New Roman"/>
          <w:b/>
          <w:color w:val="auto"/>
          <w:sz w:val="24"/>
          <w:szCs w:val="24"/>
        </w:rPr>
        <w:t xml:space="preserve">.2 </w:t>
      </w:r>
      <w:r w:rsidRPr="00C405A3">
        <w:rPr>
          <w:rFonts w:ascii="Times New Roman" w:hAnsi="Times New Roman" w:cs="Times New Roman"/>
          <w:b/>
          <w:color w:val="auto"/>
          <w:sz w:val="24"/>
          <w:szCs w:val="24"/>
        </w:rPr>
        <w:t>Um</w:t>
      </w:r>
      <w:r w:rsidR="003C5E29">
        <w:rPr>
          <w:rFonts w:ascii="Times New Roman" w:hAnsi="Times New Roman" w:cs="Times New Roman"/>
          <w:b/>
          <w:color w:val="auto"/>
          <w:sz w:val="24"/>
          <w:szCs w:val="24"/>
        </w:rPr>
        <w:t>a</w:t>
      </w:r>
      <w:r w:rsidRPr="00C405A3">
        <w:rPr>
          <w:rFonts w:ascii="Times New Roman" w:hAnsi="Times New Roman" w:cs="Times New Roman"/>
          <w:b/>
          <w:color w:val="auto"/>
          <w:sz w:val="24"/>
          <w:szCs w:val="24"/>
        </w:rPr>
        <w:t xml:space="preserve"> breve biografia de Oscar Wilde</w:t>
      </w:r>
      <w:bookmarkEnd w:id="4"/>
    </w:p>
    <w:p w:rsidR="00C405A3" w:rsidRPr="00C405A3" w:rsidRDefault="00C405A3" w:rsidP="00C405A3"/>
    <w:p w:rsidR="00FB037E" w:rsidRDefault="003C7F33" w:rsidP="003C7F33">
      <w:pPr>
        <w:spacing w:after="0" w:line="360" w:lineRule="auto"/>
        <w:ind w:firstLine="709"/>
        <w:jc w:val="both"/>
        <w:rPr>
          <w:b w:val="0"/>
        </w:rPr>
      </w:pPr>
      <w:r w:rsidRPr="003C7F33">
        <w:rPr>
          <w:b w:val="0"/>
        </w:rPr>
        <w:t xml:space="preserve">Oscar Wilde nasceu </w:t>
      </w:r>
      <w:r w:rsidR="00FB037E">
        <w:rPr>
          <w:b w:val="0"/>
        </w:rPr>
        <w:t xml:space="preserve">em </w:t>
      </w:r>
      <w:r w:rsidR="00FB037E" w:rsidRPr="00FB037E">
        <w:rPr>
          <w:b w:val="0"/>
        </w:rPr>
        <w:t>16 de outubro de 1854</w:t>
      </w:r>
      <w:r w:rsidR="00FB037E">
        <w:rPr>
          <w:b w:val="0"/>
        </w:rPr>
        <w:t xml:space="preserve">, filho de um cirurgião oftalmologista e de uma poetisa irlandesa. </w:t>
      </w:r>
    </w:p>
    <w:p w:rsidR="003C7F33" w:rsidRPr="00D52D79" w:rsidRDefault="003C7F33" w:rsidP="00D52D79">
      <w:pPr>
        <w:spacing w:after="0" w:line="360" w:lineRule="auto"/>
        <w:ind w:firstLine="709"/>
        <w:jc w:val="both"/>
        <w:rPr>
          <w:rStyle w:val="nfase"/>
          <w:b w:val="0"/>
          <w:i w:val="0"/>
          <w:iCs w:val="0"/>
        </w:rPr>
      </w:pPr>
      <w:r w:rsidRPr="003C7F33">
        <w:rPr>
          <w:b w:val="0"/>
        </w:rPr>
        <w:t xml:space="preserve">Wilde começou a atrair atenções para a sua perícia com as letras </w:t>
      </w:r>
      <w:r w:rsidR="00FB037E">
        <w:rPr>
          <w:b w:val="0"/>
        </w:rPr>
        <w:t xml:space="preserve">quando era aluno do </w:t>
      </w:r>
      <w:r w:rsidRPr="003C7F33">
        <w:rPr>
          <w:b w:val="0"/>
        </w:rPr>
        <w:t xml:space="preserve">Trinity </w:t>
      </w:r>
      <w:proofErr w:type="spellStart"/>
      <w:r w:rsidRPr="003C7F33">
        <w:rPr>
          <w:b w:val="0"/>
        </w:rPr>
        <w:t>College</w:t>
      </w:r>
      <w:proofErr w:type="spellEnd"/>
      <w:r w:rsidRPr="003C7F33">
        <w:rPr>
          <w:b w:val="0"/>
        </w:rPr>
        <w:t xml:space="preserve">, em Dublin, onde ganhou um prêmio por sua perícia em </w:t>
      </w:r>
      <w:r w:rsidR="00FB037E">
        <w:rPr>
          <w:b w:val="0"/>
        </w:rPr>
        <w:t>g</w:t>
      </w:r>
      <w:r w:rsidRPr="003C7F33">
        <w:rPr>
          <w:b w:val="0"/>
        </w:rPr>
        <w:t>rego</w:t>
      </w:r>
      <w:r w:rsidR="00FB037E">
        <w:rPr>
          <w:b w:val="0"/>
        </w:rPr>
        <w:t xml:space="preserve">.  Mais tarde, no </w:t>
      </w:r>
      <w:proofErr w:type="spellStart"/>
      <w:r w:rsidR="00FB037E">
        <w:rPr>
          <w:b w:val="0"/>
        </w:rPr>
        <w:t>Magdalen</w:t>
      </w:r>
      <w:proofErr w:type="spellEnd"/>
      <w:r w:rsidR="00654598">
        <w:rPr>
          <w:b w:val="0"/>
        </w:rPr>
        <w:t xml:space="preserve"> </w:t>
      </w:r>
      <w:proofErr w:type="spellStart"/>
      <w:r w:rsidR="00FB037E">
        <w:rPr>
          <w:b w:val="0"/>
        </w:rPr>
        <w:t>College</w:t>
      </w:r>
      <w:proofErr w:type="spellEnd"/>
      <w:r w:rsidR="00FB037E">
        <w:rPr>
          <w:b w:val="0"/>
        </w:rPr>
        <w:t xml:space="preserve">, </w:t>
      </w:r>
      <w:r w:rsidRPr="003C7F33">
        <w:rPr>
          <w:b w:val="0"/>
        </w:rPr>
        <w:t xml:space="preserve">em </w:t>
      </w:r>
      <w:proofErr w:type="gramStart"/>
      <w:r w:rsidRPr="003C7F33">
        <w:rPr>
          <w:b w:val="0"/>
        </w:rPr>
        <w:t>Oxford,</w:t>
      </w:r>
      <w:proofErr w:type="gramEnd"/>
      <w:r w:rsidR="00FB037E" w:rsidRPr="006F5E67">
        <w:rPr>
          <w:b w:val="0"/>
        </w:rPr>
        <w:t>teve</w:t>
      </w:r>
      <w:r w:rsidR="00FB037E">
        <w:rPr>
          <w:b w:val="0"/>
        </w:rPr>
        <w:t xml:space="preserve"> o seu valor novamente reconhecido</w:t>
      </w:r>
      <w:r w:rsidR="00D341A4">
        <w:rPr>
          <w:b w:val="0"/>
        </w:rPr>
        <w:t xml:space="preserve"> ao ganhar</w:t>
      </w:r>
      <w:r w:rsidR="00D52D79">
        <w:rPr>
          <w:b w:val="0"/>
        </w:rPr>
        <w:t xml:space="preserve"> o prêmio </w:t>
      </w:r>
      <w:proofErr w:type="spellStart"/>
      <w:r w:rsidR="00D52D79">
        <w:rPr>
          <w:b w:val="0"/>
        </w:rPr>
        <w:t>Newdigate</w:t>
      </w:r>
      <w:proofErr w:type="spellEnd"/>
      <w:r w:rsidR="00D52D79">
        <w:rPr>
          <w:b w:val="0"/>
        </w:rPr>
        <w:t xml:space="preserve">, </w:t>
      </w:r>
      <w:r w:rsidRPr="003C7F33">
        <w:rPr>
          <w:b w:val="0"/>
        </w:rPr>
        <w:t>desta vez</w:t>
      </w:r>
      <w:r w:rsidR="00D341A4">
        <w:rPr>
          <w:b w:val="0"/>
        </w:rPr>
        <w:t>,</w:t>
      </w:r>
      <w:r w:rsidRPr="003C7F33">
        <w:rPr>
          <w:b w:val="0"/>
        </w:rPr>
        <w:t xml:space="preserve"> graças ao seu poema </w:t>
      </w:r>
      <w:proofErr w:type="spellStart"/>
      <w:r w:rsidRPr="003C7F33">
        <w:rPr>
          <w:b w:val="0"/>
          <w:i/>
        </w:rPr>
        <w:t>Ravena</w:t>
      </w:r>
      <w:proofErr w:type="spellEnd"/>
      <w:r w:rsidRPr="003C7F33">
        <w:rPr>
          <w:b w:val="0"/>
        </w:rPr>
        <w:t xml:space="preserve">. Lá ele também foi influenciado por </w:t>
      </w:r>
      <w:r w:rsidRPr="003C7F33">
        <w:rPr>
          <w:rFonts w:cstheme="minorHAnsi"/>
          <w:b w:val="0"/>
          <w:color w:val="000000"/>
          <w:shd w:val="clear" w:color="auto" w:fill="FFFFFF"/>
        </w:rPr>
        <w:t xml:space="preserve">Walter Pater, crítico e ensaísta, autor de </w:t>
      </w:r>
      <w:proofErr w:type="spellStart"/>
      <w:r w:rsidRPr="003C7F33">
        <w:rPr>
          <w:rStyle w:val="nfase"/>
          <w:rFonts w:cstheme="minorHAnsi"/>
          <w:b w:val="0"/>
          <w:color w:val="000000"/>
          <w:bdr w:val="none" w:sz="0" w:space="0" w:color="auto" w:frame="1"/>
          <w:shd w:val="clear" w:color="auto" w:fill="FFFFFF"/>
        </w:rPr>
        <w:t>Studies</w:t>
      </w:r>
      <w:proofErr w:type="spellEnd"/>
      <w:r w:rsidRPr="003C7F33">
        <w:rPr>
          <w:rStyle w:val="nfase"/>
          <w:rFonts w:cstheme="minorHAnsi"/>
          <w:b w:val="0"/>
          <w:color w:val="000000"/>
          <w:bdr w:val="none" w:sz="0" w:space="0" w:color="auto" w:frame="1"/>
          <w:shd w:val="clear" w:color="auto" w:fill="FFFFFF"/>
        </w:rPr>
        <w:t xml:space="preserve"> in </w:t>
      </w:r>
      <w:proofErr w:type="spellStart"/>
      <w:r w:rsidRPr="003C7F33">
        <w:rPr>
          <w:rStyle w:val="nfase"/>
          <w:rFonts w:cstheme="minorHAnsi"/>
          <w:b w:val="0"/>
          <w:color w:val="000000"/>
          <w:bdr w:val="none" w:sz="0" w:space="0" w:color="auto" w:frame="1"/>
          <w:shd w:val="clear" w:color="auto" w:fill="FFFFFF"/>
        </w:rPr>
        <w:t>the</w:t>
      </w:r>
      <w:proofErr w:type="spellEnd"/>
      <w:r w:rsidR="00654598">
        <w:rPr>
          <w:rStyle w:val="nfase"/>
          <w:rFonts w:cstheme="minorHAnsi"/>
          <w:b w:val="0"/>
          <w:color w:val="000000"/>
          <w:bdr w:val="none" w:sz="0" w:space="0" w:color="auto" w:frame="1"/>
          <w:shd w:val="clear" w:color="auto" w:fill="FFFFFF"/>
        </w:rPr>
        <w:t xml:space="preserve"> </w:t>
      </w:r>
      <w:proofErr w:type="spellStart"/>
      <w:r w:rsidRPr="003C7F33">
        <w:rPr>
          <w:rStyle w:val="nfase"/>
          <w:rFonts w:cstheme="minorHAnsi"/>
          <w:b w:val="0"/>
          <w:color w:val="000000"/>
          <w:bdr w:val="none" w:sz="0" w:space="0" w:color="auto" w:frame="1"/>
          <w:shd w:val="clear" w:color="auto" w:fill="FFFFFF"/>
        </w:rPr>
        <w:t>History</w:t>
      </w:r>
      <w:proofErr w:type="spellEnd"/>
      <w:r w:rsidR="00654598">
        <w:rPr>
          <w:rStyle w:val="nfase"/>
          <w:rFonts w:cstheme="minorHAnsi"/>
          <w:b w:val="0"/>
          <w:color w:val="000000"/>
          <w:bdr w:val="none" w:sz="0" w:space="0" w:color="auto" w:frame="1"/>
          <w:shd w:val="clear" w:color="auto" w:fill="FFFFFF"/>
        </w:rPr>
        <w:t xml:space="preserve"> </w:t>
      </w:r>
      <w:proofErr w:type="spellStart"/>
      <w:r w:rsidRPr="003C7F33">
        <w:rPr>
          <w:rStyle w:val="nfase"/>
          <w:rFonts w:cstheme="minorHAnsi"/>
          <w:b w:val="0"/>
          <w:color w:val="000000"/>
          <w:bdr w:val="none" w:sz="0" w:space="0" w:color="auto" w:frame="1"/>
          <w:shd w:val="clear" w:color="auto" w:fill="FFFFFF"/>
        </w:rPr>
        <w:t>of</w:t>
      </w:r>
      <w:proofErr w:type="spellEnd"/>
      <w:r w:rsidRPr="003C7F33">
        <w:rPr>
          <w:rStyle w:val="nfase"/>
          <w:rFonts w:cstheme="minorHAnsi"/>
          <w:b w:val="0"/>
          <w:color w:val="000000"/>
          <w:bdr w:val="none" w:sz="0" w:space="0" w:color="auto" w:frame="1"/>
          <w:shd w:val="clear" w:color="auto" w:fill="FFFFFF"/>
        </w:rPr>
        <w:t xml:space="preserve"> </w:t>
      </w:r>
      <w:proofErr w:type="spellStart"/>
      <w:r w:rsidRPr="003C7F33">
        <w:rPr>
          <w:rStyle w:val="nfase"/>
          <w:rFonts w:cstheme="minorHAnsi"/>
          <w:b w:val="0"/>
          <w:color w:val="000000"/>
          <w:bdr w:val="none" w:sz="0" w:space="0" w:color="auto" w:frame="1"/>
          <w:shd w:val="clear" w:color="auto" w:fill="FFFFFF"/>
        </w:rPr>
        <w:t>The</w:t>
      </w:r>
      <w:proofErr w:type="spellEnd"/>
      <w:r w:rsidRPr="003C7F33">
        <w:rPr>
          <w:rStyle w:val="nfase"/>
          <w:rFonts w:cstheme="minorHAnsi"/>
          <w:b w:val="0"/>
          <w:color w:val="000000"/>
          <w:bdr w:val="none" w:sz="0" w:space="0" w:color="auto" w:frame="1"/>
          <w:shd w:val="clear" w:color="auto" w:fill="FFFFFF"/>
        </w:rPr>
        <w:t xml:space="preserve"> </w:t>
      </w:r>
      <w:proofErr w:type="spellStart"/>
      <w:r w:rsidRPr="003C7F33">
        <w:rPr>
          <w:rStyle w:val="nfase"/>
          <w:rFonts w:cstheme="minorHAnsi"/>
          <w:b w:val="0"/>
          <w:color w:val="000000"/>
          <w:bdr w:val="none" w:sz="0" w:space="0" w:color="auto" w:frame="1"/>
          <w:shd w:val="clear" w:color="auto" w:fill="FFFFFF"/>
        </w:rPr>
        <w:t>Renaissance</w:t>
      </w:r>
      <w:proofErr w:type="spellEnd"/>
      <w:r w:rsidRPr="003C7F33">
        <w:rPr>
          <w:rStyle w:val="nfase"/>
          <w:rFonts w:cstheme="minorHAnsi"/>
          <w:b w:val="0"/>
          <w:color w:val="000000"/>
          <w:bdr w:val="none" w:sz="0" w:space="0" w:color="auto" w:frame="1"/>
          <w:shd w:val="clear" w:color="auto" w:fill="FFFFFF"/>
        </w:rPr>
        <w:t xml:space="preserve">, </w:t>
      </w:r>
      <w:r w:rsidRPr="00D52D79">
        <w:rPr>
          <w:rStyle w:val="nfase"/>
          <w:rFonts w:cstheme="minorHAnsi"/>
          <w:b w:val="0"/>
          <w:i w:val="0"/>
          <w:color w:val="000000"/>
          <w:bdr w:val="none" w:sz="0" w:space="0" w:color="auto" w:frame="1"/>
          <w:shd w:val="clear" w:color="auto" w:fill="FFFFFF"/>
        </w:rPr>
        <w:t>que plantou no rapaz a semente do individualismo.</w:t>
      </w:r>
    </w:p>
    <w:p w:rsidR="00D52D79" w:rsidRPr="002552D1" w:rsidRDefault="003C7F33" w:rsidP="00D52D79">
      <w:pPr>
        <w:spacing w:after="0" w:line="360" w:lineRule="auto"/>
        <w:ind w:firstLine="709"/>
        <w:jc w:val="both"/>
        <w:rPr>
          <w:rFonts w:cstheme="minorHAnsi"/>
          <w:b w:val="0"/>
          <w:color w:val="000000"/>
          <w:shd w:val="clear" w:color="auto" w:fill="FFFFFF"/>
        </w:rPr>
      </w:pPr>
      <w:r w:rsidRPr="00D52D79">
        <w:rPr>
          <w:b w:val="0"/>
        </w:rPr>
        <w:t>Depois de se formar, Wilde se estabeleceu em Londres, por volta de 1879</w:t>
      </w:r>
      <w:r w:rsidR="00D52D79" w:rsidRPr="00D52D79">
        <w:rPr>
          <w:b w:val="0"/>
        </w:rPr>
        <w:t>, onde começou a ter uma vida social b</w:t>
      </w:r>
      <w:r w:rsidR="00D52D79">
        <w:rPr>
          <w:b w:val="0"/>
        </w:rPr>
        <w:t>astante</w:t>
      </w:r>
      <w:r w:rsidR="00D52D79" w:rsidRPr="00D52D79">
        <w:rPr>
          <w:b w:val="0"/>
        </w:rPr>
        <w:t xml:space="preserve"> agitada.</w:t>
      </w:r>
      <w:r w:rsidRPr="00D52D79">
        <w:rPr>
          <w:rStyle w:val="nfase"/>
          <w:rFonts w:cstheme="minorHAnsi"/>
          <w:b w:val="0"/>
          <w:i w:val="0"/>
          <w:color w:val="000000"/>
          <w:bdr w:val="none" w:sz="0" w:space="0" w:color="auto" w:frame="1"/>
          <w:shd w:val="clear" w:color="auto" w:fill="FFFFFF"/>
        </w:rPr>
        <w:t xml:space="preserve"> Publicou então </w:t>
      </w:r>
      <w:proofErr w:type="spellStart"/>
      <w:r w:rsidRPr="003C7F33">
        <w:rPr>
          <w:rStyle w:val="nfase"/>
          <w:rFonts w:cstheme="minorHAnsi"/>
          <w:b w:val="0"/>
          <w:color w:val="000000"/>
          <w:bdr w:val="none" w:sz="0" w:space="0" w:color="auto" w:frame="1"/>
          <w:shd w:val="clear" w:color="auto" w:fill="FFFFFF"/>
        </w:rPr>
        <w:t>Poems</w:t>
      </w:r>
      <w:proofErr w:type="spellEnd"/>
      <w:r w:rsidRPr="003C7F33">
        <w:rPr>
          <w:rFonts w:cstheme="minorHAnsi"/>
          <w:b w:val="0"/>
          <w:color w:val="000000"/>
          <w:shd w:val="clear" w:color="auto" w:fill="FFFFFF"/>
        </w:rPr>
        <w:t xml:space="preserve">, uma coletânea de suas </w:t>
      </w:r>
      <w:r w:rsidRPr="002552D1">
        <w:rPr>
          <w:rFonts w:cstheme="minorHAnsi"/>
          <w:b w:val="0"/>
          <w:color w:val="000000"/>
          <w:shd w:val="clear" w:color="auto" w:fill="FFFFFF"/>
        </w:rPr>
        <w:t xml:space="preserve">obras que já haviam sido publicadas separadamente em diversas revistas irlandesas. </w:t>
      </w:r>
      <w:r w:rsidR="00D52D79" w:rsidRPr="002552D1">
        <w:rPr>
          <w:b w:val="0"/>
        </w:rPr>
        <w:t>Na mesma época, aderiu ao Esteticismo, defendendo, a partir de fundamentos históricos, o belo como antídoto aos horrores da sociedade industrial. Graças a esse movimento</w:t>
      </w:r>
      <w:r w:rsidR="00D341A4" w:rsidRPr="002552D1">
        <w:rPr>
          <w:b w:val="0"/>
        </w:rPr>
        <w:t>,</w:t>
      </w:r>
      <w:r w:rsidR="00D52D79" w:rsidRPr="002552D1">
        <w:rPr>
          <w:b w:val="0"/>
        </w:rPr>
        <w:t xml:space="preserve"> foi convidado a dar uma série de palestras </w:t>
      </w:r>
      <w:r w:rsidR="00D341A4" w:rsidRPr="002552D1">
        <w:rPr>
          <w:b w:val="0"/>
        </w:rPr>
        <w:t>nos</w:t>
      </w:r>
      <w:r w:rsidR="00D52D79" w:rsidRPr="002552D1">
        <w:rPr>
          <w:b w:val="0"/>
        </w:rPr>
        <w:t xml:space="preserve"> Estado</w:t>
      </w:r>
      <w:r w:rsidR="00D341A4" w:rsidRPr="002552D1">
        <w:rPr>
          <w:b w:val="0"/>
        </w:rPr>
        <w:t>s</w:t>
      </w:r>
      <w:r w:rsidR="003C5E29">
        <w:rPr>
          <w:b w:val="0"/>
        </w:rPr>
        <w:t xml:space="preserve"> </w:t>
      </w:r>
      <w:r w:rsidR="00D52D79" w:rsidRPr="002552D1">
        <w:rPr>
          <w:b w:val="0"/>
        </w:rPr>
        <w:t xml:space="preserve">Unidos. </w:t>
      </w:r>
      <w:r w:rsidRPr="002552D1">
        <w:rPr>
          <w:rFonts w:cstheme="minorHAnsi"/>
          <w:b w:val="0"/>
          <w:color w:val="000000"/>
          <w:shd w:val="clear" w:color="auto" w:fill="FFFFFF"/>
        </w:rPr>
        <w:t xml:space="preserve">Ainda na década de oitenta, Wilde se dedicou a um </w:t>
      </w:r>
      <w:r w:rsidRPr="002552D1">
        <w:rPr>
          <w:rFonts w:cstheme="minorHAnsi"/>
          <w:b w:val="0"/>
          <w:i/>
          <w:color w:val="000000"/>
          <w:shd w:val="clear" w:color="auto" w:fill="FFFFFF"/>
        </w:rPr>
        <w:t>tour</w:t>
      </w:r>
      <w:r w:rsidRPr="002552D1">
        <w:rPr>
          <w:rFonts w:cstheme="minorHAnsi"/>
          <w:b w:val="0"/>
          <w:color w:val="000000"/>
          <w:shd w:val="clear" w:color="auto" w:fill="FFFFFF"/>
        </w:rPr>
        <w:t xml:space="preserve"> acadêmico pela América, talvez influenciado pela boa recepção de sua obra. </w:t>
      </w:r>
    </w:p>
    <w:p w:rsidR="003C7F33" w:rsidRPr="002552D1" w:rsidRDefault="00D52D79" w:rsidP="003C7F33">
      <w:pPr>
        <w:spacing w:after="0" w:line="360" w:lineRule="auto"/>
        <w:ind w:firstLine="709"/>
        <w:jc w:val="both"/>
        <w:rPr>
          <w:rFonts w:cstheme="minorHAnsi"/>
          <w:b w:val="0"/>
          <w:shd w:val="clear" w:color="auto" w:fill="FFFFFF"/>
        </w:rPr>
      </w:pPr>
      <w:r w:rsidRPr="002552D1">
        <w:rPr>
          <w:b w:val="0"/>
        </w:rPr>
        <w:t>No ano de 1883, mudou-se para Paris, largando o movimento estético e aliando-se ao mundo literário local. De volta à Inglaterra, casou-se</w:t>
      </w:r>
      <w:r w:rsidR="003C7F33" w:rsidRPr="002552D1">
        <w:rPr>
          <w:rFonts w:cstheme="minorHAnsi"/>
          <w:b w:val="0"/>
          <w:color w:val="000000"/>
          <w:shd w:val="clear" w:color="auto" w:fill="FFFFFF"/>
        </w:rPr>
        <w:t xml:space="preserve"> com Constance Lloyd, com quem </w:t>
      </w:r>
      <w:r w:rsidRPr="002552D1">
        <w:rPr>
          <w:rFonts w:cstheme="minorHAnsi"/>
          <w:b w:val="0"/>
          <w:color w:val="000000"/>
          <w:shd w:val="clear" w:color="auto" w:fill="FFFFFF"/>
        </w:rPr>
        <w:t>teve</w:t>
      </w:r>
      <w:r w:rsidR="003C7F33" w:rsidRPr="002552D1">
        <w:rPr>
          <w:rFonts w:cstheme="minorHAnsi"/>
          <w:b w:val="0"/>
          <w:color w:val="000000"/>
          <w:shd w:val="clear" w:color="auto" w:fill="FFFFFF"/>
        </w:rPr>
        <w:t xml:space="preserve"> dois filhos, que viriam a ser também personagens de um de seus ensaios, </w:t>
      </w:r>
      <w:proofErr w:type="spellStart"/>
      <w:r w:rsidR="003C7F33" w:rsidRPr="002552D1">
        <w:rPr>
          <w:rFonts w:cstheme="minorHAnsi"/>
          <w:b w:val="0"/>
          <w:color w:val="000000"/>
          <w:shd w:val="clear" w:color="auto" w:fill="FFFFFF"/>
        </w:rPr>
        <w:t>The</w:t>
      </w:r>
      <w:proofErr w:type="spellEnd"/>
      <w:r w:rsidR="003C7F33" w:rsidRPr="002552D1">
        <w:rPr>
          <w:rFonts w:cstheme="minorHAnsi"/>
          <w:b w:val="0"/>
          <w:color w:val="000000"/>
          <w:shd w:val="clear" w:color="auto" w:fill="FFFFFF"/>
        </w:rPr>
        <w:t xml:space="preserve"> </w:t>
      </w:r>
      <w:proofErr w:type="spellStart"/>
      <w:r w:rsidR="003C7F33" w:rsidRPr="002552D1">
        <w:rPr>
          <w:rFonts w:cstheme="minorHAnsi"/>
          <w:b w:val="0"/>
          <w:i/>
          <w:color w:val="000000"/>
          <w:shd w:val="clear" w:color="auto" w:fill="FFFFFF"/>
        </w:rPr>
        <w:t>Decadence</w:t>
      </w:r>
      <w:proofErr w:type="spellEnd"/>
      <w:r w:rsidR="00654598">
        <w:rPr>
          <w:rFonts w:cstheme="minorHAnsi"/>
          <w:b w:val="0"/>
          <w:i/>
          <w:color w:val="000000"/>
          <w:shd w:val="clear" w:color="auto" w:fill="FFFFFF"/>
        </w:rPr>
        <w:t xml:space="preserve"> </w:t>
      </w:r>
      <w:proofErr w:type="spellStart"/>
      <w:r w:rsidR="003C7F33" w:rsidRPr="002552D1">
        <w:rPr>
          <w:rFonts w:cstheme="minorHAnsi"/>
          <w:b w:val="0"/>
          <w:i/>
          <w:color w:val="000000"/>
          <w:shd w:val="clear" w:color="auto" w:fill="FFFFFF"/>
        </w:rPr>
        <w:t>of</w:t>
      </w:r>
      <w:proofErr w:type="spellEnd"/>
      <w:r w:rsidR="00654598">
        <w:rPr>
          <w:rFonts w:cstheme="minorHAnsi"/>
          <w:b w:val="0"/>
          <w:i/>
          <w:color w:val="000000"/>
          <w:shd w:val="clear" w:color="auto" w:fill="FFFFFF"/>
        </w:rPr>
        <w:t xml:space="preserve"> </w:t>
      </w:r>
      <w:proofErr w:type="spellStart"/>
      <w:r w:rsidR="003C7F33" w:rsidRPr="002552D1">
        <w:rPr>
          <w:rFonts w:cstheme="minorHAnsi"/>
          <w:b w:val="0"/>
          <w:i/>
          <w:color w:val="000000"/>
          <w:shd w:val="clear" w:color="auto" w:fill="FFFFFF"/>
        </w:rPr>
        <w:t>Lying</w:t>
      </w:r>
      <w:proofErr w:type="spellEnd"/>
      <w:r w:rsidR="003C7F33" w:rsidRPr="002552D1">
        <w:rPr>
          <w:rFonts w:cstheme="minorHAnsi"/>
          <w:b w:val="0"/>
          <w:color w:val="000000"/>
          <w:shd w:val="clear" w:color="auto" w:fill="FFFFFF"/>
        </w:rPr>
        <w:t xml:space="preserve">. </w:t>
      </w:r>
      <w:r w:rsidRPr="002552D1">
        <w:rPr>
          <w:rFonts w:cstheme="minorHAnsi"/>
          <w:b w:val="0"/>
          <w:color w:val="000000"/>
          <w:shd w:val="clear" w:color="auto" w:fill="FFFFFF"/>
        </w:rPr>
        <w:t xml:space="preserve">Nessa época, </w:t>
      </w:r>
      <w:r w:rsidR="003C7F33" w:rsidRPr="002552D1">
        <w:rPr>
          <w:rFonts w:cstheme="minorHAnsi"/>
          <w:b w:val="0"/>
          <w:color w:val="000000"/>
          <w:shd w:val="clear" w:color="auto" w:fill="FFFFFF"/>
        </w:rPr>
        <w:t xml:space="preserve">tornou-se editor de uma revista de moda, </w:t>
      </w:r>
      <w:proofErr w:type="spellStart"/>
      <w:r w:rsidR="003C7F33" w:rsidRPr="002552D1">
        <w:rPr>
          <w:rFonts w:cstheme="minorHAnsi"/>
          <w:b w:val="0"/>
          <w:i/>
          <w:color w:val="000000"/>
          <w:shd w:val="clear" w:color="auto" w:fill="FFFFFF"/>
        </w:rPr>
        <w:t>Woman’s</w:t>
      </w:r>
      <w:proofErr w:type="spellEnd"/>
      <w:r w:rsidR="003C7F33" w:rsidRPr="002552D1">
        <w:rPr>
          <w:rFonts w:cstheme="minorHAnsi"/>
          <w:b w:val="0"/>
          <w:i/>
          <w:color w:val="000000"/>
          <w:shd w:val="clear" w:color="auto" w:fill="FFFFFF"/>
        </w:rPr>
        <w:t xml:space="preserve"> World.</w:t>
      </w:r>
      <w:r w:rsidR="003C7F33" w:rsidRPr="002552D1">
        <w:rPr>
          <w:rFonts w:cstheme="minorHAnsi"/>
          <w:b w:val="0"/>
          <w:color w:val="000000"/>
          <w:shd w:val="clear" w:color="auto" w:fill="FFFFFF"/>
        </w:rPr>
        <w:t xml:space="preserve"> Ele era então presença frequente em banquetes, nos quais </w:t>
      </w:r>
      <w:proofErr w:type="spellStart"/>
      <w:r w:rsidR="003C7F33" w:rsidRPr="002552D1">
        <w:rPr>
          <w:rFonts w:cstheme="minorHAnsi"/>
          <w:b w:val="0"/>
          <w:color w:val="000000"/>
          <w:shd w:val="clear" w:color="auto" w:fill="FFFFFF"/>
        </w:rPr>
        <w:t>entretia</w:t>
      </w:r>
      <w:proofErr w:type="spellEnd"/>
      <w:r w:rsidR="003C7F33" w:rsidRPr="002552D1">
        <w:rPr>
          <w:rFonts w:cstheme="minorHAnsi"/>
          <w:b w:val="0"/>
          <w:color w:val="000000"/>
          <w:shd w:val="clear" w:color="auto" w:fill="FFFFFF"/>
        </w:rPr>
        <w:t xml:space="preserve"> os demais convidados com os seus contos de fadas, que seriam mais tarde publicados em dois volumes, </w:t>
      </w:r>
      <w:proofErr w:type="spellStart"/>
      <w:r w:rsidR="003C7F33" w:rsidRPr="002552D1">
        <w:rPr>
          <w:rFonts w:cstheme="minorHAnsi"/>
          <w:b w:val="0"/>
          <w:i/>
          <w:color w:val="000000"/>
          <w:shd w:val="clear" w:color="auto" w:fill="FFFFFF"/>
        </w:rPr>
        <w:t>The</w:t>
      </w:r>
      <w:proofErr w:type="spellEnd"/>
      <w:r w:rsidR="003C7F33" w:rsidRPr="002552D1">
        <w:rPr>
          <w:rFonts w:cstheme="minorHAnsi"/>
          <w:b w:val="0"/>
          <w:i/>
          <w:color w:val="000000"/>
          <w:shd w:val="clear" w:color="auto" w:fill="FFFFFF"/>
        </w:rPr>
        <w:t xml:space="preserve"> </w:t>
      </w:r>
      <w:proofErr w:type="spellStart"/>
      <w:r w:rsidR="003C7F33" w:rsidRPr="002552D1">
        <w:rPr>
          <w:rFonts w:cstheme="minorHAnsi"/>
          <w:b w:val="0"/>
          <w:i/>
          <w:color w:val="000000"/>
          <w:shd w:val="clear" w:color="auto" w:fill="FFFFFF"/>
        </w:rPr>
        <w:t>Happy</w:t>
      </w:r>
      <w:proofErr w:type="spellEnd"/>
      <w:r w:rsidR="003C7F33" w:rsidRPr="002552D1">
        <w:rPr>
          <w:rFonts w:cstheme="minorHAnsi"/>
          <w:b w:val="0"/>
          <w:i/>
          <w:color w:val="000000"/>
          <w:shd w:val="clear" w:color="auto" w:fill="FFFFFF"/>
        </w:rPr>
        <w:t xml:space="preserve"> Prince </w:t>
      </w:r>
      <w:r w:rsidR="003C7F33" w:rsidRPr="002552D1">
        <w:rPr>
          <w:rFonts w:cstheme="minorHAnsi"/>
          <w:b w:val="0"/>
          <w:color w:val="000000"/>
          <w:shd w:val="clear" w:color="auto" w:fill="FFFFFF"/>
        </w:rPr>
        <w:t xml:space="preserve">e </w:t>
      </w:r>
      <w:proofErr w:type="spellStart"/>
      <w:r w:rsidR="003C7F33" w:rsidRPr="002552D1">
        <w:rPr>
          <w:rFonts w:cstheme="minorHAnsi"/>
          <w:b w:val="0"/>
          <w:i/>
          <w:color w:val="000000"/>
          <w:shd w:val="clear" w:color="auto" w:fill="FFFFFF"/>
        </w:rPr>
        <w:t>The</w:t>
      </w:r>
      <w:proofErr w:type="spellEnd"/>
      <w:r w:rsidR="003C7F33" w:rsidRPr="002552D1">
        <w:rPr>
          <w:rFonts w:cstheme="minorHAnsi"/>
          <w:b w:val="0"/>
          <w:i/>
          <w:color w:val="000000"/>
          <w:shd w:val="clear" w:color="auto" w:fill="FFFFFF"/>
        </w:rPr>
        <w:t xml:space="preserve"> </w:t>
      </w:r>
      <w:proofErr w:type="spellStart"/>
      <w:r w:rsidR="003C7F33" w:rsidRPr="002552D1">
        <w:rPr>
          <w:rFonts w:cstheme="minorHAnsi"/>
          <w:b w:val="0"/>
          <w:i/>
          <w:color w:val="000000"/>
          <w:shd w:val="clear" w:color="auto" w:fill="FFFFFF"/>
        </w:rPr>
        <w:t>House</w:t>
      </w:r>
      <w:proofErr w:type="spellEnd"/>
      <w:r w:rsidR="00654598">
        <w:rPr>
          <w:rFonts w:cstheme="minorHAnsi"/>
          <w:b w:val="0"/>
          <w:i/>
          <w:color w:val="000000"/>
          <w:shd w:val="clear" w:color="auto" w:fill="FFFFFF"/>
        </w:rPr>
        <w:t xml:space="preserve"> </w:t>
      </w:r>
      <w:proofErr w:type="spellStart"/>
      <w:r w:rsidR="003C7F33" w:rsidRPr="002552D1">
        <w:rPr>
          <w:rFonts w:cstheme="minorHAnsi"/>
          <w:b w:val="0"/>
          <w:i/>
          <w:color w:val="000000"/>
          <w:shd w:val="clear" w:color="auto" w:fill="FFFFFF"/>
        </w:rPr>
        <w:t>of</w:t>
      </w:r>
      <w:proofErr w:type="spellEnd"/>
      <w:r w:rsidR="00654598">
        <w:rPr>
          <w:rFonts w:cstheme="minorHAnsi"/>
          <w:b w:val="0"/>
          <w:i/>
          <w:color w:val="000000"/>
          <w:shd w:val="clear" w:color="auto" w:fill="FFFFFF"/>
        </w:rPr>
        <w:t xml:space="preserve"> </w:t>
      </w:r>
      <w:proofErr w:type="spellStart"/>
      <w:r w:rsidR="003C7F33" w:rsidRPr="002552D1">
        <w:rPr>
          <w:rFonts w:cstheme="minorHAnsi"/>
          <w:b w:val="0"/>
          <w:i/>
          <w:color w:val="000000"/>
          <w:shd w:val="clear" w:color="auto" w:fill="FFFFFF"/>
        </w:rPr>
        <w:t>P</w:t>
      </w:r>
      <w:r w:rsidR="00335220" w:rsidRPr="002552D1">
        <w:rPr>
          <w:rFonts w:cstheme="minorHAnsi"/>
          <w:b w:val="0"/>
          <w:i/>
          <w:color w:val="000000"/>
          <w:shd w:val="clear" w:color="auto" w:fill="FFFFFF"/>
        </w:rPr>
        <w:t>ro</w:t>
      </w:r>
      <w:r w:rsidR="003C7F33" w:rsidRPr="002552D1">
        <w:rPr>
          <w:rFonts w:cstheme="minorHAnsi"/>
          <w:b w:val="0"/>
          <w:i/>
          <w:color w:val="000000"/>
          <w:shd w:val="clear" w:color="auto" w:fill="FFFFFF"/>
        </w:rPr>
        <w:t>megranates</w:t>
      </w:r>
      <w:proofErr w:type="spellEnd"/>
      <w:r w:rsidR="003C7F33" w:rsidRPr="002552D1">
        <w:rPr>
          <w:rFonts w:cstheme="minorHAnsi"/>
          <w:b w:val="0"/>
          <w:color w:val="000000"/>
          <w:shd w:val="clear" w:color="auto" w:fill="FFFFFF"/>
        </w:rPr>
        <w:t>. Tais contos de fadas, no entanto, não eram feitos para crianças, como há de se pensar, apesar de figurarem em algumas coletâneas voltadas para esse público alvo, tardiamente</w:t>
      </w:r>
      <w:r w:rsidRPr="002552D1">
        <w:rPr>
          <w:rFonts w:cstheme="minorHAnsi"/>
          <w:b w:val="0"/>
          <w:color w:val="000000"/>
          <w:shd w:val="clear" w:color="auto" w:fill="FFFFFF"/>
        </w:rPr>
        <w:t>.</w:t>
      </w:r>
      <w:r w:rsidR="00654598">
        <w:rPr>
          <w:rFonts w:cstheme="minorHAnsi"/>
          <w:b w:val="0"/>
          <w:color w:val="000000"/>
          <w:shd w:val="clear" w:color="auto" w:fill="FFFFFF"/>
        </w:rPr>
        <w:t xml:space="preserve"> </w:t>
      </w:r>
      <w:r w:rsidR="003C7F33" w:rsidRPr="002552D1">
        <w:rPr>
          <w:rFonts w:cstheme="minorHAnsi"/>
          <w:b w:val="0"/>
          <w:shd w:val="clear" w:color="auto" w:fill="FFFFFF"/>
        </w:rPr>
        <w:t xml:space="preserve">Muitas dessas </w:t>
      </w:r>
      <w:r w:rsidRPr="002552D1">
        <w:rPr>
          <w:rFonts w:cstheme="minorHAnsi"/>
          <w:b w:val="0"/>
          <w:shd w:val="clear" w:color="auto" w:fill="FFFFFF"/>
        </w:rPr>
        <w:t>hi</w:t>
      </w:r>
      <w:r w:rsidR="003C7F33" w:rsidRPr="002552D1">
        <w:rPr>
          <w:rFonts w:cstheme="minorHAnsi"/>
          <w:b w:val="0"/>
          <w:shd w:val="clear" w:color="auto" w:fill="FFFFFF"/>
        </w:rPr>
        <w:t>stórias já debatiam a importância da beleza e a sua inevitável decadência, um tema recorrente em suas obras.</w:t>
      </w:r>
    </w:p>
    <w:p w:rsidR="00D52D79" w:rsidRDefault="003C7F33" w:rsidP="003C7F33">
      <w:pPr>
        <w:spacing w:after="0" w:line="360" w:lineRule="auto"/>
        <w:ind w:firstLine="709"/>
        <w:jc w:val="both"/>
        <w:rPr>
          <w:rFonts w:cstheme="minorHAnsi"/>
          <w:b w:val="0"/>
          <w:shd w:val="clear" w:color="auto" w:fill="FFFFFF"/>
        </w:rPr>
      </w:pPr>
      <w:r w:rsidRPr="002552D1">
        <w:rPr>
          <w:rFonts w:cstheme="minorHAnsi"/>
          <w:b w:val="0"/>
          <w:shd w:val="clear" w:color="auto" w:fill="FFFFFF"/>
        </w:rPr>
        <w:t xml:space="preserve"> Já no fim da década, em 1889, Wilde deixou de lado a posição de editor para se dedicar ao seu único romance, </w:t>
      </w:r>
      <w:proofErr w:type="spellStart"/>
      <w:r w:rsidRPr="002552D1">
        <w:rPr>
          <w:rFonts w:cstheme="minorHAnsi"/>
          <w:b w:val="0"/>
          <w:i/>
          <w:shd w:val="clear" w:color="auto" w:fill="FFFFFF"/>
        </w:rPr>
        <w:t>The</w:t>
      </w:r>
      <w:proofErr w:type="spellEnd"/>
      <w:r w:rsidRPr="002552D1">
        <w:rPr>
          <w:rFonts w:cstheme="minorHAnsi"/>
          <w:b w:val="0"/>
          <w:i/>
          <w:shd w:val="clear" w:color="auto" w:fill="FFFFFF"/>
        </w:rPr>
        <w:t xml:space="preserve"> Picture </w:t>
      </w:r>
      <w:proofErr w:type="spellStart"/>
      <w:r w:rsidRPr="002552D1">
        <w:rPr>
          <w:rFonts w:cstheme="minorHAnsi"/>
          <w:b w:val="0"/>
          <w:i/>
          <w:shd w:val="clear" w:color="auto" w:fill="FFFFFF"/>
        </w:rPr>
        <w:t>of</w:t>
      </w:r>
      <w:proofErr w:type="spellEnd"/>
      <w:r w:rsidRPr="002552D1">
        <w:rPr>
          <w:rFonts w:cstheme="minorHAnsi"/>
          <w:b w:val="0"/>
          <w:i/>
          <w:shd w:val="clear" w:color="auto" w:fill="FFFFFF"/>
        </w:rPr>
        <w:t xml:space="preserve"> Dorian Gray</w:t>
      </w:r>
      <w:r w:rsidR="00D52D79" w:rsidRPr="002552D1">
        <w:rPr>
          <w:rFonts w:cstheme="minorHAnsi"/>
          <w:b w:val="0"/>
          <w:shd w:val="clear" w:color="auto" w:fill="FFFFFF"/>
        </w:rPr>
        <w:t>, que foi primeiramente publicado</w:t>
      </w:r>
      <w:r w:rsidR="00BA55FD" w:rsidRPr="002552D1">
        <w:rPr>
          <w:b w:val="0"/>
        </w:rPr>
        <w:t>em julho de 1890, como uma história periódica</w:t>
      </w:r>
      <w:r w:rsidR="00BA55FD">
        <w:rPr>
          <w:b w:val="0"/>
        </w:rPr>
        <w:t>,</w:t>
      </w:r>
      <w:r w:rsidR="00BA55FD" w:rsidRPr="00BA55FD">
        <w:rPr>
          <w:b w:val="0"/>
        </w:rPr>
        <w:t xml:space="preserve"> na revista mensal</w:t>
      </w:r>
      <w:r w:rsidR="00654598">
        <w:rPr>
          <w:b w:val="0"/>
        </w:rPr>
        <w:t xml:space="preserve"> </w:t>
      </w:r>
      <w:proofErr w:type="spellStart"/>
      <w:r w:rsidR="00BA55FD" w:rsidRPr="00BA55FD">
        <w:rPr>
          <w:rFonts w:cstheme="minorHAnsi"/>
          <w:b w:val="0"/>
          <w:i/>
          <w:shd w:val="clear" w:color="auto" w:fill="FFFFFF"/>
        </w:rPr>
        <w:t>Lippincott’s</w:t>
      </w:r>
      <w:proofErr w:type="spellEnd"/>
      <w:r w:rsidR="00654598">
        <w:rPr>
          <w:rFonts w:cstheme="minorHAnsi"/>
          <w:b w:val="0"/>
          <w:i/>
          <w:shd w:val="clear" w:color="auto" w:fill="FFFFFF"/>
        </w:rPr>
        <w:t xml:space="preserve"> </w:t>
      </w:r>
      <w:proofErr w:type="spellStart"/>
      <w:r w:rsidR="00BA55FD" w:rsidRPr="00BA55FD">
        <w:rPr>
          <w:rFonts w:cstheme="minorHAnsi"/>
          <w:b w:val="0"/>
          <w:i/>
          <w:shd w:val="clear" w:color="auto" w:fill="FFFFFF"/>
        </w:rPr>
        <w:t>Monthly</w:t>
      </w:r>
      <w:proofErr w:type="spellEnd"/>
      <w:r w:rsidR="00BA55FD" w:rsidRPr="00BA55FD">
        <w:rPr>
          <w:rFonts w:cstheme="minorHAnsi"/>
          <w:b w:val="0"/>
          <w:i/>
          <w:shd w:val="clear" w:color="auto" w:fill="FFFFFF"/>
        </w:rPr>
        <w:t xml:space="preserve"> Magazine</w:t>
      </w:r>
      <w:r w:rsidR="00BA55FD">
        <w:rPr>
          <w:rFonts w:cstheme="minorHAnsi"/>
          <w:b w:val="0"/>
          <w:shd w:val="clear" w:color="auto" w:fill="FFFFFF"/>
        </w:rPr>
        <w:t>.</w:t>
      </w:r>
      <w:r w:rsidRPr="003C7F33">
        <w:rPr>
          <w:rFonts w:cstheme="minorHAnsi"/>
          <w:b w:val="0"/>
          <w:shd w:val="clear" w:color="auto" w:fill="FFFFFF"/>
        </w:rPr>
        <w:t xml:space="preserve"> A crítica da moralista Era Vitoriana não poupou o romance, perfilado pelas aventuras hedonistas do seu jovem protagonista</w:t>
      </w:r>
      <w:r w:rsidR="00BA55FD">
        <w:rPr>
          <w:rFonts w:cstheme="minorHAnsi"/>
          <w:b w:val="0"/>
          <w:shd w:val="clear" w:color="auto" w:fill="FFFFFF"/>
        </w:rPr>
        <w:t>, razão pela qual, ao preparar a primeira edição em livro, acrescentou um prefácio aforístico sobre a arte do romance e o leitor e seis capítulos.</w:t>
      </w:r>
    </w:p>
    <w:p w:rsidR="009B59E6" w:rsidRDefault="00BA55FD" w:rsidP="003C7F33">
      <w:pPr>
        <w:spacing w:after="0" w:line="360" w:lineRule="auto"/>
        <w:ind w:firstLine="709"/>
        <w:jc w:val="both"/>
        <w:rPr>
          <w:rStyle w:val="nfase"/>
          <w:rFonts w:cstheme="minorHAnsi"/>
          <w:b w:val="0"/>
          <w:i w:val="0"/>
          <w:color w:val="000000"/>
          <w:bdr w:val="none" w:sz="0" w:space="0" w:color="auto" w:frame="1"/>
          <w:shd w:val="clear" w:color="auto" w:fill="FFFFFF"/>
        </w:rPr>
      </w:pPr>
      <w:r>
        <w:rPr>
          <w:rFonts w:cstheme="minorHAnsi"/>
          <w:b w:val="0"/>
          <w:shd w:val="clear" w:color="auto" w:fill="FFFFFF"/>
        </w:rPr>
        <w:t xml:space="preserve">Além de contista e romancista, Wilde foi um dramaturgo de sucesso. </w:t>
      </w:r>
      <w:r w:rsidR="003C7F33" w:rsidRPr="003C7F33">
        <w:rPr>
          <w:rFonts w:cstheme="minorHAnsi"/>
          <w:b w:val="0"/>
          <w:shd w:val="clear" w:color="auto" w:fill="FFFFFF"/>
        </w:rPr>
        <w:t xml:space="preserve">Foi durante a temporada de </w:t>
      </w:r>
      <w:r w:rsidR="003C7F33" w:rsidRPr="003C7F33">
        <w:rPr>
          <w:rStyle w:val="nfase"/>
          <w:rFonts w:cstheme="minorHAnsi"/>
          <w:b w:val="0"/>
          <w:color w:val="000000"/>
          <w:bdr w:val="none" w:sz="0" w:space="0" w:color="auto" w:frame="1"/>
          <w:shd w:val="clear" w:color="auto" w:fill="FFFFFF"/>
        </w:rPr>
        <w:t xml:space="preserve">Lady </w:t>
      </w:r>
      <w:proofErr w:type="spellStart"/>
      <w:r w:rsidR="003C7F33" w:rsidRPr="003C7F33">
        <w:rPr>
          <w:rStyle w:val="nfase"/>
          <w:rFonts w:cstheme="minorHAnsi"/>
          <w:b w:val="0"/>
          <w:color w:val="000000"/>
          <w:bdr w:val="none" w:sz="0" w:space="0" w:color="auto" w:frame="1"/>
          <w:shd w:val="clear" w:color="auto" w:fill="FFFFFF"/>
        </w:rPr>
        <w:t>Windermere's</w:t>
      </w:r>
      <w:proofErr w:type="spellEnd"/>
      <w:r w:rsidR="00D22643">
        <w:rPr>
          <w:rStyle w:val="nfase"/>
          <w:rFonts w:cstheme="minorHAnsi"/>
          <w:b w:val="0"/>
          <w:color w:val="000000"/>
          <w:bdr w:val="none" w:sz="0" w:space="0" w:color="auto" w:frame="1"/>
          <w:shd w:val="clear" w:color="auto" w:fill="FFFFFF"/>
        </w:rPr>
        <w:t xml:space="preserve"> </w:t>
      </w:r>
      <w:proofErr w:type="spellStart"/>
      <w:r w:rsidR="003C7F33" w:rsidRPr="003C7F33">
        <w:rPr>
          <w:rStyle w:val="nfase"/>
          <w:rFonts w:cstheme="minorHAnsi"/>
          <w:b w:val="0"/>
          <w:color w:val="000000"/>
          <w:bdr w:val="none" w:sz="0" w:space="0" w:color="auto" w:frame="1"/>
          <w:shd w:val="clear" w:color="auto" w:fill="FFFFFF"/>
        </w:rPr>
        <w:t>Fan</w:t>
      </w:r>
      <w:proofErr w:type="spellEnd"/>
      <w:r w:rsidR="00D22643">
        <w:rPr>
          <w:rStyle w:val="nfase"/>
          <w:rFonts w:cstheme="minorHAnsi"/>
          <w:b w:val="0"/>
          <w:color w:val="000000"/>
          <w:bdr w:val="none" w:sz="0" w:space="0" w:color="auto" w:frame="1"/>
          <w:shd w:val="clear" w:color="auto" w:fill="FFFFFF"/>
        </w:rPr>
        <w:t xml:space="preserve"> </w:t>
      </w:r>
      <w:r w:rsidR="003C7F33" w:rsidRPr="00BA55FD">
        <w:rPr>
          <w:rStyle w:val="nfase"/>
          <w:rFonts w:cstheme="minorHAnsi"/>
          <w:b w:val="0"/>
          <w:i w:val="0"/>
          <w:color w:val="000000"/>
          <w:bdr w:val="none" w:sz="0" w:space="0" w:color="auto" w:frame="1"/>
          <w:shd w:val="clear" w:color="auto" w:fill="FFFFFF"/>
        </w:rPr>
        <w:t>que o dramaturgo começ</w:t>
      </w:r>
      <w:r w:rsidR="00D341A4">
        <w:rPr>
          <w:rStyle w:val="nfase"/>
          <w:rFonts w:cstheme="minorHAnsi"/>
          <w:b w:val="0"/>
          <w:i w:val="0"/>
          <w:color w:val="000000"/>
          <w:bdr w:val="none" w:sz="0" w:space="0" w:color="auto" w:frame="1"/>
          <w:shd w:val="clear" w:color="auto" w:fill="FFFFFF"/>
        </w:rPr>
        <w:t>ou</w:t>
      </w:r>
      <w:r>
        <w:rPr>
          <w:rStyle w:val="nfase"/>
          <w:rFonts w:cstheme="minorHAnsi"/>
          <w:b w:val="0"/>
          <w:i w:val="0"/>
          <w:color w:val="000000"/>
          <w:bdr w:val="none" w:sz="0" w:space="0" w:color="auto" w:frame="1"/>
          <w:shd w:val="clear" w:color="auto" w:fill="FFFFFF"/>
        </w:rPr>
        <w:t xml:space="preserve"> o seu relacionamento com </w:t>
      </w:r>
      <w:proofErr w:type="spellStart"/>
      <w:r>
        <w:rPr>
          <w:rStyle w:val="nfase"/>
          <w:rFonts w:cstheme="minorHAnsi"/>
          <w:b w:val="0"/>
          <w:i w:val="0"/>
          <w:color w:val="000000"/>
          <w:bdr w:val="none" w:sz="0" w:space="0" w:color="auto" w:frame="1"/>
          <w:shd w:val="clear" w:color="auto" w:fill="FFFFFF"/>
        </w:rPr>
        <w:t>Bos</w:t>
      </w:r>
      <w:r w:rsidR="003C7F33" w:rsidRPr="00BA55FD">
        <w:rPr>
          <w:rStyle w:val="nfase"/>
          <w:rFonts w:cstheme="minorHAnsi"/>
          <w:b w:val="0"/>
          <w:i w:val="0"/>
          <w:color w:val="000000"/>
          <w:bdr w:val="none" w:sz="0" w:space="0" w:color="auto" w:frame="1"/>
          <w:shd w:val="clear" w:color="auto" w:fill="FFFFFF"/>
        </w:rPr>
        <w:t>ie</w:t>
      </w:r>
      <w:proofErr w:type="spellEnd"/>
      <w:r w:rsidR="003C7F33" w:rsidRPr="00BA55FD">
        <w:rPr>
          <w:rStyle w:val="nfase"/>
          <w:rFonts w:cstheme="minorHAnsi"/>
          <w:b w:val="0"/>
          <w:i w:val="0"/>
          <w:color w:val="000000"/>
          <w:bdr w:val="none" w:sz="0" w:space="0" w:color="auto" w:frame="1"/>
          <w:shd w:val="clear" w:color="auto" w:fill="FFFFFF"/>
        </w:rPr>
        <w:t xml:space="preserve">, </w:t>
      </w:r>
      <w:proofErr w:type="spellStart"/>
      <w:r w:rsidR="003C7F33" w:rsidRPr="00BA55FD">
        <w:rPr>
          <w:rStyle w:val="nfase"/>
          <w:rFonts w:cstheme="minorHAnsi"/>
          <w:b w:val="0"/>
          <w:i w:val="0"/>
          <w:color w:val="000000"/>
          <w:bdr w:val="none" w:sz="0" w:space="0" w:color="auto" w:frame="1"/>
          <w:shd w:val="clear" w:color="auto" w:fill="FFFFFF"/>
        </w:rPr>
        <w:t>Lord</w:t>
      </w:r>
      <w:proofErr w:type="spellEnd"/>
      <w:r w:rsidR="003C7F33" w:rsidRPr="00BA55FD">
        <w:rPr>
          <w:rStyle w:val="nfase"/>
          <w:rFonts w:cstheme="minorHAnsi"/>
          <w:b w:val="0"/>
          <w:i w:val="0"/>
          <w:color w:val="000000"/>
          <w:bdr w:val="none" w:sz="0" w:space="0" w:color="auto" w:frame="1"/>
          <w:shd w:val="clear" w:color="auto" w:fill="FFFFFF"/>
        </w:rPr>
        <w:t xml:space="preserve"> Alfred Douglas, filho </w:t>
      </w:r>
      <w:r w:rsidR="004F6607">
        <w:rPr>
          <w:rStyle w:val="nfase"/>
          <w:rFonts w:cstheme="minorHAnsi"/>
          <w:b w:val="0"/>
          <w:i w:val="0"/>
          <w:color w:val="000000"/>
          <w:bdr w:val="none" w:sz="0" w:space="0" w:color="auto" w:frame="1"/>
          <w:shd w:val="clear" w:color="auto" w:fill="FFFFFF"/>
        </w:rPr>
        <w:t>do</w:t>
      </w:r>
      <w:r w:rsidR="003C7F33" w:rsidRPr="00BA55FD">
        <w:rPr>
          <w:rStyle w:val="nfase"/>
          <w:rFonts w:cstheme="minorHAnsi"/>
          <w:b w:val="0"/>
          <w:i w:val="0"/>
          <w:color w:val="000000"/>
          <w:bdr w:val="none" w:sz="0" w:space="0" w:color="auto" w:frame="1"/>
          <w:shd w:val="clear" w:color="auto" w:fill="FFFFFF"/>
        </w:rPr>
        <w:t xml:space="preserve"> Marquês</w:t>
      </w:r>
      <w:r>
        <w:rPr>
          <w:rStyle w:val="nfase"/>
          <w:rFonts w:cstheme="minorHAnsi"/>
          <w:b w:val="0"/>
          <w:i w:val="0"/>
          <w:color w:val="000000"/>
          <w:bdr w:val="none" w:sz="0" w:space="0" w:color="auto" w:frame="1"/>
          <w:shd w:val="clear" w:color="auto" w:fill="FFFFFF"/>
        </w:rPr>
        <w:t xml:space="preserve"> </w:t>
      </w:r>
      <w:r w:rsidRPr="00BA55FD">
        <w:rPr>
          <w:b w:val="0"/>
        </w:rPr>
        <w:t xml:space="preserve">de </w:t>
      </w:r>
      <w:proofErr w:type="spellStart"/>
      <w:r w:rsidRPr="00BA55FD">
        <w:rPr>
          <w:b w:val="0"/>
        </w:rPr>
        <w:t>Queensberry</w:t>
      </w:r>
      <w:proofErr w:type="spellEnd"/>
      <w:r w:rsidR="004F6607">
        <w:rPr>
          <w:b w:val="0"/>
        </w:rPr>
        <w:t xml:space="preserve">, que o acusou de sodomia. </w:t>
      </w:r>
      <w:r>
        <w:rPr>
          <w:rStyle w:val="nfase"/>
          <w:rFonts w:cstheme="minorHAnsi"/>
          <w:b w:val="0"/>
          <w:i w:val="0"/>
          <w:color w:val="000000"/>
          <w:bdr w:val="none" w:sz="0" w:space="0" w:color="auto" w:frame="1"/>
          <w:shd w:val="clear" w:color="auto" w:fill="FFFFFF"/>
        </w:rPr>
        <w:t xml:space="preserve">Wilde decidiu processá-lo por </w:t>
      </w:r>
      <w:r w:rsidR="009B59E6">
        <w:rPr>
          <w:rStyle w:val="nfase"/>
          <w:rFonts w:cstheme="minorHAnsi"/>
          <w:b w:val="0"/>
          <w:i w:val="0"/>
          <w:color w:val="000000"/>
          <w:bdr w:val="none" w:sz="0" w:space="0" w:color="auto" w:frame="1"/>
          <w:shd w:val="clear" w:color="auto" w:fill="FFFFFF"/>
        </w:rPr>
        <w:t>difamação,</w:t>
      </w:r>
      <w:r w:rsidR="004F6607">
        <w:rPr>
          <w:rStyle w:val="nfase"/>
          <w:rFonts w:cstheme="minorHAnsi"/>
          <w:b w:val="0"/>
          <w:i w:val="0"/>
          <w:color w:val="000000"/>
          <w:bdr w:val="none" w:sz="0" w:space="0" w:color="auto" w:frame="1"/>
          <w:shd w:val="clear" w:color="auto" w:fill="FFFFFF"/>
        </w:rPr>
        <w:t xml:space="preserve"> </w:t>
      </w:r>
      <w:r w:rsidR="009B59E6" w:rsidRPr="00BA55FD">
        <w:rPr>
          <w:b w:val="0"/>
        </w:rPr>
        <w:t xml:space="preserve">apesar da pressão contrária exercida por seus conhecidos. </w:t>
      </w:r>
      <w:r>
        <w:rPr>
          <w:rStyle w:val="nfase"/>
          <w:rFonts w:cstheme="minorHAnsi"/>
          <w:b w:val="0"/>
          <w:i w:val="0"/>
          <w:color w:val="000000"/>
          <w:bdr w:val="none" w:sz="0" w:space="0" w:color="auto" w:frame="1"/>
          <w:shd w:val="clear" w:color="auto" w:fill="FFFFFF"/>
        </w:rPr>
        <w:t xml:space="preserve"> </w:t>
      </w:r>
      <w:r w:rsidR="004F6607">
        <w:rPr>
          <w:rStyle w:val="nfase"/>
          <w:rFonts w:cstheme="minorHAnsi"/>
          <w:b w:val="0"/>
          <w:i w:val="0"/>
          <w:color w:val="000000"/>
          <w:bdr w:val="none" w:sz="0" w:space="0" w:color="auto" w:frame="1"/>
          <w:shd w:val="clear" w:color="auto" w:fill="FFFFFF"/>
        </w:rPr>
        <w:t>Contrariamente ao que esperava</w:t>
      </w:r>
      <w:r>
        <w:rPr>
          <w:rStyle w:val="nfase"/>
          <w:rFonts w:cstheme="minorHAnsi"/>
          <w:b w:val="0"/>
          <w:i w:val="0"/>
          <w:color w:val="000000"/>
          <w:bdr w:val="none" w:sz="0" w:space="0" w:color="auto" w:frame="1"/>
          <w:shd w:val="clear" w:color="auto" w:fill="FFFFFF"/>
        </w:rPr>
        <w:t xml:space="preserve">, não só perdeu </w:t>
      </w:r>
      <w:r w:rsidR="009B59E6">
        <w:rPr>
          <w:rStyle w:val="nfase"/>
          <w:rFonts w:cstheme="minorHAnsi"/>
          <w:b w:val="0"/>
          <w:i w:val="0"/>
          <w:color w:val="000000"/>
          <w:bdr w:val="none" w:sz="0" w:space="0" w:color="auto" w:frame="1"/>
          <w:shd w:val="clear" w:color="auto" w:fill="FFFFFF"/>
        </w:rPr>
        <w:t>a causa</w:t>
      </w:r>
      <w:r>
        <w:rPr>
          <w:rStyle w:val="nfase"/>
          <w:rFonts w:cstheme="minorHAnsi"/>
          <w:b w:val="0"/>
          <w:i w:val="0"/>
          <w:color w:val="000000"/>
          <w:bdr w:val="none" w:sz="0" w:space="0" w:color="auto" w:frame="1"/>
          <w:shd w:val="clear" w:color="auto" w:fill="FFFFFF"/>
        </w:rPr>
        <w:t xml:space="preserve"> como foi </w:t>
      </w:r>
      <w:r w:rsidR="009B59E6">
        <w:rPr>
          <w:rStyle w:val="nfase"/>
          <w:rFonts w:cstheme="minorHAnsi"/>
          <w:b w:val="0"/>
          <w:i w:val="0"/>
          <w:color w:val="000000"/>
          <w:bdr w:val="none" w:sz="0" w:space="0" w:color="auto" w:frame="1"/>
          <w:shd w:val="clear" w:color="auto" w:fill="FFFFFF"/>
        </w:rPr>
        <w:t>julgado por “</w:t>
      </w:r>
      <w:r w:rsidR="000416F1">
        <w:rPr>
          <w:rStyle w:val="nfase"/>
          <w:rFonts w:cstheme="minorHAnsi"/>
          <w:b w:val="0"/>
          <w:i w:val="0"/>
          <w:color w:val="000000"/>
          <w:bdr w:val="none" w:sz="0" w:space="0" w:color="auto" w:frame="1"/>
          <w:shd w:val="clear" w:color="auto" w:fill="FFFFFF"/>
        </w:rPr>
        <w:t xml:space="preserve">Gross </w:t>
      </w:r>
      <w:proofErr w:type="spellStart"/>
      <w:r w:rsidR="009B59E6">
        <w:rPr>
          <w:rStyle w:val="nfase"/>
          <w:rFonts w:cstheme="minorHAnsi"/>
          <w:b w:val="0"/>
          <w:i w:val="0"/>
          <w:color w:val="000000"/>
          <w:bdr w:val="none" w:sz="0" w:space="0" w:color="auto" w:frame="1"/>
          <w:shd w:val="clear" w:color="auto" w:fill="FFFFFF"/>
        </w:rPr>
        <w:t>indecency</w:t>
      </w:r>
      <w:proofErr w:type="spellEnd"/>
      <w:proofErr w:type="gramStart"/>
      <w:r w:rsidR="009B59E6">
        <w:rPr>
          <w:rStyle w:val="nfase"/>
          <w:rFonts w:cstheme="minorHAnsi"/>
          <w:b w:val="0"/>
          <w:i w:val="0"/>
          <w:color w:val="000000"/>
          <w:bdr w:val="none" w:sz="0" w:space="0" w:color="auto" w:frame="1"/>
          <w:shd w:val="clear" w:color="auto" w:fill="FFFFFF"/>
        </w:rPr>
        <w:t>”</w:t>
      </w:r>
      <w:proofErr w:type="gramEnd"/>
      <w:r w:rsidR="00335220">
        <w:rPr>
          <w:rStyle w:val="Refdenotaderodap"/>
          <w:rFonts w:cstheme="minorHAnsi"/>
          <w:b w:val="0"/>
          <w:iCs/>
          <w:color w:val="000000"/>
          <w:bdr w:val="none" w:sz="0" w:space="0" w:color="auto" w:frame="1"/>
          <w:shd w:val="clear" w:color="auto" w:fill="FFFFFF"/>
        </w:rPr>
        <w:footnoteReference w:id="3"/>
      </w:r>
      <w:r w:rsidR="009B59E6">
        <w:rPr>
          <w:rStyle w:val="nfase"/>
          <w:rFonts w:cstheme="minorHAnsi"/>
          <w:b w:val="0"/>
          <w:i w:val="0"/>
          <w:color w:val="000000"/>
          <w:bdr w:val="none" w:sz="0" w:space="0" w:color="auto" w:frame="1"/>
          <w:shd w:val="clear" w:color="auto" w:fill="FFFFFF"/>
        </w:rPr>
        <w:t xml:space="preserve"> e sentenciado a dois anos de trabalhos forçados</w:t>
      </w:r>
      <w:r>
        <w:rPr>
          <w:rStyle w:val="nfase"/>
          <w:rFonts w:cstheme="minorHAnsi"/>
          <w:b w:val="0"/>
          <w:i w:val="0"/>
          <w:color w:val="000000"/>
          <w:bdr w:val="none" w:sz="0" w:space="0" w:color="auto" w:frame="1"/>
          <w:shd w:val="clear" w:color="auto" w:fill="FFFFFF"/>
        </w:rPr>
        <w:t xml:space="preserve">. </w:t>
      </w:r>
    </w:p>
    <w:p w:rsidR="003C7F33" w:rsidRPr="00BA55FD" w:rsidRDefault="003C7F33" w:rsidP="003C7F33">
      <w:pPr>
        <w:spacing w:after="0" w:line="360" w:lineRule="auto"/>
        <w:ind w:firstLine="709"/>
        <w:jc w:val="both"/>
        <w:rPr>
          <w:rStyle w:val="nfase"/>
          <w:rFonts w:cstheme="minorHAnsi"/>
          <w:b w:val="0"/>
          <w:i w:val="0"/>
          <w:color w:val="000000"/>
          <w:bdr w:val="none" w:sz="0" w:space="0" w:color="auto" w:frame="1"/>
          <w:shd w:val="clear" w:color="auto" w:fill="FFFFFF"/>
        </w:rPr>
      </w:pPr>
      <w:proofErr w:type="spellStart"/>
      <w:r w:rsidRPr="003C7F33">
        <w:rPr>
          <w:rStyle w:val="nfase"/>
          <w:rFonts w:cstheme="minorHAnsi"/>
          <w:b w:val="0"/>
          <w:color w:val="000000"/>
          <w:bdr w:val="none" w:sz="0" w:space="0" w:color="auto" w:frame="1"/>
          <w:shd w:val="clear" w:color="auto" w:fill="FFFFFF"/>
        </w:rPr>
        <w:t>The</w:t>
      </w:r>
      <w:proofErr w:type="spellEnd"/>
      <w:r w:rsidR="003C5E29">
        <w:rPr>
          <w:rStyle w:val="nfase"/>
          <w:rFonts w:cstheme="minorHAnsi"/>
          <w:b w:val="0"/>
          <w:color w:val="000000"/>
          <w:bdr w:val="none" w:sz="0" w:space="0" w:color="auto" w:frame="1"/>
          <w:shd w:val="clear" w:color="auto" w:fill="FFFFFF"/>
        </w:rPr>
        <w:t xml:space="preserve"> </w:t>
      </w:r>
      <w:proofErr w:type="spellStart"/>
      <w:r w:rsidRPr="003C7F33">
        <w:rPr>
          <w:rStyle w:val="nfase"/>
          <w:rFonts w:cstheme="minorHAnsi"/>
          <w:b w:val="0"/>
          <w:color w:val="000000"/>
          <w:bdr w:val="none" w:sz="0" w:space="0" w:color="auto" w:frame="1"/>
          <w:shd w:val="clear" w:color="auto" w:fill="FFFFFF"/>
        </w:rPr>
        <w:t>I</w:t>
      </w:r>
      <w:r w:rsidR="00335220">
        <w:rPr>
          <w:rStyle w:val="nfase"/>
          <w:rFonts w:cstheme="minorHAnsi"/>
          <w:b w:val="0"/>
          <w:color w:val="000000"/>
          <w:bdr w:val="none" w:sz="0" w:space="0" w:color="auto" w:frame="1"/>
          <w:shd w:val="clear" w:color="auto" w:fill="FFFFFF"/>
        </w:rPr>
        <w:t>m</w:t>
      </w:r>
      <w:r w:rsidRPr="003C7F33">
        <w:rPr>
          <w:rStyle w:val="nfase"/>
          <w:rFonts w:cstheme="minorHAnsi"/>
          <w:b w:val="0"/>
          <w:color w:val="000000"/>
          <w:bdr w:val="none" w:sz="0" w:space="0" w:color="auto" w:frame="1"/>
          <w:shd w:val="clear" w:color="auto" w:fill="FFFFFF"/>
        </w:rPr>
        <w:t>portance</w:t>
      </w:r>
      <w:proofErr w:type="spellEnd"/>
      <w:proofErr w:type="gramStart"/>
      <w:r w:rsidR="003C5E29">
        <w:rPr>
          <w:rStyle w:val="nfase"/>
          <w:rFonts w:cstheme="minorHAnsi"/>
          <w:b w:val="0"/>
          <w:color w:val="000000"/>
          <w:bdr w:val="none" w:sz="0" w:space="0" w:color="auto" w:frame="1"/>
          <w:shd w:val="clear" w:color="auto" w:fill="FFFFFF"/>
        </w:rPr>
        <w:t xml:space="preserve"> </w:t>
      </w:r>
      <w:r w:rsidR="00D22643">
        <w:rPr>
          <w:rStyle w:val="nfase"/>
          <w:rFonts w:cstheme="minorHAnsi"/>
          <w:b w:val="0"/>
          <w:color w:val="000000"/>
          <w:bdr w:val="none" w:sz="0" w:space="0" w:color="auto" w:frame="1"/>
          <w:shd w:val="clear" w:color="auto" w:fill="FFFFFF"/>
        </w:rPr>
        <w:t xml:space="preserve"> </w:t>
      </w:r>
      <w:proofErr w:type="spellStart"/>
      <w:proofErr w:type="gramEnd"/>
      <w:r w:rsidRPr="003C7F33">
        <w:rPr>
          <w:rStyle w:val="nfase"/>
          <w:rFonts w:cstheme="minorHAnsi"/>
          <w:b w:val="0"/>
          <w:color w:val="000000"/>
          <w:bdr w:val="none" w:sz="0" w:space="0" w:color="auto" w:frame="1"/>
          <w:shd w:val="clear" w:color="auto" w:fill="FFFFFF"/>
        </w:rPr>
        <w:t>of</w:t>
      </w:r>
      <w:proofErr w:type="spellEnd"/>
      <w:r w:rsidR="00D22643">
        <w:rPr>
          <w:rStyle w:val="nfase"/>
          <w:rFonts w:cstheme="minorHAnsi"/>
          <w:b w:val="0"/>
          <w:color w:val="000000"/>
          <w:bdr w:val="none" w:sz="0" w:space="0" w:color="auto" w:frame="1"/>
          <w:shd w:val="clear" w:color="auto" w:fill="FFFFFF"/>
        </w:rPr>
        <w:t xml:space="preserve"> </w:t>
      </w:r>
      <w:proofErr w:type="spellStart"/>
      <w:r w:rsidRPr="003C7F33">
        <w:rPr>
          <w:rStyle w:val="nfase"/>
          <w:rFonts w:cstheme="minorHAnsi"/>
          <w:b w:val="0"/>
          <w:color w:val="000000"/>
          <w:bdr w:val="none" w:sz="0" w:space="0" w:color="auto" w:frame="1"/>
          <w:shd w:val="clear" w:color="auto" w:fill="FFFFFF"/>
        </w:rPr>
        <w:t>Being</w:t>
      </w:r>
      <w:proofErr w:type="spellEnd"/>
      <w:r w:rsidR="00D22643">
        <w:rPr>
          <w:rStyle w:val="nfase"/>
          <w:rFonts w:cstheme="minorHAnsi"/>
          <w:b w:val="0"/>
          <w:color w:val="000000"/>
          <w:bdr w:val="none" w:sz="0" w:space="0" w:color="auto" w:frame="1"/>
          <w:shd w:val="clear" w:color="auto" w:fill="FFFFFF"/>
        </w:rPr>
        <w:t xml:space="preserve"> </w:t>
      </w:r>
      <w:proofErr w:type="spellStart"/>
      <w:r w:rsidRPr="003C7F33">
        <w:rPr>
          <w:rStyle w:val="nfase"/>
          <w:rFonts w:cstheme="minorHAnsi"/>
          <w:b w:val="0"/>
          <w:color w:val="000000"/>
          <w:bdr w:val="none" w:sz="0" w:space="0" w:color="auto" w:frame="1"/>
          <w:shd w:val="clear" w:color="auto" w:fill="FFFFFF"/>
        </w:rPr>
        <w:t>Earnest</w:t>
      </w:r>
      <w:proofErr w:type="spellEnd"/>
      <w:r w:rsidR="00BA55FD">
        <w:rPr>
          <w:rStyle w:val="nfase"/>
          <w:rFonts w:cstheme="minorHAnsi"/>
          <w:b w:val="0"/>
          <w:i w:val="0"/>
          <w:color w:val="000000"/>
          <w:bdr w:val="none" w:sz="0" w:space="0" w:color="auto" w:frame="1"/>
          <w:shd w:val="clear" w:color="auto" w:fill="FFFFFF"/>
        </w:rPr>
        <w:t xml:space="preserve">, sua peça mais conhecida, </w:t>
      </w:r>
      <w:r w:rsidRPr="003C7F33">
        <w:rPr>
          <w:rStyle w:val="nfase"/>
          <w:rFonts w:cstheme="minorHAnsi"/>
          <w:b w:val="0"/>
          <w:color w:val="000000"/>
          <w:bdr w:val="none" w:sz="0" w:space="0" w:color="auto" w:frame="1"/>
          <w:shd w:val="clear" w:color="auto" w:fill="FFFFFF"/>
        </w:rPr>
        <w:t>e</w:t>
      </w:r>
      <w:r w:rsidR="00D22643">
        <w:rPr>
          <w:rStyle w:val="nfase"/>
          <w:rFonts w:cstheme="minorHAnsi"/>
          <w:b w:val="0"/>
          <w:color w:val="000000"/>
          <w:bdr w:val="none" w:sz="0" w:space="0" w:color="auto" w:frame="1"/>
          <w:shd w:val="clear" w:color="auto" w:fill="FFFFFF"/>
        </w:rPr>
        <w:t xml:space="preserve"> </w:t>
      </w:r>
      <w:proofErr w:type="spellStart"/>
      <w:r w:rsidRPr="003C7F33">
        <w:rPr>
          <w:rStyle w:val="nfase"/>
          <w:rFonts w:cstheme="minorHAnsi"/>
          <w:b w:val="0"/>
          <w:color w:val="000000"/>
          <w:bdr w:val="none" w:sz="0" w:space="0" w:color="auto" w:frame="1"/>
          <w:shd w:val="clear" w:color="auto" w:fill="FFFFFF"/>
        </w:rPr>
        <w:t>An</w:t>
      </w:r>
      <w:proofErr w:type="spellEnd"/>
      <w:r w:rsidRPr="003C7F33">
        <w:rPr>
          <w:rStyle w:val="nfase"/>
          <w:rFonts w:cstheme="minorHAnsi"/>
          <w:b w:val="0"/>
          <w:color w:val="000000"/>
          <w:bdr w:val="none" w:sz="0" w:space="0" w:color="auto" w:frame="1"/>
          <w:shd w:val="clear" w:color="auto" w:fill="FFFFFF"/>
        </w:rPr>
        <w:t xml:space="preserve"> Ideal </w:t>
      </w:r>
      <w:proofErr w:type="spellStart"/>
      <w:r w:rsidRPr="003C7F33">
        <w:rPr>
          <w:rStyle w:val="nfase"/>
          <w:rFonts w:cstheme="minorHAnsi"/>
          <w:b w:val="0"/>
          <w:color w:val="000000"/>
          <w:bdr w:val="none" w:sz="0" w:space="0" w:color="auto" w:frame="1"/>
          <w:shd w:val="clear" w:color="auto" w:fill="FFFFFF"/>
        </w:rPr>
        <w:t>Husband</w:t>
      </w:r>
      <w:proofErr w:type="spellEnd"/>
      <w:r w:rsidR="00D22643">
        <w:rPr>
          <w:rStyle w:val="nfase"/>
          <w:rFonts w:cstheme="minorHAnsi"/>
          <w:b w:val="0"/>
          <w:color w:val="000000"/>
          <w:bdr w:val="none" w:sz="0" w:space="0" w:color="auto" w:frame="1"/>
          <w:shd w:val="clear" w:color="auto" w:fill="FFFFFF"/>
        </w:rPr>
        <w:t xml:space="preserve"> </w:t>
      </w:r>
      <w:r w:rsidRPr="00BA55FD">
        <w:rPr>
          <w:rStyle w:val="nfase"/>
          <w:rFonts w:cstheme="minorHAnsi"/>
          <w:b w:val="0"/>
          <w:i w:val="0"/>
          <w:color w:val="000000"/>
          <w:bdr w:val="none" w:sz="0" w:space="0" w:color="auto" w:frame="1"/>
          <w:shd w:val="clear" w:color="auto" w:fill="FFFFFF"/>
        </w:rPr>
        <w:t>estavam em cartaz quando a sua carreira de dramaturgo encontrou um fim abrupto</w:t>
      </w:r>
      <w:r w:rsidR="00BA55FD">
        <w:rPr>
          <w:rStyle w:val="nfase"/>
          <w:rFonts w:cstheme="minorHAnsi"/>
          <w:b w:val="0"/>
          <w:i w:val="0"/>
          <w:color w:val="000000"/>
          <w:bdr w:val="none" w:sz="0" w:space="0" w:color="auto" w:frame="1"/>
          <w:shd w:val="clear" w:color="auto" w:fill="FFFFFF"/>
        </w:rPr>
        <w:t>.</w:t>
      </w:r>
      <w:r w:rsidR="003C5E29">
        <w:rPr>
          <w:rStyle w:val="nfase"/>
          <w:rFonts w:cstheme="minorHAnsi"/>
          <w:b w:val="0"/>
          <w:i w:val="0"/>
          <w:color w:val="000000"/>
          <w:bdr w:val="none" w:sz="0" w:space="0" w:color="auto" w:frame="1"/>
          <w:shd w:val="clear" w:color="auto" w:fill="FFFFFF"/>
        </w:rPr>
        <w:t xml:space="preserve"> </w:t>
      </w:r>
      <w:r w:rsidRPr="00BA55FD">
        <w:rPr>
          <w:rStyle w:val="nfase"/>
          <w:rFonts w:cstheme="minorHAnsi"/>
          <w:b w:val="0"/>
          <w:i w:val="0"/>
          <w:color w:val="000000"/>
          <w:bdr w:val="none" w:sz="0" w:space="0" w:color="auto" w:frame="1"/>
          <w:shd w:val="clear" w:color="auto" w:fill="FFFFFF"/>
        </w:rPr>
        <w:t>Aquela, dotada de estrondoso sucesso de público, teve o nome do seu autor expurgado depois que ele foi preso, embora continuando em cartaz ainda por um mês depois do ocorrido. A segunda, no entanto, foi imediatamente cancelada.</w:t>
      </w:r>
    </w:p>
    <w:p w:rsidR="003C7F33" w:rsidRPr="00BA55FD" w:rsidRDefault="003C7F33" w:rsidP="00BA55FD">
      <w:pPr>
        <w:spacing w:after="0" w:line="360" w:lineRule="auto"/>
        <w:ind w:firstLine="709"/>
        <w:jc w:val="both"/>
        <w:rPr>
          <w:b w:val="0"/>
        </w:rPr>
      </w:pPr>
      <w:r w:rsidRPr="00BA55FD">
        <w:rPr>
          <w:b w:val="0"/>
        </w:rPr>
        <w:t xml:space="preserve">Na prisão, Oscar ainda escreveu </w:t>
      </w:r>
      <w:r w:rsidRPr="009B59E6">
        <w:rPr>
          <w:b w:val="0"/>
          <w:i/>
        </w:rPr>
        <w:t>De Profundis</w:t>
      </w:r>
      <w:r w:rsidRPr="00BA55FD">
        <w:rPr>
          <w:b w:val="0"/>
        </w:rPr>
        <w:t>, originalmente uma carta ao seu ex-amante, posteriormente sujeita a profundas edições e publicações</w:t>
      </w:r>
      <w:r w:rsidR="009B59E6">
        <w:rPr>
          <w:b w:val="0"/>
        </w:rPr>
        <w:t>,</w:t>
      </w:r>
      <w:r w:rsidRPr="00BA55FD">
        <w:rPr>
          <w:b w:val="0"/>
        </w:rPr>
        <w:t xml:space="preserve"> como obra de valor literário</w:t>
      </w:r>
      <w:r w:rsidR="009B59E6">
        <w:rPr>
          <w:b w:val="0"/>
        </w:rPr>
        <w:t>.Nesse texto</w:t>
      </w:r>
      <w:r w:rsidRPr="00BA55FD">
        <w:rPr>
          <w:b w:val="0"/>
        </w:rPr>
        <w:t xml:space="preserve">, a amargura e o ressentimento são </w:t>
      </w:r>
      <w:r w:rsidR="009B59E6">
        <w:rPr>
          <w:b w:val="0"/>
        </w:rPr>
        <w:t>patentes</w:t>
      </w:r>
      <w:r w:rsidRPr="00BA55FD">
        <w:rPr>
          <w:b w:val="0"/>
        </w:rPr>
        <w:t xml:space="preserve">. A sua versão integral foi publicada somente em 1962. </w:t>
      </w:r>
    </w:p>
    <w:p w:rsidR="009B59E6" w:rsidRDefault="003C7F33" w:rsidP="00BA55FD">
      <w:pPr>
        <w:spacing w:after="0" w:line="360" w:lineRule="auto"/>
        <w:ind w:firstLine="709"/>
        <w:jc w:val="both"/>
        <w:rPr>
          <w:b w:val="0"/>
        </w:rPr>
      </w:pPr>
      <w:r w:rsidRPr="00BA55FD">
        <w:rPr>
          <w:b w:val="0"/>
        </w:rPr>
        <w:t xml:space="preserve"> A sua última obra, </w:t>
      </w:r>
      <w:proofErr w:type="spellStart"/>
      <w:r w:rsidRPr="009B59E6">
        <w:rPr>
          <w:b w:val="0"/>
          <w:i/>
        </w:rPr>
        <w:t>The</w:t>
      </w:r>
      <w:proofErr w:type="spellEnd"/>
      <w:r w:rsidRPr="009B59E6">
        <w:rPr>
          <w:b w:val="0"/>
          <w:i/>
        </w:rPr>
        <w:t xml:space="preserve"> </w:t>
      </w:r>
      <w:proofErr w:type="spellStart"/>
      <w:r w:rsidRPr="009B59E6">
        <w:rPr>
          <w:b w:val="0"/>
          <w:i/>
        </w:rPr>
        <w:t>Ballad</w:t>
      </w:r>
      <w:proofErr w:type="spellEnd"/>
      <w:r w:rsidR="00B21A31">
        <w:rPr>
          <w:b w:val="0"/>
          <w:i/>
        </w:rPr>
        <w:t xml:space="preserve"> </w:t>
      </w:r>
      <w:proofErr w:type="spellStart"/>
      <w:r w:rsidRPr="009B59E6">
        <w:rPr>
          <w:b w:val="0"/>
          <w:i/>
        </w:rPr>
        <w:t>of</w:t>
      </w:r>
      <w:proofErr w:type="spellEnd"/>
      <w:r w:rsidRPr="009B59E6">
        <w:rPr>
          <w:b w:val="0"/>
          <w:i/>
        </w:rPr>
        <w:t xml:space="preserve"> </w:t>
      </w:r>
      <w:proofErr w:type="spellStart"/>
      <w:r w:rsidRPr="009B59E6">
        <w:rPr>
          <w:b w:val="0"/>
          <w:i/>
        </w:rPr>
        <w:t>Reading</w:t>
      </w:r>
      <w:proofErr w:type="spellEnd"/>
      <w:r w:rsidRPr="009B59E6">
        <w:rPr>
          <w:b w:val="0"/>
          <w:i/>
        </w:rPr>
        <w:t xml:space="preserve"> </w:t>
      </w:r>
      <w:proofErr w:type="spellStart"/>
      <w:r w:rsidRPr="009B59E6">
        <w:rPr>
          <w:b w:val="0"/>
          <w:i/>
        </w:rPr>
        <w:t>Gaol</w:t>
      </w:r>
      <w:proofErr w:type="spellEnd"/>
      <w:r w:rsidRPr="00BA55FD">
        <w:rPr>
          <w:b w:val="0"/>
        </w:rPr>
        <w:t xml:space="preserve">, foi escrita ao término de sua sentença e soltura. A balada, de fato, se trata do cotidiano de um prisioneiro. Curiosamente, era dotada de realismo, um traço que Wilde costumava menosprezar. </w:t>
      </w:r>
    </w:p>
    <w:p w:rsidR="003C7F33" w:rsidRPr="00BA55FD" w:rsidRDefault="009B59E6" w:rsidP="00BA55FD">
      <w:pPr>
        <w:spacing w:after="0" w:line="360" w:lineRule="auto"/>
        <w:ind w:firstLine="709"/>
        <w:jc w:val="both"/>
        <w:rPr>
          <w:b w:val="0"/>
        </w:rPr>
      </w:pPr>
      <w:r>
        <w:rPr>
          <w:b w:val="0"/>
        </w:rPr>
        <w:t xml:space="preserve">A partir daí, Wilde </w:t>
      </w:r>
      <w:r w:rsidR="003C7F33" w:rsidRPr="00BA55FD">
        <w:rPr>
          <w:b w:val="0"/>
        </w:rPr>
        <w:t>adotou e</w:t>
      </w:r>
      <w:r w:rsidR="0009030B">
        <w:rPr>
          <w:b w:val="0"/>
        </w:rPr>
        <w:t xml:space="preserve">ntão a identidade de </w:t>
      </w:r>
      <w:proofErr w:type="spellStart"/>
      <w:r w:rsidR="0009030B">
        <w:rPr>
          <w:b w:val="0"/>
        </w:rPr>
        <w:t>Sebastian</w:t>
      </w:r>
      <w:proofErr w:type="spellEnd"/>
      <w:r w:rsidR="0009030B">
        <w:rPr>
          <w:b w:val="0"/>
        </w:rPr>
        <w:t xml:space="preserve"> </w:t>
      </w:r>
      <w:proofErr w:type="spellStart"/>
      <w:r w:rsidR="0009030B">
        <w:rPr>
          <w:b w:val="0"/>
        </w:rPr>
        <w:t>M</w:t>
      </w:r>
      <w:r w:rsidR="003C7F33" w:rsidRPr="00BA55FD">
        <w:rPr>
          <w:b w:val="0"/>
        </w:rPr>
        <w:t>elmoth</w:t>
      </w:r>
      <w:proofErr w:type="spellEnd"/>
      <w:r w:rsidR="003C7F33" w:rsidRPr="00BA55FD">
        <w:rPr>
          <w:b w:val="0"/>
        </w:rPr>
        <w:t>, que usou para passar os seus últimos anos de vida discretamente enquanto viajava pela Europa. Morreu falido, em um hotel de Paris no ano de 1900</w:t>
      </w:r>
      <w:r>
        <w:rPr>
          <w:b w:val="0"/>
        </w:rPr>
        <w:t>,</w:t>
      </w:r>
      <w:r w:rsidR="003C7F33" w:rsidRPr="00BA55FD">
        <w:rPr>
          <w:b w:val="0"/>
        </w:rPr>
        <w:t xml:space="preserve"> presumivelmente em decorrência da sua dura estadia na prisão.</w:t>
      </w:r>
    </w:p>
    <w:p w:rsidR="00A33CC0" w:rsidRPr="00C405A3" w:rsidRDefault="000D0743" w:rsidP="00C405A3">
      <w:pPr>
        <w:pStyle w:val="Ttulo2"/>
        <w:rPr>
          <w:rFonts w:ascii="Times New Roman" w:hAnsi="Times New Roman" w:cs="Times New Roman"/>
          <w:b/>
          <w:color w:val="auto"/>
          <w:sz w:val="24"/>
          <w:szCs w:val="24"/>
        </w:rPr>
      </w:pPr>
      <w:bookmarkStart w:id="5" w:name="_Toc2070002"/>
      <w:proofErr w:type="gramStart"/>
      <w:r w:rsidRPr="00C405A3">
        <w:rPr>
          <w:rFonts w:ascii="Times New Roman" w:hAnsi="Times New Roman" w:cs="Times New Roman"/>
          <w:b/>
          <w:color w:val="auto"/>
          <w:sz w:val="24"/>
          <w:szCs w:val="24"/>
        </w:rPr>
        <w:t xml:space="preserve">2.3 </w:t>
      </w:r>
      <w:r w:rsidR="00A33CC0" w:rsidRPr="00C405A3">
        <w:rPr>
          <w:rFonts w:ascii="Times New Roman" w:hAnsi="Times New Roman" w:cs="Times New Roman"/>
          <w:b/>
          <w:color w:val="auto"/>
          <w:sz w:val="24"/>
          <w:szCs w:val="24"/>
        </w:rPr>
        <w:t>Oscar Wilde</w:t>
      </w:r>
      <w:proofErr w:type="gramEnd"/>
      <w:r w:rsidR="00A33CC0" w:rsidRPr="00C405A3">
        <w:rPr>
          <w:rFonts w:ascii="Times New Roman" w:hAnsi="Times New Roman" w:cs="Times New Roman"/>
          <w:b/>
          <w:color w:val="auto"/>
          <w:sz w:val="24"/>
          <w:szCs w:val="24"/>
        </w:rPr>
        <w:t xml:space="preserve"> e o Esteticismo</w:t>
      </w:r>
      <w:bookmarkEnd w:id="5"/>
    </w:p>
    <w:p w:rsidR="00CC0811" w:rsidRDefault="00CC0811" w:rsidP="00CC0811">
      <w:pPr>
        <w:pStyle w:val="Default"/>
        <w:rPr>
          <w:color w:val="9BBB59" w:themeColor="accent3"/>
          <w:lang w:val="pt-BR"/>
        </w:rPr>
      </w:pPr>
    </w:p>
    <w:p w:rsidR="00CC0811" w:rsidRPr="00D92484" w:rsidRDefault="00CC0811" w:rsidP="000416F1">
      <w:pPr>
        <w:spacing w:after="0" w:line="360" w:lineRule="auto"/>
        <w:ind w:firstLine="709"/>
        <w:jc w:val="both"/>
        <w:rPr>
          <w:b w:val="0"/>
          <w:color w:val="9BBB59" w:themeColor="accent3"/>
          <w:szCs w:val="24"/>
        </w:rPr>
      </w:pPr>
      <w:r w:rsidRPr="00CC0811">
        <w:rPr>
          <w:b w:val="0"/>
          <w:szCs w:val="24"/>
        </w:rPr>
        <w:t xml:space="preserve">Em Oxford, Wilde foi influenciado por </w:t>
      </w:r>
      <w:r>
        <w:rPr>
          <w:b w:val="0"/>
          <w:szCs w:val="24"/>
        </w:rPr>
        <w:t xml:space="preserve">John </w:t>
      </w:r>
      <w:proofErr w:type="spellStart"/>
      <w:r w:rsidR="00833C8B">
        <w:rPr>
          <w:b w:val="0"/>
          <w:szCs w:val="24"/>
        </w:rPr>
        <w:t>R</w:t>
      </w:r>
      <w:r>
        <w:rPr>
          <w:b w:val="0"/>
          <w:szCs w:val="24"/>
        </w:rPr>
        <w:t>uskin</w:t>
      </w:r>
      <w:proofErr w:type="spellEnd"/>
      <w:r>
        <w:rPr>
          <w:b w:val="0"/>
          <w:szCs w:val="24"/>
        </w:rPr>
        <w:t>, do qual herdou a preocupação com a ética n</w:t>
      </w:r>
      <w:r w:rsidR="00833C8B">
        <w:rPr>
          <w:b w:val="0"/>
          <w:szCs w:val="24"/>
        </w:rPr>
        <w:t>as artes. Essa característica d</w:t>
      </w:r>
      <w:r>
        <w:rPr>
          <w:b w:val="0"/>
          <w:szCs w:val="24"/>
        </w:rPr>
        <w:t xml:space="preserve">o esteticismo de Oscar Wilde, muitas vezes entrou em conflito com a influência disseminada posteriormente por Walter Pater, outro professor de Oxford, </w:t>
      </w:r>
      <w:r w:rsidR="00833C8B">
        <w:rPr>
          <w:b w:val="0"/>
          <w:szCs w:val="24"/>
        </w:rPr>
        <w:t>para</w:t>
      </w:r>
      <w:r>
        <w:rPr>
          <w:b w:val="0"/>
          <w:szCs w:val="24"/>
        </w:rPr>
        <w:t xml:space="preserve"> quem a </w:t>
      </w:r>
      <w:r w:rsidR="00D92484">
        <w:rPr>
          <w:b w:val="0"/>
          <w:szCs w:val="24"/>
        </w:rPr>
        <w:t>arte</w:t>
      </w:r>
      <w:r>
        <w:rPr>
          <w:b w:val="0"/>
          <w:szCs w:val="24"/>
        </w:rPr>
        <w:t xml:space="preserve"> deveria vir acima de t</w:t>
      </w:r>
      <w:r w:rsidR="00D92484">
        <w:rPr>
          <w:b w:val="0"/>
          <w:szCs w:val="24"/>
        </w:rPr>
        <w:t>u</w:t>
      </w:r>
      <w:r>
        <w:rPr>
          <w:b w:val="0"/>
          <w:szCs w:val="24"/>
        </w:rPr>
        <w:t>do, especialmente sobre o bem e o mal</w:t>
      </w:r>
      <w:r w:rsidR="00833C8B">
        <w:rPr>
          <w:b w:val="0"/>
          <w:szCs w:val="24"/>
        </w:rPr>
        <w:t>: por</w:t>
      </w:r>
      <w:r w:rsidR="00D92484">
        <w:rPr>
          <w:b w:val="0"/>
          <w:szCs w:val="24"/>
        </w:rPr>
        <w:t>tanto, a arte teria a sua finalidade em sua mera existência</w:t>
      </w:r>
      <w:r>
        <w:rPr>
          <w:b w:val="0"/>
          <w:szCs w:val="24"/>
        </w:rPr>
        <w:t>.</w:t>
      </w:r>
      <w:r w:rsidR="00D92484">
        <w:rPr>
          <w:b w:val="0"/>
          <w:szCs w:val="24"/>
        </w:rPr>
        <w:t xml:space="preserve"> Pater é também considerado uma grande influência no </w:t>
      </w:r>
      <w:r w:rsidR="00833C8B">
        <w:rPr>
          <w:b w:val="0"/>
          <w:szCs w:val="24"/>
        </w:rPr>
        <w:t xml:space="preserve">próprio movimento Esteticista </w:t>
      </w:r>
      <w:r w:rsidR="00D92484">
        <w:rPr>
          <w:b w:val="0"/>
          <w:szCs w:val="24"/>
        </w:rPr>
        <w:t>(</w:t>
      </w:r>
      <w:r w:rsidR="00833C8B" w:rsidRPr="000416F1">
        <w:rPr>
          <w:b w:val="0"/>
          <w:color w:val="000000" w:themeColor="text1"/>
          <w:szCs w:val="24"/>
        </w:rPr>
        <w:t>GROENEWOLD</w:t>
      </w:r>
      <w:r w:rsidR="00D92484" w:rsidRPr="000416F1">
        <w:rPr>
          <w:b w:val="0"/>
          <w:color w:val="000000" w:themeColor="text1"/>
          <w:szCs w:val="24"/>
        </w:rPr>
        <w:t xml:space="preserve">, </w:t>
      </w:r>
      <w:r w:rsidR="00A309B3" w:rsidRPr="000416F1">
        <w:rPr>
          <w:b w:val="0"/>
          <w:color w:val="000000" w:themeColor="text1"/>
          <w:szCs w:val="24"/>
        </w:rPr>
        <w:t>2015</w:t>
      </w:r>
      <w:r w:rsidR="00D92484" w:rsidRPr="000416F1">
        <w:rPr>
          <w:b w:val="0"/>
          <w:color w:val="000000" w:themeColor="text1"/>
          <w:szCs w:val="24"/>
        </w:rPr>
        <w:t>).</w:t>
      </w:r>
    </w:p>
    <w:p w:rsidR="00CC0811" w:rsidRDefault="00CC0811" w:rsidP="000416F1">
      <w:pPr>
        <w:spacing w:after="0" w:line="360" w:lineRule="auto"/>
        <w:ind w:firstLine="709"/>
        <w:jc w:val="both"/>
        <w:rPr>
          <w:b w:val="0"/>
          <w:szCs w:val="24"/>
        </w:rPr>
      </w:pPr>
      <w:r>
        <w:rPr>
          <w:b w:val="0"/>
          <w:szCs w:val="24"/>
        </w:rPr>
        <w:t xml:space="preserve">Em nenhuma outra obra sua, o esteticismo seria mais evidente do que em </w:t>
      </w:r>
      <w:r w:rsidRPr="00833C8B">
        <w:rPr>
          <w:b w:val="0"/>
          <w:i/>
          <w:szCs w:val="24"/>
        </w:rPr>
        <w:t>O</w:t>
      </w:r>
      <w:r w:rsidRPr="00CC0811">
        <w:rPr>
          <w:b w:val="0"/>
          <w:i/>
          <w:szCs w:val="24"/>
        </w:rPr>
        <w:t>Retrato de Dorian Gray</w:t>
      </w:r>
      <w:r>
        <w:rPr>
          <w:b w:val="0"/>
          <w:szCs w:val="24"/>
        </w:rPr>
        <w:t>, cuja premissa é justamente um homem que faz um pacto com uma entidade desconhecida para que a sua beleza nunca entre em decadência, que uma pintura na qual</w:t>
      </w:r>
      <w:r w:rsidR="00D92484">
        <w:rPr>
          <w:b w:val="0"/>
          <w:szCs w:val="24"/>
        </w:rPr>
        <w:t xml:space="preserve"> ele</w:t>
      </w:r>
      <w:r>
        <w:rPr>
          <w:b w:val="0"/>
          <w:szCs w:val="24"/>
        </w:rPr>
        <w:t xml:space="preserve"> está representado envelheça em seu lugar.</w:t>
      </w:r>
      <w:r w:rsidR="005844C7">
        <w:rPr>
          <w:b w:val="0"/>
          <w:szCs w:val="24"/>
        </w:rPr>
        <w:t xml:space="preserve"> Assim, Dorian Gray estaria livre para usufruir toda sorte de sensações sem sofrer consequência alguma. Dorian de diversas maneiras reflete o último trecho da obra</w:t>
      </w:r>
      <w:proofErr w:type="gramStart"/>
      <w:r w:rsidR="005844C7">
        <w:rPr>
          <w:b w:val="0"/>
          <w:szCs w:val="24"/>
        </w:rPr>
        <w:t xml:space="preserve"> </w:t>
      </w:r>
      <w:r w:rsidR="00B21A31">
        <w:rPr>
          <w:b w:val="0"/>
          <w:szCs w:val="24"/>
        </w:rPr>
        <w:t xml:space="preserve"> </w:t>
      </w:r>
      <w:proofErr w:type="spellStart"/>
      <w:proofErr w:type="gramEnd"/>
      <w:r w:rsidR="00833C8B" w:rsidRPr="004F4924">
        <w:rPr>
          <w:b w:val="0"/>
          <w:i/>
          <w:szCs w:val="24"/>
        </w:rPr>
        <w:t>Studies</w:t>
      </w:r>
      <w:proofErr w:type="spellEnd"/>
      <w:r w:rsidR="00833C8B" w:rsidRPr="004F4924">
        <w:rPr>
          <w:b w:val="0"/>
          <w:i/>
          <w:szCs w:val="24"/>
        </w:rPr>
        <w:t xml:space="preserve"> in </w:t>
      </w:r>
      <w:proofErr w:type="spellStart"/>
      <w:r w:rsidR="00833C8B" w:rsidRPr="004F4924">
        <w:rPr>
          <w:b w:val="0"/>
          <w:i/>
          <w:szCs w:val="24"/>
        </w:rPr>
        <w:t>the</w:t>
      </w:r>
      <w:proofErr w:type="spellEnd"/>
      <w:r w:rsidR="00B21A31">
        <w:rPr>
          <w:b w:val="0"/>
          <w:i/>
          <w:szCs w:val="24"/>
        </w:rPr>
        <w:t xml:space="preserve"> </w:t>
      </w:r>
      <w:proofErr w:type="spellStart"/>
      <w:r w:rsidR="00833C8B" w:rsidRPr="004F4924">
        <w:rPr>
          <w:b w:val="0"/>
          <w:i/>
          <w:iCs/>
          <w:szCs w:val="24"/>
        </w:rPr>
        <w:t>History</w:t>
      </w:r>
      <w:proofErr w:type="spellEnd"/>
      <w:r w:rsidR="00B21A31">
        <w:rPr>
          <w:b w:val="0"/>
          <w:i/>
          <w:iCs/>
          <w:szCs w:val="24"/>
        </w:rPr>
        <w:t xml:space="preserve"> </w:t>
      </w:r>
      <w:proofErr w:type="spellStart"/>
      <w:r w:rsidR="00833C8B" w:rsidRPr="004F4924">
        <w:rPr>
          <w:b w:val="0"/>
          <w:i/>
          <w:iCs/>
          <w:szCs w:val="24"/>
        </w:rPr>
        <w:t>of</w:t>
      </w:r>
      <w:proofErr w:type="spellEnd"/>
      <w:r w:rsidR="00B21A31">
        <w:rPr>
          <w:b w:val="0"/>
          <w:i/>
          <w:iCs/>
          <w:szCs w:val="24"/>
        </w:rPr>
        <w:t xml:space="preserve"> </w:t>
      </w:r>
      <w:proofErr w:type="spellStart"/>
      <w:r w:rsidR="00833C8B" w:rsidRPr="004F4924">
        <w:rPr>
          <w:b w:val="0"/>
          <w:i/>
          <w:iCs/>
          <w:szCs w:val="24"/>
        </w:rPr>
        <w:t>the</w:t>
      </w:r>
      <w:proofErr w:type="spellEnd"/>
      <w:r w:rsidR="00B21A31">
        <w:rPr>
          <w:b w:val="0"/>
          <w:i/>
          <w:iCs/>
          <w:szCs w:val="24"/>
        </w:rPr>
        <w:t xml:space="preserve"> </w:t>
      </w:r>
      <w:proofErr w:type="spellStart"/>
      <w:r w:rsidR="00833C8B" w:rsidRPr="004F4924">
        <w:rPr>
          <w:b w:val="0"/>
          <w:i/>
          <w:iCs/>
          <w:szCs w:val="24"/>
        </w:rPr>
        <w:t>Renaissance</w:t>
      </w:r>
      <w:proofErr w:type="spellEnd"/>
      <w:r w:rsidR="00833C8B">
        <w:rPr>
          <w:b w:val="0"/>
          <w:i/>
          <w:iCs/>
          <w:szCs w:val="24"/>
        </w:rPr>
        <w:t>,</w:t>
      </w:r>
      <w:r w:rsidR="005844C7">
        <w:rPr>
          <w:b w:val="0"/>
          <w:szCs w:val="24"/>
        </w:rPr>
        <w:t xml:space="preserve"> de Walter </w:t>
      </w:r>
      <w:proofErr w:type="spellStart"/>
      <w:r w:rsidR="008860E8">
        <w:rPr>
          <w:b w:val="0"/>
          <w:szCs w:val="24"/>
        </w:rPr>
        <w:t>Pater</w:t>
      </w:r>
      <w:proofErr w:type="spellEnd"/>
      <w:r w:rsidR="008860E8">
        <w:rPr>
          <w:b w:val="0"/>
          <w:szCs w:val="24"/>
        </w:rPr>
        <w:t xml:space="preserve"> (1873) no qual o autor clamava que os rapazes jovens deveriam buscar sensações e paixões acima de tudo, na vida e na arte, naquele momento de suas existências</w:t>
      </w:r>
      <w:r w:rsidR="008E0DCC">
        <w:rPr>
          <w:b w:val="0"/>
          <w:szCs w:val="24"/>
        </w:rPr>
        <w:t xml:space="preserve"> (CALLOWAY </w:t>
      </w:r>
      <w:r w:rsidR="008E0DCC" w:rsidRPr="008E0DCC">
        <w:rPr>
          <w:b w:val="0"/>
          <w:i/>
          <w:szCs w:val="24"/>
        </w:rPr>
        <w:t>apud</w:t>
      </w:r>
      <w:r w:rsidR="008E0DCC">
        <w:rPr>
          <w:b w:val="0"/>
          <w:szCs w:val="24"/>
        </w:rPr>
        <w:t xml:space="preserve"> GROENEWOLD, 2015, p.7)</w:t>
      </w:r>
    </w:p>
    <w:p w:rsidR="00882EE5" w:rsidRDefault="008E0DCC" w:rsidP="00833C8B">
      <w:pPr>
        <w:spacing w:after="0" w:line="360" w:lineRule="auto"/>
        <w:ind w:firstLine="709"/>
        <w:jc w:val="both"/>
        <w:rPr>
          <w:b w:val="0"/>
          <w:szCs w:val="24"/>
        </w:rPr>
      </w:pPr>
      <w:r>
        <w:rPr>
          <w:b w:val="0"/>
          <w:szCs w:val="24"/>
        </w:rPr>
        <w:t>O</w:t>
      </w:r>
      <w:r w:rsidR="00882EE5">
        <w:rPr>
          <w:b w:val="0"/>
          <w:szCs w:val="24"/>
        </w:rPr>
        <w:t xml:space="preserve"> papel do artista</w:t>
      </w:r>
      <w:r w:rsidR="00833C8B">
        <w:rPr>
          <w:b w:val="0"/>
          <w:szCs w:val="24"/>
        </w:rPr>
        <w:t>, segundo o esteticismo,</w:t>
      </w:r>
      <w:r w:rsidR="00882EE5">
        <w:rPr>
          <w:b w:val="0"/>
          <w:szCs w:val="24"/>
        </w:rPr>
        <w:t xml:space="preserve"> não seria transmitir um sentido profundo e transformadore sim meramente ser belo</w:t>
      </w:r>
      <w:r w:rsidR="00833C8B">
        <w:rPr>
          <w:b w:val="0"/>
          <w:szCs w:val="24"/>
        </w:rPr>
        <w:t xml:space="preserve"> e provocante. O</w:t>
      </w:r>
      <w:r w:rsidR="00882EE5">
        <w:rPr>
          <w:b w:val="0"/>
          <w:szCs w:val="24"/>
        </w:rPr>
        <w:t xml:space="preserve"> crítico esteticista, </w:t>
      </w:r>
      <w:r w:rsidR="00833C8B">
        <w:rPr>
          <w:b w:val="0"/>
          <w:szCs w:val="24"/>
        </w:rPr>
        <w:t xml:space="preserve">por sua vez, </w:t>
      </w:r>
      <w:r w:rsidR="00882EE5">
        <w:rPr>
          <w:b w:val="0"/>
          <w:szCs w:val="24"/>
        </w:rPr>
        <w:t>ao contrário dos cr</w:t>
      </w:r>
      <w:r w:rsidR="00833C8B">
        <w:rPr>
          <w:b w:val="0"/>
          <w:szCs w:val="24"/>
        </w:rPr>
        <w:t xml:space="preserve">íticos vitorianos convencionais, que </w:t>
      </w:r>
      <w:r w:rsidR="00882EE5">
        <w:rPr>
          <w:b w:val="0"/>
          <w:szCs w:val="24"/>
        </w:rPr>
        <w:t xml:space="preserve">julgavam os méritos morais de uma obra, </w:t>
      </w:r>
      <w:r>
        <w:rPr>
          <w:b w:val="0"/>
          <w:szCs w:val="24"/>
        </w:rPr>
        <w:t>revelar</w:t>
      </w:r>
      <w:r w:rsidR="00882EE5">
        <w:rPr>
          <w:b w:val="0"/>
          <w:szCs w:val="24"/>
        </w:rPr>
        <w:t xml:space="preserve"> aos leitores a melhor maneira de </w:t>
      </w:r>
      <w:r>
        <w:rPr>
          <w:b w:val="0"/>
          <w:szCs w:val="24"/>
        </w:rPr>
        <w:t>fruí-la</w:t>
      </w:r>
      <w:r w:rsidR="00882EE5" w:rsidRPr="008E0DCC">
        <w:rPr>
          <w:b w:val="0"/>
          <w:color w:val="000000" w:themeColor="text1"/>
          <w:szCs w:val="24"/>
        </w:rPr>
        <w:t>(</w:t>
      </w:r>
      <w:r w:rsidRPr="008E0DCC">
        <w:rPr>
          <w:b w:val="0"/>
          <w:color w:val="000000" w:themeColor="text1"/>
          <w:szCs w:val="24"/>
        </w:rPr>
        <w:t>GROENEWOLD</w:t>
      </w:r>
      <w:r w:rsidR="00833C8B" w:rsidRPr="008E0DCC">
        <w:rPr>
          <w:b w:val="0"/>
          <w:color w:val="000000" w:themeColor="text1"/>
          <w:szCs w:val="24"/>
        </w:rPr>
        <w:t>,</w:t>
      </w:r>
      <w:r w:rsidR="00A309B3" w:rsidRPr="008E0DCC">
        <w:rPr>
          <w:b w:val="0"/>
          <w:color w:val="000000" w:themeColor="text1"/>
          <w:szCs w:val="24"/>
        </w:rPr>
        <w:t xml:space="preserve"> 2015</w:t>
      </w:r>
      <w:r w:rsidR="00833C8B" w:rsidRPr="008E0DCC">
        <w:rPr>
          <w:b w:val="0"/>
          <w:color w:val="000000" w:themeColor="text1"/>
          <w:szCs w:val="24"/>
        </w:rPr>
        <w:t xml:space="preserve">, </w:t>
      </w:r>
      <w:r w:rsidR="00882EE5" w:rsidRPr="008E0DCC">
        <w:rPr>
          <w:b w:val="0"/>
          <w:color w:val="000000" w:themeColor="text1"/>
          <w:szCs w:val="24"/>
        </w:rPr>
        <w:t>p. 8).</w:t>
      </w:r>
    </w:p>
    <w:p w:rsidR="00882EE5" w:rsidRDefault="004F4924" w:rsidP="00CC0811">
      <w:pPr>
        <w:spacing w:after="0" w:line="360" w:lineRule="auto"/>
        <w:ind w:firstLine="709"/>
        <w:jc w:val="both"/>
        <w:rPr>
          <w:b w:val="0"/>
          <w:color w:val="9BBB59" w:themeColor="accent3"/>
          <w:szCs w:val="24"/>
        </w:rPr>
      </w:pPr>
      <w:proofErr w:type="spellStart"/>
      <w:r w:rsidRPr="004F4924">
        <w:rPr>
          <w:b w:val="0"/>
          <w:i/>
          <w:szCs w:val="24"/>
        </w:rPr>
        <w:t>Studies</w:t>
      </w:r>
      <w:proofErr w:type="spellEnd"/>
      <w:r w:rsidRPr="004F4924">
        <w:rPr>
          <w:b w:val="0"/>
          <w:i/>
          <w:szCs w:val="24"/>
        </w:rPr>
        <w:t xml:space="preserve"> in </w:t>
      </w:r>
      <w:proofErr w:type="spellStart"/>
      <w:r w:rsidRPr="004F4924">
        <w:rPr>
          <w:b w:val="0"/>
          <w:i/>
          <w:szCs w:val="24"/>
        </w:rPr>
        <w:t>the</w:t>
      </w:r>
      <w:proofErr w:type="spellEnd"/>
      <w:r w:rsidR="00B21A31">
        <w:rPr>
          <w:b w:val="0"/>
          <w:i/>
          <w:szCs w:val="24"/>
        </w:rPr>
        <w:t xml:space="preserve"> </w:t>
      </w:r>
      <w:proofErr w:type="spellStart"/>
      <w:r w:rsidRPr="004F4924">
        <w:rPr>
          <w:b w:val="0"/>
          <w:i/>
          <w:iCs/>
          <w:szCs w:val="24"/>
        </w:rPr>
        <w:t>History</w:t>
      </w:r>
      <w:proofErr w:type="spellEnd"/>
      <w:r w:rsidR="00B21A31">
        <w:rPr>
          <w:b w:val="0"/>
          <w:i/>
          <w:iCs/>
          <w:szCs w:val="24"/>
        </w:rPr>
        <w:t xml:space="preserve"> </w:t>
      </w:r>
      <w:proofErr w:type="spellStart"/>
      <w:r w:rsidRPr="004F4924">
        <w:rPr>
          <w:b w:val="0"/>
          <w:i/>
          <w:iCs/>
          <w:szCs w:val="24"/>
        </w:rPr>
        <w:t>of</w:t>
      </w:r>
      <w:proofErr w:type="spellEnd"/>
      <w:r w:rsidR="00B21A31">
        <w:rPr>
          <w:b w:val="0"/>
          <w:i/>
          <w:iCs/>
          <w:szCs w:val="24"/>
        </w:rPr>
        <w:t xml:space="preserve"> </w:t>
      </w:r>
      <w:proofErr w:type="spellStart"/>
      <w:r w:rsidRPr="004F4924">
        <w:rPr>
          <w:b w:val="0"/>
          <w:i/>
          <w:iCs/>
          <w:szCs w:val="24"/>
        </w:rPr>
        <w:t>the</w:t>
      </w:r>
      <w:proofErr w:type="spellEnd"/>
      <w:r w:rsidR="00B21A31">
        <w:rPr>
          <w:b w:val="0"/>
          <w:i/>
          <w:iCs/>
          <w:szCs w:val="24"/>
        </w:rPr>
        <w:t xml:space="preserve"> </w:t>
      </w:r>
      <w:proofErr w:type="spellStart"/>
      <w:r w:rsidRPr="004F4924">
        <w:rPr>
          <w:b w:val="0"/>
          <w:i/>
          <w:iCs/>
          <w:szCs w:val="24"/>
        </w:rPr>
        <w:t>Renaissance</w:t>
      </w:r>
      <w:proofErr w:type="spellEnd"/>
      <w:r w:rsidR="00B21A31">
        <w:rPr>
          <w:b w:val="0"/>
          <w:i/>
          <w:iCs/>
          <w:szCs w:val="24"/>
        </w:rPr>
        <w:t xml:space="preserve"> </w:t>
      </w:r>
      <w:r>
        <w:rPr>
          <w:b w:val="0"/>
          <w:iCs/>
          <w:szCs w:val="24"/>
        </w:rPr>
        <w:t>(1873)</w:t>
      </w:r>
      <w:r w:rsidR="00B21A31">
        <w:rPr>
          <w:b w:val="0"/>
          <w:iCs/>
          <w:szCs w:val="24"/>
        </w:rPr>
        <w:t xml:space="preserve"> </w:t>
      </w:r>
      <w:r>
        <w:rPr>
          <w:b w:val="0"/>
          <w:szCs w:val="24"/>
        </w:rPr>
        <w:t>teve ta</w:t>
      </w:r>
      <w:r w:rsidR="00B21A31">
        <w:rPr>
          <w:b w:val="0"/>
          <w:szCs w:val="24"/>
        </w:rPr>
        <w:t>nt</w:t>
      </w:r>
      <w:r>
        <w:rPr>
          <w:b w:val="0"/>
          <w:szCs w:val="24"/>
        </w:rPr>
        <w:t xml:space="preserve">a influência sobre Oscar Wilde que </w:t>
      </w:r>
      <w:r w:rsidR="0089700F">
        <w:rPr>
          <w:b w:val="0"/>
          <w:szCs w:val="24"/>
        </w:rPr>
        <w:t xml:space="preserve">o </w:t>
      </w:r>
      <w:r>
        <w:rPr>
          <w:b w:val="0"/>
          <w:szCs w:val="24"/>
        </w:rPr>
        <w:t xml:space="preserve">próprio autor mencionou </w:t>
      </w:r>
      <w:r w:rsidR="00B21A31">
        <w:rPr>
          <w:b w:val="0"/>
          <w:szCs w:val="24"/>
        </w:rPr>
        <w:t xml:space="preserve">a obra </w:t>
      </w:r>
      <w:r>
        <w:rPr>
          <w:b w:val="0"/>
          <w:szCs w:val="24"/>
        </w:rPr>
        <w:t xml:space="preserve">em </w:t>
      </w:r>
      <w:r w:rsidRPr="004F4924">
        <w:rPr>
          <w:b w:val="0"/>
          <w:i/>
          <w:szCs w:val="24"/>
        </w:rPr>
        <w:t xml:space="preserve">De </w:t>
      </w:r>
      <w:proofErr w:type="spellStart"/>
      <w:r w:rsidRPr="004F4924">
        <w:rPr>
          <w:b w:val="0"/>
          <w:i/>
          <w:szCs w:val="24"/>
        </w:rPr>
        <w:t>Profundis</w:t>
      </w:r>
      <w:proofErr w:type="spellEnd"/>
      <w:r>
        <w:rPr>
          <w:b w:val="0"/>
          <w:szCs w:val="24"/>
        </w:rPr>
        <w:t>, cita</w:t>
      </w:r>
      <w:r w:rsidR="00155A27">
        <w:rPr>
          <w:b w:val="0"/>
          <w:szCs w:val="24"/>
        </w:rPr>
        <w:t>n</w:t>
      </w:r>
      <w:r>
        <w:rPr>
          <w:b w:val="0"/>
          <w:szCs w:val="24"/>
        </w:rPr>
        <w:t>do inclusive o seu título</w:t>
      </w:r>
      <w:r w:rsidR="00155A27">
        <w:rPr>
          <w:b w:val="0"/>
          <w:szCs w:val="24"/>
        </w:rPr>
        <w:t>, que teria causado “</w:t>
      </w:r>
      <w:proofErr w:type="spellStart"/>
      <w:r w:rsidR="00155A27" w:rsidRPr="00A552A4">
        <w:rPr>
          <w:b w:val="0"/>
          <w:i/>
          <w:szCs w:val="24"/>
        </w:rPr>
        <w:t>such</w:t>
      </w:r>
      <w:proofErr w:type="spellEnd"/>
      <w:r w:rsidR="00155A27" w:rsidRPr="00A552A4">
        <w:rPr>
          <w:b w:val="0"/>
          <w:i/>
          <w:szCs w:val="24"/>
        </w:rPr>
        <w:t xml:space="preserve"> a </w:t>
      </w:r>
      <w:proofErr w:type="spellStart"/>
      <w:r w:rsidR="00155A27" w:rsidRPr="00A552A4">
        <w:rPr>
          <w:b w:val="0"/>
          <w:i/>
          <w:szCs w:val="24"/>
        </w:rPr>
        <w:t>strange</w:t>
      </w:r>
      <w:proofErr w:type="spellEnd"/>
      <w:r w:rsidR="00B21A31">
        <w:rPr>
          <w:b w:val="0"/>
          <w:i/>
          <w:szCs w:val="24"/>
        </w:rPr>
        <w:t xml:space="preserve"> </w:t>
      </w:r>
      <w:proofErr w:type="spellStart"/>
      <w:r w:rsidR="00155A27" w:rsidRPr="00A552A4">
        <w:rPr>
          <w:b w:val="0"/>
          <w:i/>
          <w:szCs w:val="24"/>
        </w:rPr>
        <w:t>influence</w:t>
      </w:r>
      <w:proofErr w:type="spellEnd"/>
      <w:r w:rsidR="00155A27">
        <w:rPr>
          <w:b w:val="0"/>
          <w:szCs w:val="24"/>
        </w:rPr>
        <w:t>” em sua vida</w:t>
      </w:r>
      <w:r>
        <w:rPr>
          <w:b w:val="0"/>
          <w:szCs w:val="24"/>
        </w:rPr>
        <w:t xml:space="preserve"> (</w:t>
      </w:r>
      <w:r w:rsidR="0089700F">
        <w:rPr>
          <w:b w:val="0"/>
          <w:szCs w:val="24"/>
        </w:rPr>
        <w:t>WILDE</w:t>
      </w:r>
      <w:r>
        <w:rPr>
          <w:b w:val="0"/>
          <w:szCs w:val="24"/>
        </w:rPr>
        <w:t>, 1996</w:t>
      </w:r>
      <w:r w:rsidR="00155A27">
        <w:rPr>
          <w:b w:val="0"/>
          <w:szCs w:val="24"/>
        </w:rPr>
        <w:t>, p 41</w:t>
      </w:r>
      <w:r>
        <w:rPr>
          <w:b w:val="0"/>
          <w:szCs w:val="24"/>
        </w:rPr>
        <w:t>)</w:t>
      </w:r>
      <w:r w:rsidR="008E0DCC">
        <w:rPr>
          <w:b w:val="0"/>
          <w:szCs w:val="24"/>
        </w:rPr>
        <w:t>.</w:t>
      </w:r>
    </w:p>
    <w:p w:rsidR="0089700F" w:rsidRDefault="00203896" w:rsidP="00E07252">
      <w:pPr>
        <w:spacing w:after="0" w:line="360" w:lineRule="auto"/>
        <w:ind w:firstLine="709"/>
        <w:jc w:val="both"/>
        <w:rPr>
          <w:b w:val="0"/>
          <w:szCs w:val="24"/>
        </w:rPr>
      </w:pPr>
      <w:r w:rsidRPr="00203896">
        <w:rPr>
          <w:b w:val="0"/>
          <w:szCs w:val="24"/>
        </w:rPr>
        <w:t>Esse livro de</w:t>
      </w:r>
      <w:r>
        <w:rPr>
          <w:b w:val="0"/>
          <w:szCs w:val="24"/>
        </w:rPr>
        <w:t xml:space="preserve"> Pater presumivelmente </w:t>
      </w:r>
      <w:r w:rsidR="008E0DCC">
        <w:rPr>
          <w:b w:val="0"/>
          <w:szCs w:val="24"/>
        </w:rPr>
        <w:t xml:space="preserve">pode ter sido uma das fontes de </w:t>
      </w:r>
      <w:r w:rsidR="00424B34">
        <w:rPr>
          <w:b w:val="0"/>
          <w:szCs w:val="24"/>
        </w:rPr>
        <w:t>inspiração</w:t>
      </w:r>
      <w:r w:rsidR="008E0DCC">
        <w:rPr>
          <w:b w:val="0"/>
          <w:szCs w:val="24"/>
        </w:rPr>
        <w:t xml:space="preserve"> para</w:t>
      </w:r>
      <w:r>
        <w:rPr>
          <w:b w:val="0"/>
          <w:szCs w:val="24"/>
        </w:rPr>
        <w:t xml:space="preserve"> o </w:t>
      </w:r>
      <w:r w:rsidR="0089700F">
        <w:rPr>
          <w:b w:val="0"/>
          <w:szCs w:val="24"/>
        </w:rPr>
        <w:t xml:space="preserve">livro amarelo </w:t>
      </w:r>
      <w:r>
        <w:rPr>
          <w:b w:val="0"/>
          <w:szCs w:val="24"/>
        </w:rPr>
        <w:t xml:space="preserve">de </w:t>
      </w:r>
      <w:r w:rsidRPr="0089700F">
        <w:rPr>
          <w:b w:val="0"/>
          <w:i/>
          <w:szCs w:val="24"/>
        </w:rPr>
        <w:t>O Retrato de Dorian Gray</w:t>
      </w:r>
      <w:r>
        <w:rPr>
          <w:b w:val="0"/>
          <w:szCs w:val="24"/>
        </w:rPr>
        <w:t xml:space="preserve">, um volume apresentado a Dorian por </w:t>
      </w:r>
      <w:proofErr w:type="spellStart"/>
      <w:r>
        <w:rPr>
          <w:b w:val="0"/>
          <w:szCs w:val="24"/>
        </w:rPr>
        <w:t>Lord</w:t>
      </w:r>
      <w:proofErr w:type="spellEnd"/>
      <w:r>
        <w:rPr>
          <w:b w:val="0"/>
          <w:szCs w:val="24"/>
        </w:rPr>
        <w:t xml:space="preserve"> Henry (e essa não é a única possível correlação entre Pater e o personagem). O efeito do livro amarelo sobre o protagonista é similar ao efeito do livro de Pater</w:t>
      </w:r>
      <w:r w:rsidR="0089700F">
        <w:rPr>
          <w:b w:val="0"/>
          <w:szCs w:val="24"/>
        </w:rPr>
        <w:t xml:space="preserve"> sobre Wilde. Muito embora a crítica especializada tenha identificado o livro amarelo do romance como a obra </w:t>
      </w:r>
      <w:r w:rsidR="0089700F" w:rsidRPr="0089700F">
        <w:rPr>
          <w:b w:val="0"/>
          <w:i/>
          <w:szCs w:val="24"/>
        </w:rPr>
        <w:t xml:space="preserve">À </w:t>
      </w:r>
      <w:proofErr w:type="spellStart"/>
      <w:r w:rsidR="0089700F" w:rsidRPr="0089700F">
        <w:rPr>
          <w:b w:val="0"/>
          <w:i/>
          <w:szCs w:val="24"/>
        </w:rPr>
        <w:t>rebours</w:t>
      </w:r>
      <w:proofErr w:type="spellEnd"/>
      <w:r w:rsidR="0089700F">
        <w:rPr>
          <w:b w:val="0"/>
          <w:szCs w:val="24"/>
        </w:rPr>
        <w:t xml:space="preserve">, de </w:t>
      </w:r>
      <w:proofErr w:type="spellStart"/>
      <w:r w:rsidR="0089700F">
        <w:rPr>
          <w:b w:val="0"/>
          <w:szCs w:val="24"/>
        </w:rPr>
        <w:t>Joris-Karl</w:t>
      </w:r>
      <w:proofErr w:type="spellEnd"/>
      <w:r w:rsidR="0089700F">
        <w:rPr>
          <w:b w:val="0"/>
          <w:szCs w:val="24"/>
        </w:rPr>
        <w:t xml:space="preserve"> </w:t>
      </w:r>
      <w:proofErr w:type="spellStart"/>
      <w:r w:rsidR="0089700F">
        <w:rPr>
          <w:b w:val="0"/>
          <w:szCs w:val="24"/>
        </w:rPr>
        <w:t>Huysmans</w:t>
      </w:r>
      <w:proofErr w:type="spellEnd"/>
      <w:r w:rsidR="0089700F">
        <w:rPr>
          <w:b w:val="0"/>
          <w:szCs w:val="24"/>
        </w:rPr>
        <w:t xml:space="preserve">, não se pode desprezar essa conexão com o livro de Pater, nem tampouco com o periódico trimestral intitulado </w:t>
      </w:r>
      <w:proofErr w:type="spellStart"/>
      <w:r w:rsidR="0089700F" w:rsidRPr="0089700F">
        <w:rPr>
          <w:b w:val="0"/>
          <w:i/>
          <w:szCs w:val="24"/>
        </w:rPr>
        <w:t>The</w:t>
      </w:r>
      <w:proofErr w:type="spellEnd"/>
      <w:r w:rsidR="0089700F" w:rsidRPr="0089700F">
        <w:rPr>
          <w:b w:val="0"/>
          <w:i/>
          <w:szCs w:val="24"/>
        </w:rPr>
        <w:t xml:space="preserve"> </w:t>
      </w:r>
      <w:proofErr w:type="spellStart"/>
      <w:r w:rsidR="0089700F" w:rsidRPr="0089700F">
        <w:rPr>
          <w:b w:val="0"/>
          <w:i/>
          <w:szCs w:val="24"/>
        </w:rPr>
        <w:t>yellow</w:t>
      </w:r>
      <w:proofErr w:type="spellEnd"/>
      <w:r w:rsidR="0089700F" w:rsidRPr="0089700F">
        <w:rPr>
          <w:b w:val="0"/>
          <w:i/>
          <w:szCs w:val="24"/>
        </w:rPr>
        <w:t xml:space="preserve"> book</w:t>
      </w:r>
      <w:r w:rsidR="0089700F">
        <w:rPr>
          <w:b w:val="0"/>
          <w:szCs w:val="24"/>
        </w:rPr>
        <w:t xml:space="preserve"> e publicado em Londres de 1894 a 1897</w:t>
      </w:r>
      <w:r w:rsidR="00A80D65">
        <w:rPr>
          <w:b w:val="0"/>
          <w:szCs w:val="24"/>
        </w:rPr>
        <w:t>. O periódico era associado ao esteticismo e ao decadentismo.</w:t>
      </w:r>
    </w:p>
    <w:p w:rsidR="005430FF" w:rsidRDefault="00A80D65" w:rsidP="00E07252">
      <w:pPr>
        <w:spacing w:after="0" w:line="360" w:lineRule="auto"/>
        <w:ind w:firstLine="709"/>
        <w:jc w:val="both"/>
        <w:rPr>
          <w:b w:val="0"/>
          <w:szCs w:val="24"/>
        </w:rPr>
      </w:pPr>
      <w:r>
        <w:rPr>
          <w:b w:val="0"/>
          <w:szCs w:val="24"/>
        </w:rPr>
        <w:t xml:space="preserve">No romance, </w:t>
      </w:r>
      <w:r w:rsidR="00203896">
        <w:rPr>
          <w:b w:val="0"/>
          <w:szCs w:val="24"/>
        </w:rPr>
        <w:t>Dorian se vê retratado</w:t>
      </w:r>
      <w:r w:rsidR="00B21A31">
        <w:rPr>
          <w:b w:val="0"/>
          <w:szCs w:val="24"/>
        </w:rPr>
        <w:t xml:space="preserve"> </w:t>
      </w:r>
      <w:r w:rsidR="00F10DD2">
        <w:rPr>
          <w:b w:val="0"/>
          <w:szCs w:val="24"/>
        </w:rPr>
        <w:t>n</w:t>
      </w:r>
      <w:r>
        <w:rPr>
          <w:b w:val="0"/>
          <w:szCs w:val="24"/>
        </w:rPr>
        <w:t xml:space="preserve">o protagonista do livro amarelo. A </w:t>
      </w:r>
      <w:r w:rsidR="00203896">
        <w:rPr>
          <w:b w:val="0"/>
          <w:szCs w:val="24"/>
        </w:rPr>
        <w:t xml:space="preserve">presença desse livro dentro do livro é um exemplo de </w:t>
      </w:r>
      <w:proofErr w:type="spellStart"/>
      <w:r w:rsidR="00203896" w:rsidRPr="00203896">
        <w:rPr>
          <w:b w:val="0"/>
          <w:i/>
          <w:szCs w:val="24"/>
        </w:rPr>
        <w:t>myse</w:t>
      </w:r>
      <w:proofErr w:type="spellEnd"/>
      <w:r w:rsidR="00F10DD2">
        <w:rPr>
          <w:b w:val="0"/>
          <w:i/>
          <w:szCs w:val="24"/>
        </w:rPr>
        <w:t xml:space="preserve"> em </w:t>
      </w:r>
      <w:proofErr w:type="spellStart"/>
      <w:r w:rsidR="00203896" w:rsidRPr="00203896">
        <w:rPr>
          <w:b w:val="0"/>
          <w:i/>
          <w:szCs w:val="24"/>
        </w:rPr>
        <w:t>abyme</w:t>
      </w:r>
      <w:proofErr w:type="spellEnd"/>
      <w:r w:rsidR="005430FF">
        <w:rPr>
          <w:b w:val="0"/>
          <w:szCs w:val="24"/>
        </w:rPr>
        <w:t xml:space="preserve"> (narrativa em abismo)</w:t>
      </w:r>
      <w:r w:rsidR="00E07252">
        <w:rPr>
          <w:b w:val="0"/>
          <w:szCs w:val="24"/>
        </w:rPr>
        <w:t xml:space="preserve">, </w:t>
      </w:r>
      <w:r>
        <w:rPr>
          <w:b w:val="0"/>
          <w:szCs w:val="24"/>
        </w:rPr>
        <w:t>que sugere igualmente o espelhamento entre Dorian e o próprio Wilde</w:t>
      </w:r>
      <w:r w:rsidR="00203896">
        <w:rPr>
          <w:b w:val="0"/>
          <w:szCs w:val="24"/>
        </w:rPr>
        <w:t xml:space="preserve">. </w:t>
      </w:r>
    </w:p>
    <w:p w:rsidR="00155A27" w:rsidRPr="00203896" w:rsidRDefault="00A80D65" w:rsidP="00CC0811">
      <w:pPr>
        <w:spacing w:after="0" w:line="360" w:lineRule="auto"/>
        <w:ind w:firstLine="709"/>
        <w:jc w:val="both"/>
        <w:rPr>
          <w:b w:val="0"/>
          <w:szCs w:val="24"/>
        </w:rPr>
      </w:pPr>
      <w:r>
        <w:rPr>
          <w:b w:val="0"/>
          <w:szCs w:val="24"/>
        </w:rPr>
        <w:t xml:space="preserve">Se considerarmos a influência de </w:t>
      </w:r>
      <w:proofErr w:type="spellStart"/>
      <w:r>
        <w:rPr>
          <w:b w:val="0"/>
          <w:szCs w:val="24"/>
        </w:rPr>
        <w:t>Pater</w:t>
      </w:r>
      <w:proofErr w:type="spellEnd"/>
      <w:r>
        <w:rPr>
          <w:b w:val="0"/>
          <w:szCs w:val="24"/>
        </w:rPr>
        <w:t>, esta se manifestaria no</w:t>
      </w:r>
      <w:r w:rsidR="005430FF">
        <w:rPr>
          <w:b w:val="0"/>
          <w:szCs w:val="24"/>
        </w:rPr>
        <w:t xml:space="preserve"> apego aos sentidos presente no romance, enquanto que o fim sombrio </w:t>
      </w:r>
      <w:r>
        <w:rPr>
          <w:b w:val="0"/>
          <w:szCs w:val="24"/>
        </w:rPr>
        <w:t>de Dorian</w:t>
      </w:r>
      <w:r w:rsidR="005430FF">
        <w:rPr>
          <w:b w:val="0"/>
          <w:szCs w:val="24"/>
        </w:rPr>
        <w:t xml:space="preserve"> constituiria um resquício da influência de </w:t>
      </w:r>
      <w:proofErr w:type="spellStart"/>
      <w:r w:rsidR="005430FF">
        <w:rPr>
          <w:b w:val="0"/>
          <w:szCs w:val="24"/>
        </w:rPr>
        <w:t>Ruskin</w:t>
      </w:r>
      <w:proofErr w:type="spellEnd"/>
      <w:r w:rsidR="005430FF">
        <w:rPr>
          <w:b w:val="0"/>
          <w:szCs w:val="24"/>
        </w:rPr>
        <w:t xml:space="preserve">. </w:t>
      </w:r>
    </w:p>
    <w:p w:rsidR="003A5BEC" w:rsidRPr="00C405A3" w:rsidRDefault="000D0743" w:rsidP="00C405A3">
      <w:pPr>
        <w:pStyle w:val="Ttulo2"/>
        <w:rPr>
          <w:rFonts w:ascii="Times New Roman" w:hAnsi="Times New Roman" w:cs="Times New Roman"/>
          <w:b/>
          <w:color w:val="auto"/>
          <w:sz w:val="24"/>
          <w:szCs w:val="24"/>
        </w:rPr>
      </w:pPr>
      <w:bookmarkStart w:id="6" w:name="_Toc2070003"/>
      <w:r w:rsidRPr="00C405A3">
        <w:rPr>
          <w:rFonts w:ascii="Times New Roman" w:hAnsi="Times New Roman" w:cs="Times New Roman"/>
          <w:b/>
          <w:color w:val="auto"/>
          <w:sz w:val="24"/>
          <w:szCs w:val="24"/>
        </w:rPr>
        <w:t xml:space="preserve">2.4 </w:t>
      </w:r>
      <w:r w:rsidRPr="00C405A3">
        <w:rPr>
          <w:rFonts w:ascii="Times New Roman" w:eastAsia="Times New Roman" w:hAnsi="Times New Roman" w:cs="Times New Roman"/>
          <w:b/>
          <w:i/>
          <w:color w:val="auto"/>
          <w:sz w:val="24"/>
          <w:szCs w:val="24"/>
          <w:lang w:eastAsia="pt-BR"/>
        </w:rPr>
        <w:t xml:space="preserve">O retrato de Dorian Gray: </w:t>
      </w:r>
      <w:r w:rsidRPr="00C405A3">
        <w:rPr>
          <w:rFonts w:ascii="Times New Roman" w:eastAsia="Times New Roman" w:hAnsi="Times New Roman" w:cs="Times New Roman"/>
          <w:b/>
          <w:color w:val="auto"/>
          <w:sz w:val="24"/>
          <w:szCs w:val="24"/>
          <w:lang w:eastAsia="pt-BR"/>
        </w:rPr>
        <w:t>resumo e recepção da obra</w:t>
      </w:r>
      <w:bookmarkEnd w:id="6"/>
    </w:p>
    <w:p w:rsidR="005C11DC" w:rsidRDefault="005C11DC" w:rsidP="008E0DCC">
      <w:pPr>
        <w:spacing w:after="0" w:line="360" w:lineRule="auto"/>
        <w:ind w:firstLine="709"/>
        <w:jc w:val="both"/>
        <w:rPr>
          <w:rFonts w:cs="Times New Roman"/>
          <w:b w:val="0"/>
          <w:szCs w:val="24"/>
        </w:rPr>
      </w:pPr>
    </w:p>
    <w:p w:rsidR="00A309B3" w:rsidRPr="00A309B3" w:rsidRDefault="00A309B3" w:rsidP="008E0DCC">
      <w:pPr>
        <w:spacing w:after="0" w:line="360" w:lineRule="auto"/>
        <w:ind w:firstLine="709"/>
        <w:jc w:val="both"/>
        <w:rPr>
          <w:rFonts w:cs="Times New Roman"/>
          <w:b w:val="0"/>
          <w:szCs w:val="24"/>
        </w:rPr>
      </w:pPr>
      <w:r w:rsidRPr="004F6607">
        <w:rPr>
          <w:rFonts w:cs="Times New Roman"/>
          <w:b w:val="0"/>
          <w:i/>
          <w:szCs w:val="24"/>
        </w:rPr>
        <w:t>O retrato de Dorian Gray</w:t>
      </w:r>
      <w:r w:rsidRPr="00A309B3">
        <w:rPr>
          <w:rFonts w:cs="Times New Roman"/>
          <w:b w:val="0"/>
          <w:szCs w:val="24"/>
        </w:rPr>
        <w:t xml:space="preserve"> é um romance decadentista rico em elementos do movimento esteticista. Ele narra a trajetória de um homem londrino desde a sua inocência juvenil até o seu sobrenatural e decadente fim.</w:t>
      </w:r>
    </w:p>
    <w:p w:rsidR="00A309B3" w:rsidRPr="00A309B3" w:rsidRDefault="00A309B3" w:rsidP="008E0DCC">
      <w:pPr>
        <w:spacing w:after="0" w:line="360" w:lineRule="auto"/>
        <w:ind w:firstLine="709"/>
        <w:jc w:val="both"/>
        <w:rPr>
          <w:rFonts w:cs="Times New Roman"/>
          <w:b w:val="0"/>
          <w:szCs w:val="24"/>
        </w:rPr>
      </w:pPr>
      <w:r w:rsidRPr="00A309B3">
        <w:rPr>
          <w:rFonts w:cs="Times New Roman"/>
          <w:b w:val="0"/>
          <w:szCs w:val="24"/>
        </w:rPr>
        <w:t xml:space="preserve">As primeiras páginas do volume se dão no estúdio do pintor </w:t>
      </w:r>
      <w:proofErr w:type="spellStart"/>
      <w:r w:rsidRPr="00A309B3">
        <w:rPr>
          <w:rFonts w:cs="Times New Roman"/>
          <w:b w:val="0"/>
          <w:szCs w:val="24"/>
        </w:rPr>
        <w:t>Basil</w:t>
      </w:r>
      <w:proofErr w:type="spellEnd"/>
      <w:r w:rsidRPr="00A309B3">
        <w:rPr>
          <w:rFonts w:cs="Times New Roman"/>
          <w:b w:val="0"/>
          <w:szCs w:val="24"/>
        </w:rPr>
        <w:t xml:space="preserve"> </w:t>
      </w:r>
      <w:proofErr w:type="spellStart"/>
      <w:r w:rsidRPr="00A309B3">
        <w:rPr>
          <w:rFonts w:cs="Times New Roman"/>
          <w:b w:val="0"/>
          <w:szCs w:val="24"/>
        </w:rPr>
        <w:t>Hallward</w:t>
      </w:r>
      <w:proofErr w:type="spellEnd"/>
      <w:r w:rsidRPr="00A309B3">
        <w:rPr>
          <w:rFonts w:cs="Times New Roman"/>
          <w:b w:val="0"/>
          <w:szCs w:val="24"/>
        </w:rPr>
        <w:t xml:space="preserve">, que conversa com o seu amigo </w:t>
      </w:r>
      <w:proofErr w:type="spellStart"/>
      <w:r w:rsidRPr="00A309B3">
        <w:rPr>
          <w:rFonts w:cs="Times New Roman"/>
          <w:b w:val="0"/>
          <w:szCs w:val="24"/>
        </w:rPr>
        <w:t>Lord</w:t>
      </w:r>
      <w:proofErr w:type="spellEnd"/>
      <w:r w:rsidRPr="00A309B3">
        <w:rPr>
          <w:rFonts w:cs="Times New Roman"/>
          <w:b w:val="0"/>
          <w:szCs w:val="24"/>
        </w:rPr>
        <w:t xml:space="preserve"> Henry </w:t>
      </w:r>
      <w:proofErr w:type="spellStart"/>
      <w:r w:rsidRPr="00A309B3">
        <w:rPr>
          <w:rFonts w:cs="Times New Roman"/>
          <w:b w:val="0"/>
          <w:szCs w:val="24"/>
        </w:rPr>
        <w:t>Wotton</w:t>
      </w:r>
      <w:proofErr w:type="spellEnd"/>
      <w:r w:rsidRPr="00A309B3">
        <w:rPr>
          <w:rFonts w:cs="Times New Roman"/>
          <w:b w:val="0"/>
          <w:szCs w:val="24"/>
        </w:rPr>
        <w:t xml:space="preserve"> a respeito de seu mais recente trabalho, um retrato do jovem Dorian Gray, a quem ele muito admirava como fonte de inspiração para diversas de suas obras. Pouco depois</w:t>
      </w:r>
      <w:r w:rsidR="005C11DC">
        <w:rPr>
          <w:rFonts w:cs="Times New Roman"/>
          <w:b w:val="0"/>
          <w:szCs w:val="24"/>
        </w:rPr>
        <w:t>,</w:t>
      </w:r>
      <w:r w:rsidRPr="00A309B3">
        <w:rPr>
          <w:rFonts w:cs="Times New Roman"/>
          <w:b w:val="0"/>
          <w:szCs w:val="24"/>
        </w:rPr>
        <w:t xml:space="preserve"> este jovem é </w:t>
      </w:r>
      <w:r w:rsidR="005C11DC">
        <w:rPr>
          <w:rFonts w:cs="Times New Roman"/>
          <w:b w:val="0"/>
          <w:szCs w:val="24"/>
        </w:rPr>
        <w:t xml:space="preserve">apresentado ao </w:t>
      </w:r>
      <w:proofErr w:type="spellStart"/>
      <w:r w:rsidR="005C11DC">
        <w:rPr>
          <w:rFonts w:cs="Times New Roman"/>
          <w:b w:val="0"/>
          <w:szCs w:val="24"/>
        </w:rPr>
        <w:t>Lord</w:t>
      </w:r>
      <w:proofErr w:type="spellEnd"/>
      <w:r w:rsidR="005C11DC">
        <w:rPr>
          <w:rFonts w:cs="Times New Roman"/>
          <w:b w:val="0"/>
          <w:szCs w:val="24"/>
        </w:rPr>
        <w:t xml:space="preserve"> Henry, que o convence </w:t>
      </w:r>
      <w:r w:rsidRPr="00A309B3">
        <w:rPr>
          <w:rFonts w:cs="Times New Roman"/>
          <w:b w:val="0"/>
          <w:szCs w:val="24"/>
        </w:rPr>
        <w:t>a adotar um modo de vida hedonista e despreocupado, atentando para o fato de que a sua bela juventude logo será devorada pelo tempo.</w:t>
      </w:r>
    </w:p>
    <w:p w:rsidR="00A309B3" w:rsidRDefault="00A309B3" w:rsidP="005C11DC">
      <w:pPr>
        <w:spacing w:after="0" w:line="360" w:lineRule="auto"/>
        <w:ind w:firstLine="709"/>
        <w:jc w:val="both"/>
        <w:rPr>
          <w:rFonts w:cs="Times New Roman"/>
          <w:b w:val="0"/>
          <w:szCs w:val="24"/>
        </w:rPr>
      </w:pPr>
      <w:r w:rsidRPr="00A309B3">
        <w:rPr>
          <w:rFonts w:cs="Times New Roman"/>
          <w:b w:val="0"/>
          <w:szCs w:val="24"/>
        </w:rPr>
        <w:t xml:space="preserve">Afetado por essa recente descoberta, Dorian lança uma barganha </w:t>
      </w:r>
      <w:proofErr w:type="spellStart"/>
      <w:r w:rsidRPr="00A309B3">
        <w:rPr>
          <w:rFonts w:cs="Times New Roman"/>
          <w:b w:val="0"/>
          <w:szCs w:val="24"/>
        </w:rPr>
        <w:t>faustiana</w:t>
      </w:r>
      <w:proofErr w:type="spellEnd"/>
      <w:r w:rsidRPr="00A309B3">
        <w:rPr>
          <w:rFonts w:cs="Times New Roman"/>
          <w:b w:val="0"/>
          <w:szCs w:val="24"/>
        </w:rPr>
        <w:t xml:space="preserve">, ignorante de que seu pedido seria ouvido por alguma entidade que não é nomeada em todo o livro. O retrato, então carregaria o peso do envelhecimento e dos seus pecados. A qualidade sobrenatural da tela só é percebida quando </w:t>
      </w:r>
      <w:proofErr w:type="spellStart"/>
      <w:r w:rsidRPr="00A309B3">
        <w:rPr>
          <w:rFonts w:cs="Times New Roman"/>
          <w:b w:val="0"/>
          <w:szCs w:val="24"/>
        </w:rPr>
        <w:t>Sybil</w:t>
      </w:r>
      <w:proofErr w:type="spellEnd"/>
      <w:r w:rsidRPr="00A309B3">
        <w:rPr>
          <w:rFonts w:cs="Times New Roman"/>
          <w:b w:val="0"/>
          <w:szCs w:val="24"/>
        </w:rPr>
        <w:t xml:space="preserve"> Vane</w:t>
      </w:r>
      <w:r w:rsidR="005C11DC">
        <w:rPr>
          <w:rFonts w:cs="Times New Roman"/>
          <w:b w:val="0"/>
          <w:szCs w:val="24"/>
        </w:rPr>
        <w:t>,</w:t>
      </w:r>
      <w:r w:rsidRPr="00A309B3">
        <w:rPr>
          <w:rFonts w:cs="Times New Roman"/>
          <w:b w:val="0"/>
          <w:szCs w:val="24"/>
        </w:rPr>
        <w:t xml:space="preserve"> então noiva de Dorian</w:t>
      </w:r>
      <w:r w:rsidR="005C11DC">
        <w:rPr>
          <w:rFonts w:cs="Times New Roman"/>
          <w:b w:val="0"/>
          <w:szCs w:val="24"/>
        </w:rPr>
        <w:t>,</w:t>
      </w:r>
      <w:r w:rsidRPr="00A309B3">
        <w:rPr>
          <w:rFonts w:cs="Times New Roman"/>
          <w:b w:val="0"/>
          <w:szCs w:val="24"/>
        </w:rPr>
        <w:t xml:space="preserve"> suicida-se após um desentendimento. </w:t>
      </w:r>
    </w:p>
    <w:p w:rsidR="00417F78" w:rsidRDefault="00417F78" w:rsidP="005C11DC">
      <w:pPr>
        <w:spacing w:after="0" w:line="360" w:lineRule="auto"/>
        <w:ind w:firstLine="709"/>
        <w:jc w:val="both"/>
        <w:rPr>
          <w:rFonts w:cs="Times New Roman"/>
          <w:b w:val="0"/>
          <w:szCs w:val="24"/>
        </w:rPr>
      </w:pPr>
      <w:r>
        <w:rPr>
          <w:rFonts w:cs="Times New Roman"/>
          <w:b w:val="0"/>
          <w:szCs w:val="24"/>
        </w:rPr>
        <w:t xml:space="preserve">A princípio encantado com </w:t>
      </w:r>
      <w:proofErr w:type="spellStart"/>
      <w:r>
        <w:rPr>
          <w:rFonts w:cs="Times New Roman"/>
          <w:b w:val="0"/>
          <w:szCs w:val="24"/>
        </w:rPr>
        <w:t>Sybil</w:t>
      </w:r>
      <w:proofErr w:type="spellEnd"/>
      <w:r>
        <w:rPr>
          <w:rFonts w:cs="Times New Roman"/>
          <w:b w:val="0"/>
          <w:szCs w:val="24"/>
        </w:rPr>
        <w:t>, que o chama de “Príncipe encantado”, Dorian descobre que seu interesse pela jovem residia apenas na admiração pela forma como ela atuava em peças de Shakespeare</w:t>
      </w:r>
      <w:r w:rsidR="00717CC9">
        <w:rPr>
          <w:rFonts w:cs="Times New Roman"/>
          <w:b w:val="0"/>
          <w:szCs w:val="24"/>
        </w:rPr>
        <w:t>,</w:t>
      </w:r>
      <w:r>
        <w:rPr>
          <w:rFonts w:cs="Times New Roman"/>
          <w:b w:val="0"/>
          <w:szCs w:val="24"/>
        </w:rPr>
        <w:t xml:space="preserve"> representadas em um teatro da classe trabalhadora. Após uma má </w:t>
      </w:r>
      <w:r w:rsidR="00717CC9">
        <w:rPr>
          <w:rFonts w:cs="Times New Roman"/>
          <w:b w:val="0"/>
          <w:szCs w:val="24"/>
        </w:rPr>
        <w:t>atuação da jovem, exatamente na noite em que Dorian convida Basil e Henry para assisti-la, ela a rejeita, levando-a ao desespero e ao suicídio.</w:t>
      </w:r>
    </w:p>
    <w:p w:rsidR="00A309B3" w:rsidRPr="00A309B3" w:rsidRDefault="00717CC9" w:rsidP="005C11DC">
      <w:pPr>
        <w:spacing w:after="0" w:line="360" w:lineRule="auto"/>
        <w:ind w:firstLine="709"/>
        <w:jc w:val="both"/>
        <w:rPr>
          <w:rFonts w:cs="Times New Roman"/>
          <w:b w:val="0"/>
          <w:szCs w:val="24"/>
        </w:rPr>
      </w:pPr>
      <w:r>
        <w:rPr>
          <w:rFonts w:cs="Times New Roman"/>
          <w:b w:val="0"/>
          <w:szCs w:val="24"/>
        </w:rPr>
        <w:t xml:space="preserve">Ao retornar a casa, Dorian percebe </w:t>
      </w:r>
      <w:r w:rsidR="00A309B3" w:rsidRPr="00A309B3">
        <w:rPr>
          <w:rFonts w:cs="Times New Roman"/>
          <w:b w:val="0"/>
          <w:szCs w:val="24"/>
        </w:rPr>
        <w:t>a expressão de crueldade do retrato</w:t>
      </w:r>
      <w:r w:rsidR="00B21A31">
        <w:rPr>
          <w:rFonts w:cs="Times New Roman"/>
          <w:b w:val="0"/>
          <w:szCs w:val="24"/>
        </w:rPr>
        <w:t xml:space="preserve"> </w:t>
      </w:r>
      <w:r w:rsidR="00A309B3" w:rsidRPr="00A309B3">
        <w:rPr>
          <w:rFonts w:cs="Times New Roman"/>
          <w:b w:val="0"/>
          <w:szCs w:val="24"/>
        </w:rPr>
        <w:t>e deduz</w:t>
      </w:r>
      <w:r>
        <w:rPr>
          <w:rFonts w:cs="Times New Roman"/>
          <w:b w:val="0"/>
          <w:szCs w:val="24"/>
        </w:rPr>
        <w:t xml:space="preserve"> que o seu desejo fora atendido. </w:t>
      </w:r>
      <w:proofErr w:type="spellStart"/>
      <w:r>
        <w:rPr>
          <w:b w:val="0"/>
        </w:rPr>
        <w:t>Lord</w:t>
      </w:r>
      <w:proofErr w:type="spellEnd"/>
      <w:r>
        <w:rPr>
          <w:b w:val="0"/>
        </w:rPr>
        <w:t xml:space="preserve"> Henry dá-lhe um livro, um romance francês de conteúdo altamente imoral, que passa a orientar a vida de Dorian pelos dezoito anos seguintes. Este percebe, então, </w:t>
      </w:r>
      <w:r w:rsidRPr="00717CC9">
        <w:rPr>
          <w:b w:val="0"/>
        </w:rPr>
        <w:t xml:space="preserve">que, a partir </w:t>
      </w:r>
      <w:r w:rsidR="00A1421E" w:rsidRPr="00717CC9">
        <w:rPr>
          <w:b w:val="0"/>
        </w:rPr>
        <w:t>daí sua</w:t>
      </w:r>
      <w:r w:rsidRPr="00717CC9">
        <w:rPr>
          <w:b w:val="0"/>
        </w:rPr>
        <w:t xml:space="preserve"> vida </w:t>
      </w:r>
      <w:r>
        <w:rPr>
          <w:b w:val="0"/>
        </w:rPr>
        <w:t xml:space="preserve">será </w:t>
      </w:r>
      <w:r w:rsidRPr="00717CC9">
        <w:rPr>
          <w:b w:val="0"/>
        </w:rPr>
        <w:t xml:space="preserve">dirigida pela luxúria e </w:t>
      </w:r>
      <w:r>
        <w:rPr>
          <w:b w:val="0"/>
        </w:rPr>
        <w:t xml:space="preserve">pelo prazer, sem a mínima </w:t>
      </w:r>
      <w:r w:rsidR="00A309B3" w:rsidRPr="00A309B3">
        <w:rPr>
          <w:rFonts w:cs="Times New Roman"/>
          <w:b w:val="0"/>
          <w:szCs w:val="24"/>
        </w:rPr>
        <w:t xml:space="preserve">preocupação </w:t>
      </w:r>
      <w:r w:rsidR="005C11DC">
        <w:rPr>
          <w:rFonts w:cs="Times New Roman"/>
          <w:b w:val="0"/>
          <w:szCs w:val="24"/>
        </w:rPr>
        <w:t>com os códigos morais e com o</w:t>
      </w:r>
      <w:r w:rsidR="00A309B3" w:rsidRPr="00A309B3">
        <w:rPr>
          <w:rFonts w:cs="Times New Roman"/>
          <w:b w:val="0"/>
          <w:szCs w:val="24"/>
        </w:rPr>
        <w:t xml:space="preserve"> efeito que </w:t>
      </w:r>
      <w:r w:rsidR="005C11DC">
        <w:rPr>
          <w:rFonts w:cs="Times New Roman"/>
          <w:b w:val="0"/>
          <w:szCs w:val="24"/>
        </w:rPr>
        <w:t>exerce</w:t>
      </w:r>
      <w:r w:rsidR="00A309B3" w:rsidRPr="00A309B3">
        <w:rPr>
          <w:rFonts w:cs="Times New Roman"/>
          <w:b w:val="0"/>
          <w:szCs w:val="24"/>
        </w:rPr>
        <w:t xml:space="preserve"> sobre as pessoas com quem se envolve. Assim</w:t>
      </w:r>
      <w:r w:rsidR="005C11DC">
        <w:rPr>
          <w:rFonts w:cs="Times New Roman"/>
          <w:b w:val="0"/>
          <w:szCs w:val="24"/>
        </w:rPr>
        <w:t>,</w:t>
      </w:r>
      <w:r w:rsidR="00A309B3" w:rsidRPr="00A309B3">
        <w:rPr>
          <w:rFonts w:cs="Times New Roman"/>
          <w:b w:val="0"/>
          <w:szCs w:val="24"/>
        </w:rPr>
        <w:t xml:space="preserve"> ele </w:t>
      </w:r>
      <w:r>
        <w:rPr>
          <w:rFonts w:cs="Times New Roman"/>
          <w:b w:val="0"/>
          <w:szCs w:val="24"/>
        </w:rPr>
        <w:t xml:space="preserve">se </w:t>
      </w:r>
      <w:r w:rsidR="005C11DC">
        <w:rPr>
          <w:rFonts w:cs="Times New Roman"/>
          <w:b w:val="0"/>
          <w:szCs w:val="24"/>
        </w:rPr>
        <w:t>envolvendo em situações por vezes</w:t>
      </w:r>
      <w:r w:rsidR="00A309B3" w:rsidRPr="00A309B3">
        <w:rPr>
          <w:rFonts w:cs="Times New Roman"/>
          <w:b w:val="0"/>
          <w:szCs w:val="24"/>
        </w:rPr>
        <w:t xml:space="preserve"> inomináveis para a pudica sociedade Vitoriana, enquanto a pintura enfeitiçada fica trancafiada num sótão.</w:t>
      </w:r>
    </w:p>
    <w:p w:rsidR="00A309B3" w:rsidRPr="00A309B3" w:rsidRDefault="00A309B3" w:rsidP="005C11DC">
      <w:pPr>
        <w:spacing w:after="0" w:line="360" w:lineRule="auto"/>
        <w:ind w:firstLine="709"/>
        <w:jc w:val="both"/>
        <w:rPr>
          <w:rFonts w:cs="Times New Roman"/>
          <w:b w:val="0"/>
          <w:szCs w:val="24"/>
        </w:rPr>
      </w:pPr>
      <w:r w:rsidRPr="00A309B3">
        <w:rPr>
          <w:rFonts w:cs="Times New Roman"/>
          <w:b w:val="0"/>
          <w:szCs w:val="24"/>
        </w:rPr>
        <w:t xml:space="preserve">A beleza e comportamento de Dorian Gray chamam a atenção </w:t>
      </w:r>
      <w:r w:rsidR="005C11DC">
        <w:rPr>
          <w:rFonts w:cs="Times New Roman"/>
          <w:b w:val="0"/>
          <w:szCs w:val="24"/>
        </w:rPr>
        <w:t>d</w:t>
      </w:r>
      <w:r w:rsidRPr="00A309B3">
        <w:rPr>
          <w:rFonts w:cs="Times New Roman"/>
          <w:b w:val="0"/>
          <w:szCs w:val="24"/>
        </w:rPr>
        <w:t xml:space="preserve">os seus </w:t>
      </w:r>
      <w:r w:rsidR="005C11DC">
        <w:rPr>
          <w:rFonts w:cs="Times New Roman"/>
          <w:b w:val="0"/>
          <w:szCs w:val="24"/>
        </w:rPr>
        <w:t>frequentadores dos salões da sociedade vitoriana</w:t>
      </w:r>
      <w:r w:rsidRPr="00A309B3">
        <w:rPr>
          <w:rFonts w:cs="Times New Roman"/>
          <w:b w:val="0"/>
          <w:szCs w:val="24"/>
        </w:rPr>
        <w:t xml:space="preserve">, especialmente </w:t>
      </w:r>
      <w:r w:rsidR="005C11DC">
        <w:rPr>
          <w:rFonts w:cs="Times New Roman"/>
          <w:b w:val="0"/>
          <w:szCs w:val="24"/>
        </w:rPr>
        <w:t>d</w:t>
      </w:r>
      <w:r w:rsidRPr="00A309B3">
        <w:rPr>
          <w:rFonts w:cs="Times New Roman"/>
          <w:b w:val="0"/>
          <w:szCs w:val="24"/>
        </w:rPr>
        <w:t>os homens jovens</w:t>
      </w:r>
      <w:r w:rsidR="005C11DC">
        <w:rPr>
          <w:rFonts w:cs="Times New Roman"/>
          <w:b w:val="0"/>
          <w:szCs w:val="24"/>
        </w:rPr>
        <w:t>,</w:t>
      </w:r>
      <w:r w:rsidRPr="00A309B3">
        <w:rPr>
          <w:rFonts w:cs="Times New Roman"/>
          <w:b w:val="0"/>
          <w:szCs w:val="24"/>
        </w:rPr>
        <w:t xml:space="preserve"> com os quais ele </w:t>
      </w:r>
      <w:r w:rsidR="005C11DC">
        <w:rPr>
          <w:rFonts w:cs="Times New Roman"/>
          <w:b w:val="0"/>
          <w:szCs w:val="24"/>
        </w:rPr>
        <w:t>passa a ter</w:t>
      </w:r>
      <w:r w:rsidRPr="00A309B3">
        <w:rPr>
          <w:rFonts w:cs="Times New Roman"/>
          <w:b w:val="0"/>
          <w:szCs w:val="24"/>
        </w:rPr>
        <w:t xml:space="preserve"> relações </w:t>
      </w:r>
      <w:r w:rsidR="005C11DC">
        <w:rPr>
          <w:rFonts w:cs="Times New Roman"/>
          <w:b w:val="0"/>
          <w:szCs w:val="24"/>
        </w:rPr>
        <w:t>proibidas</w:t>
      </w:r>
      <w:r w:rsidRPr="00A309B3">
        <w:rPr>
          <w:rFonts w:cs="Times New Roman"/>
          <w:b w:val="0"/>
          <w:szCs w:val="24"/>
        </w:rPr>
        <w:t xml:space="preserve">. A sua </w:t>
      </w:r>
      <w:r w:rsidR="005C11DC">
        <w:rPr>
          <w:rFonts w:cs="Times New Roman"/>
          <w:b w:val="0"/>
          <w:szCs w:val="24"/>
        </w:rPr>
        <w:t>imagem</w:t>
      </w:r>
      <w:r w:rsidRPr="00A309B3">
        <w:rPr>
          <w:rFonts w:cs="Times New Roman"/>
          <w:b w:val="0"/>
          <w:szCs w:val="24"/>
        </w:rPr>
        <w:t xml:space="preserve"> esplendorosa e a vida dupla garant</w:t>
      </w:r>
      <w:r w:rsidR="005C11DC">
        <w:rPr>
          <w:rFonts w:cs="Times New Roman"/>
          <w:b w:val="0"/>
          <w:szCs w:val="24"/>
        </w:rPr>
        <w:t>em</w:t>
      </w:r>
      <w:r w:rsidRPr="00A309B3">
        <w:rPr>
          <w:rFonts w:cs="Times New Roman"/>
          <w:b w:val="0"/>
          <w:szCs w:val="24"/>
        </w:rPr>
        <w:t xml:space="preserve"> que seu nome </w:t>
      </w:r>
      <w:r w:rsidR="005C11DC">
        <w:rPr>
          <w:rFonts w:cs="Times New Roman"/>
          <w:b w:val="0"/>
          <w:szCs w:val="24"/>
        </w:rPr>
        <w:t>esteja sempre presente</w:t>
      </w:r>
      <w:r w:rsidRPr="00A309B3">
        <w:rPr>
          <w:rFonts w:cs="Times New Roman"/>
          <w:b w:val="0"/>
          <w:szCs w:val="24"/>
        </w:rPr>
        <w:t xml:space="preserve"> entre os tópicos de conversa. </w:t>
      </w:r>
      <w:r w:rsidR="005C11DC">
        <w:rPr>
          <w:rFonts w:cs="Times New Roman"/>
          <w:b w:val="0"/>
          <w:szCs w:val="24"/>
        </w:rPr>
        <w:t xml:space="preserve">Apesar da passagem do tempo, </w:t>
      </w:r>
      <w:r w:rsidRPr="00A309B3">
        <w:rPr>
          <w:rFonts w:cs="Times New Roman"/>
          <w:b w:val="0"/>
          <w:szCs w:val="24"/>
        </w:rPr>
        <w:t>Dorian jamais envelhec</w:t>
      </w:r>
      <w:r w:rsidR="005C11DC">
        <w:rPr>
          <w:rFonts w:cs="Times New Roman"/>
          <w:b w:val="0"/>
          <w:szCs w:val="24"/>
        </w:rPr>
        <w:t xml:space="preserve">e e sobre ele se multiplicam </w:t>
      </w:r>
      <w:r w:rsidRPr="00A309B3">
        <w:rPr>
          <w:rFonts w:cs="Times New Roman"/>
          <w:b w:val="0"/>
          <w:szCs w:val="24"/>
        </w:rPr>
        <w:t xml:space="preserve">rumores </w:t>
      </w:r>
      <w:r w:rsidR="005C11DC">
        <w:rPr>
          <w:rFonts w:cs="Times New Roman"/>
          <w:b w:val="0"/>
          <w:szCs w:val="24"/>
        </w:rPr>
        <w:t>tanto em relação à sua aparência quanto ao seu comportamento</w:t>
      </w:r>
      <w:r w:rsidRPr="00A309B3">
        <w:rPr>
          <w:rFonts w:cs="Times New Roman"/>
          <w:b w:val="0"/>
          <w:szCs w:val="24"/>
        </w:rPr>
        <w:t>.</w:t>
      </w:r>
    </w:p>
    <w:p w:rsidR="00A309B3" w:rsidRPr="00A309B3" w:rsidRDefault="005C11DC" w:rsidP="00417F78">
      <w:pPr>
        <w:spacing w:after="0" w:line="360" w:lineRule="auto"/>
        <w:ind w:firstLine="709"/>
        <w:jc w:val="both"/>
        <w:rPr>
          <w:rFonts w:cs="Times New Roman"/>
          <w:b w:val="0"/>
          <w:szCs w:val="24"/>
        </w:rPr>
      </w:pPr>
      <w:r>
        <w:rPr>
          <w:rFonts w:cs="Times New Roman"/>
          <w:b w:val="0"/>
          <w:szCs w:val="24"/>
        </w:rPr>
        <w:t>Esses</w:t>
      </w:r>
      <w:r w:rsidR="00A309B3" w:rsidRPr="00A309B3">
        <w:rPr>
          <w:rFonts w:cs="Times New Roman"/>
          <w:b w:val="0"/>
          <w:szCs w:val="24"/>
        </w:rPr>
        <w:t xml:space="preserve"> rumores </w:t>
      </w:r>
      <w:r>
        <w:rPr>
          <w:rFonts w:cs="Times New Roman"/>
          <w:b w:val="0"/>
          <w:szCs w:val="24"/>
        </w:rPr>
        <w:t>levam</w:t>
      </w:r>
      <w:r w:rsidR="00A309B3" w:rsidRPr="00A309B3">
        <w:rPr>
          <w:rFonts w:cs="Times New Roman"/>
          <w:b w:val="0"/>
          <w:szCs w:val="24"/>
        </w:rPr>
        <w:t xml:space="preserve"> Basil</w:t>
      </w:r>
      <w:r>
        <w:rPr>
          <w:rFonts w:cs="Times New Roman"/>
          <w:b w:val="0"/>
          <w:szCs w:val="24"/>
        </w:rPr>
        <w:t xml:space="preserve"> a confrontar</w:t>
      </w:r>
      <w:r w:rsidR="00A309B3" w:rsidRPr="00A309B3">
        <w:rPr>
          <w:rFonts w:cs="Times New Roman"/>
          <w:b w:val="0"/>
          <w:szCs w:val="24"/>
        </w:rPr>
        <w:t xml:space="preserve"> Dorian</w:t>
      </w:r>
      <w:r>
        <w:rPr>
          <w:rFonts w:cs="Times New Roman"/>
          <w:b w:val="0"/>
          <w:szCs w:val="24"/>
        </w:rPr>
        <w:t>, na esperança de que este os desminta.</w:t>
      </w:r>
      <w:r w:rsidR="00A309B3" w:rsidRPr="00A309B3">
        <w:rPr>
          <w:rFonts w:cs="Times New Roman"/>
          <w:b w:val="0"/>
          <w:szCs w:val="24"/>
        </w:rPr>
        <w:t xml:space="preserve"> Como o pintor não </w:t>
      </w:r>
      <w:r>
        <w:rPr>
          <w:rFonts w:cs="Times New Roman"/>
          <w:b w:val="0"/>
          <w:szCs w:val="24"/>
        </w:rPr>
        <w:t>se mostra propenso</w:t>
      </w:r>
      <w:r w:rsidR="00A309B3" w:rsidRPr="00A309B3">
        <w:rPr>
          <w:rFonts w:cs="Times New Roman"/>
          <w:b w:val="0"/>
          <w:szCs w:val="24"/>
        </w:rPr>
        <w:t xml:space="preserve"> acreditar </w:t>
      </w:r>
      <w:r>
        <w:rPr>
          <w:rFonts w:cs="Times New Roman"/>
          <w:b w:val="0"/>
          <w:szCs w:val="24"/>
        </w:rPr>
        <w:t>na maledicência</w:t>
      </w:r>
      <w:r w:rsidR="00A309B3" w:rsidRPr="00A309B3">
        <w:rPr>
          <w:rFonts w:cs="Times New Roman"/>
          <w:b w:val="0"/>
          <w:szCs w:val="24"/>
        </w:rPr>
        <w:t xml:space="preserve">, Dorian </w:t>
      </w:r>
      <w:r w:rsidR="00417F78">
        <w:rPr>
          <w:rFonts w:cs="Times New Roman"/>
          <w:b w:val="0"/>
          <w:szCs w:val="24"/>
        </w:rPr>
        <w:t>vê nesse momento a oportunidade de livrar-se do peso do seu segredo e decide</w:t>
      </w:r>
      <w:r w:rsidR="00B21A31">
        <w:rPr>
          <w:rFonts w:cs="Times New Roman"/>
          <w:b w:val="0"/>
          <w:szCs w:val="24"/>
        </w:rPr>
        <w:t xml:space="preserve"> </w:t>
      </w:r>
      <w:r w:rsidR="00A309B3" w:rsidRPr="00A309B3">
        <w:rPr>
          <w:rFonts w:cs="Times New Roman"/>
          <w:b w:val="0"/>
          <w:szCs w:val="24"/>
        </w:rPr>
        <w:t>mostrar-lhe os efeitos de seus atos sobre o retrato amaldiçoado. A princípio, Basil se mostr</w:t>
      </w:r>
      <w:r w:rsidR="00417F78">
        <w:rPr>
          <w:rFonts w:cs="Times New Roman"/>
          <w:b w:val="0"/>
          <w:szCs w:val="24"/>
        </w:rPr>
        <w:t>a</w:t>
      </w:r>
      <w:r w:rsidR="00A309B3" w:rsidRPr="00A309B3">
        <w:rPr>
          <w:rFonts w:cs="Times New Roman"/>
          <w:b w:val="0"/>
          <w:szCs w:val="24"/>
        </w:rPr>
        <w:t xml:space="preserve"> descrente, mas depois implor</w:t>
      </w:r>
      <w:r w:rsidR="00417F78">
        <w:rPr>
          <w:rFonts w:cs="Times New Roman"/>
          <w:b w:val="0"/>
          <w:szCs w:val="24"/>
        </w:rPr>
        <w:t>a</w:t>
      </w:r>
      <w:r w:rsidR="00A309B3" w:rsidRPr="00A309B3">
        <w:rPr>
          <w:rFonts w:cs="Times New Roman"/>
          <w:b w:val="0"/>
          <w:szCs w:val="24"/>
        </w:rPr>
        <w:t xml:space="preserve"> para que Dorian se redim</w:t>
      </w:r>
      <w:r w:rsidR="00417F78">
        <w:rPr>
          <w:rFonts w:cs="Times New Roman"/>
          <w:b w:val="0"/>
          <w:szCs w:val="24"/>
        </w:rPr>
        <w:t>a</w:t>
      </w:r>
      <w:r w:rsidR="00A309B3" w:rsidRPr="00A309B3">
        <w:rPr>
          <w:rFonts w:cs="Times New Roman"/>
          <w:b w:val="0"/>
          <w:szCs w:val="24"/>
        </w:rPr>
        <w:t xml:space="preserve">, </w:t>
      </w:r>
      <w:r w:rsidR="00417F78">
        <w:rPr>
          <w:rFonts w:cs="Times New Roman"/>
          <w:b w:val="0"/>
          <w:szCs w:val="24"/>
        </w:rPr>
        <w:t>propondo</w:t>
      </w:r>
      <w:r w:rsidR="00A309B3" w:rsidRPr="00A309B3">
        <w:rPr>
          <w:rFonts w:cs="Times New Roman"/>
          <w:b w:val="0"/>
          <w:szCs w:val="24"/>
        </w:rPr>
        <w:t xml:space="preserve"> ajudá-lo nessa tarefa. </w:t>
      </w:r>
      <w:r w:rsidR="00417F78">
        <w:rPr>
          <w:rFonts w:cs="Times New Roman"/>
          <w:b w:val="0"/>
          <w:szCs w:val="24"/>
        </w:rPr>
        <w:t>Em um impulso,</w:t>
      </w:r>
      <w:r w:rsidR="00A309B3" w:rsidRPr="00A309B3">
        <w:rPr>
          <w:rFonts w:cs="Times New Roman"/>
          <w:b w:val="0"/>
          <w:szCs w:val="24"/>
        </w:rPr>
        <w:t xml:space="preserve"> Dorian </w:t>
      </w:r>
      <w:r w:rsidR="00417F78">
        <w:rPr>
          <w:rFonts w:cs="Times New Roman"/>
          <w:b w:val="0"/>
          <w:szCs w:val="24"/>
        </w:rPr>
        <w:t>o mata. Mais tarde, percebe que, desde o momento em que resolvera revelar o segredo, já havia tomado a decisão de assassinar Basil.</w:t>
      </w:r>
    </w:p>
    <w:p w:rsidR="00417F78" w:rsidRDefault="00417F78" w:rsidP="00417F78">
      <w:pPr>
        <w:spacing w:after="0" w:line="360" w:lineRule="auto"/>
        <w:ind w:firstLine="709"/>
        <w:jc w:val="both"/>
        <w:rPr>
          <w:rFonts w:cs="Times New Roman"/>
          <w:b w:val="0"/>
          <w:szCs w:val="24"/>
        </w:rPr>
      </w:pPr>
      <w:r>
        <w:rPr>
          <w:rFonts w:cs="Times New Roman"/>
          <w:b w:val="0"/>
          <w:szCs w:val="24"/>
        </w:rPr>
        <w:t xml:space="preserve">Diante da necessidade de </w:t>
      </w:r>
      <w:r w:rsidRPr="00A309B3">
        <w:rPr>
          <w:rFonts w:cs="Times New Roman"/>
          <w:b w:val="0"/>
          <w:szCs w:val="24"/>
        </w:rPr>
        <w:t>livrar-se do cadáver</w:t>
      </w:r>
      <w:r>
        <w:rPr>
          <w:rFonts w:cs="Times New Roman"/>
          <w:b w:val="0"/>
          <w:szCs w:val="24"/>
        </w:rPr>
        <w:t xml:space="preserve">, </w:t>
      </w:r>
      <w:r w:rsidR="00A309B3" w:rsidRPr="00A309B3">
        <w:rPr>
          <w:rFonts w:cs="Times New Roman"/>
          <w:b w:val="0"/>
          <w:szCs w:val="24"/>
        </w:rPr>
        <w:t>Dorian Gray chantage</w:t>
      </w:r>
      <w:r>
        <w:rPr>
          <w:rFonts w:cs="Times New Roman"/>
          <w:b w:val="0"/>
          <w:szCs w:val="24"/>
        </w:rPr>
        <w:t>ia</w:t>
      </w:r>
      <w:r w:rsidR="00A309B3" w:rsidRPr="00A309B3">
        <w:rPr>
          <w:rFonts w:cs="Times New Roman"/>
          <w:b w:val="0"/>
          <w:szCs w:val="24"/>
        </w:rPr>
        <w:t xml:space="preserve"> um </w:t>
      </w:r>
      <w:r>
        <w:rPr>
          <w:rFonts w:cs="Times New Roman"/>
          <w:b w:val="0"/>
          <w:szCs w:val="24"/>
        </w:rPr>
        <w:t>velho amigo</w:t>
      </w:r>
      <w:r w:rsidR="00A309B3" w:rsidRPr="00A309B3">
        <w:rPr>
          <w:rFonts w:cs="Times New Roman"/>
          <w:b w:val="0"/>
          <w:szCs w:val="24"/>
        </w:rPr>
        <w:t xml:space="preserve">, </w:t>
      </w:r>
      <w:r>
        <w:rPr>
          <w:rFonts w:cs="Times New Roman"/>
          <w:b w:val="0"/>
          <w:szCs w:val="24"/>
        </w:rPr>
        <w:t xml:space="preserve">Alan </w:t>
      </w:r>
      <w:r w:rsidR="00A309B3" w:rsidRPr="00A309B3">
        <w:rPr>
          <w:rFonts w:cs="Times New Roman"/>
          <w:b w:val="0"/>
          <w:szCs w:val="24"/>
        </w:rPr>
        <w:t xml:space="preserve">Campbell, </w:t>
      </w:r>
      <w:r>
        <w:rPr>
          <w:rFonts w:cs="Times New Roman"/>
          <w:b w:val="0"/>
          <w:szCs w:val="24"/>
        </w:rPr>
        <w:t xml:space="preserve">de quem parece conhecer segredos. Campbell é </w:t>
      </w:r>
      <w:r w:rsidR="00A309B3" w:rsidRPr="00A309B3">
        <w:rPr>
          <w:rFonts w:cs="Times New Roman"/>
          <w:b w:val="0"/>
          <w:szCs w:val="24"/>
        </w:rPr>
        <w:t xml:space="preserve">químico, </w:t>
      </w:r>
      <w:r>
        <w:rPr>
          <w:rFonts w:cs="Times New Roman"/>
          <w:b w:val="0"/>
          <w:szCs w:val="24"/>
        </w:rPr>
        <w:t xml:space="preserve">e, após muito negar, acaba concordando em fazer o corpo desaparecer; </w:t>
      </w:r>
      <w:r w:rsidR="00A309B3" w:rsidRPr="00A309B3">
        <w:rPr>
          <w:rFonts w:cs="Times New Roman"/>
          <w:b w:val="0"/>
          <w:szCs w:val="24"/>
        </w:rPr>
        <w:t xml:space="preserve">ato que ele completa sob imensa angústia, </w:t>
      </w:r>
      <w:r>
        <w:rPr>
          <w:rFonts w:cs="Times New Roman"/>
          <w:b w:val="0"/>
          <w:szCs w:val="24"/>
        </w:rPr>
        <w:t xml:space="preserve">e </w:t>
      </w:r>
      <w:r w:rsidR="00A309B3" w:rsidRPr="00A309B3">
        <w:rPr>
          <w:rFonts w:cs="Times New Roman"/>
          <w:b w:val="0"/>
          <w:szCs w:val="24"/>
        </w:rPr>
        <w:t>que</w:t>
      </w:r>
      <w:r>
        <w:rPr>
          <w:rFonts w:cs="Times New Roman"/>
          <w:b w:val="0"/>
          <w:szCs w:val="24"/>
        </w:rPr>
        <w:t>,</w:t>
      </w:r>
      <w:r w:rsidR="00424B34" w:rsidRPr="00A309B3">
        <w:rPr>
          <w:rFonts w:cs="Times New Roman"/>
          <w:b w:val="0"/>
          <w:szCs w:val="24"/>
        </w:rPr>
        <w:t>provavelmente</w:t>
      </w:r>
      <w:r w:rsidR="00424B34">
        <w:rPr>
          <w:rFonts w:cs="Times New Roman"/>
          <w:b w:val="0"/>
          <w:szCs w:val="24"/>
        </w:rPr>
        <w:t>, se</w:t>
      </w:r>
      <w:r>
        <w:rPr>
          <w:rFonts w:cs="Times New Roman"/>
          <w:b w:val="0"/>
          <w:szCs w:val="24"/>
        </w:rPr>
        <w:t xml:space="preserve"> torna a causa d</w:t>
      </w:r>
      <w:r w:rsidR="00A309B3" w:rsidRPr="00A309B3">
        <w:rPr>
          <w:rFonts w:cs="Times New Roman"/>
          <w:b w:val="0"/>
          <w:szCs w:val="24"/>
        </w:rPr>
        <w:t xml:space="preserve">o seu posterior suicídio. </w:t>
      </w:r>
    </w:p>
    <w:p w:rsidR="00A309B3" w:rsidRPr="00A309B3" w:rsidRDefault="00717CC9" w:rsidP="00417F78">
      <w:pPr>
        <w:spacing w:after="0" w:line="360" w:lineRule="auto"/>
        <w:ind w:firstLine="709"/>
        <w:jc w:val="both"/>
        <w:rPr>
          <w:rFonts w:cs="Times New Roman"/>
          <w:b w:val="0"/>
          <w:szCs w:val="24"/>
        </w:rPr>
      </w:pPr>
      <w:r>
        <w:rPr>
          <w:rFonts w:cs="Times New Roman"/>
          <w:b w:val="0"/>
          <w:szCs w:val="24"/>
        </w:rPr>
        <w:t>Inesperadamente</w:t>
      </w:r>
      <w:r w:rsidR="00A309B3" w:rsidRPr="00A309B3">
        <w:rPr>
          <w:rFonts w:cs="Times New Roman"/>
          <w:b w:val="0"/>
          <w:szCs w:val="24"/>
        </w:rPr>
        <w:t xml:space="preserve">, o irmão de </w:t>
      </w:r>
      <w:proofErr w:type="spellStart"/>
      <w:r w:rsidR="00A309B3" w:rsidRPr="00A309B3">
        <w:rPr>
          <w:rFonts w:cs="Times New Roman"/>
          <w:b w:val="0"/>
          <w:szCs w:val="24"/>
        </w:rPr>
        <w:t>Sybil</w:t>
      </w:r>
      <w:proofErr w:type="spellEnd"/>
      <w:r w:rsidR="00A309B3" w:rsidRPr="00A309B3">
        <w:rPr>
          <w:rFonts w:cs="Times New Roman"/>
          <w:b w:val="0"/>
          <w:szCs w:val="24"/>
        </w:rPr>
        <w:t xml:space="preserve"> Vane, um marinheiro</w:t>
      </w:r>
      <w:r>
        <w:rPr>
          <w:rFonts w:cs="Times New Roman"/>
          <w:b w:val="0"/>
          <w:szCs w:val="24"/>
        </w:rPr>
        <w:t>, passa a espreitá-lo buscando vingança.</w:t>
      </w:r>
      <w:r w:rsidR="00A309B3" w:rsidRPr="00A309B3">
        <w:rPr>
          <w:rFonts w:cs="Times New Roman"/>
          <w:b w:val="0"/>
          <w:szCs w:val="24"/>
        </w:rPr>
        <w:t xml:space="preserve"> Durante esse período, </w:t>
      </w:r>
      <w:r>
        <w:rPr>
          <w:rFonts w:cs="Times New Roman"/>
          <w:b w:val="0"/>
          <w:szCs w:val="24"/>
        </w:rPr>
        <w:t>Dorian começa a sentir um</w:t>
      </w:r>
      <w:r w:rsidR="00A309B3" w:rsidRPr="00A309B3">
        <w:rPr>
          <w:rFonts w:cs="Times New Roman"/>
          <w:b w:val="0"/>
          <w:szCs w:val="24"/>
        </w:rPr>
        <w:t xml:space="preserve"> genuíno medo de morrer</w:t>
      </w:r>
      <w:r>
        <w:rPr>
          <w:rFonts w:cs="Times New Roman"/>
          <w:b w:val="0"/>
          <w:szCs w:val="24"/>
        </w:rPr>
        <w:t>,</w:t>
      </w:r>
      <w:r w:rsidR="00A309B3" w:rsidRPr="00A309B3">
        <w:rPr>
          <w:rFonts w:cs="Times New Roman"/>
          <w:b w:val="0"/>
          <w:szCs w:val="24"/>
        </w:rPr>
        <w:t xml:space="preserve"> que lhe provoca diversos desmaios. </w:t>
      </w:r>
      <w:r>
        <w:rPr>
          <w:rFonts w:cs="Times New Roman"/>
          <w:b w:val="0"/>
          <w:szCs w:val="24"/>
        </w:rPr>
        <w:t xml:space="preserve">Um dia, James Vane é morto por acidente em uma caçada, devolvendo </w:t>
      </w:r>
      <w:r w:rsidR="00A552A4">
        <w:rPr>
          <w:rFonts w:cs="Times New Roman"/>
          <w:b w:val="0"/>
          <w:szCs w:val="24"/>
        </w:rPr>
        <w:t xml:space="preserve">segurança </w:t>
      </w:r>
      <w:r>
        <w:rPr>
          <w:rFonts w:cs="Times New Roman"/>
          <w:b w:val="0"/>
          <w:szCs w:val="24"/>
        </w:rPr>
        <w:t xml:space="preserve">a </w:t>
      </w:r>
      <w:r w:rsidR="00424B34">
        <w:rPr>
          <w:rFonts w:cs="Times New Roman"/>
          <w:b w:val="0"/>
          <w:szCs w:val="24"/>
        </w:rPr>
        <w:t>Dorian. Entretanto</w:t>
      </w:r>
      <w:r w:rsidR="00A552A4">
        <w:rPr>
          <w:rFonts w:cs="Times New Roman"/>
          <w:b w:val="0"/>
          <w:szCs w:val="24"/>
        </w:rPr>
        <w:t>, ele percebe que as</w:t>
      </w:r>
      <w:r w:rsidR="00A309B3" w:rsidRPr="00A309B3">
        <w:rPr>
          <w:rFonts w:cs="Times New Roman"/>
          <w:b w:val="0"/>
          <w:szCs w:val="24"/>
        </w:rPr>
        <w:t xml:space="preserve"> atividades que antes lhe traziam alegria</w:t>
      </w:r>
      <w:r w:rsidR="00A552A4">
        <w:rPr>
          <w:rFonts w:cs="Times New Roman"/>
          <w:b w:val="0"/>
          <w:szCs w:val="24"/>
        </w:rPr>
        <w:t xml:space="preserve"> agora o entediam e</w:t>
      </w:r>
      <w:r w:rsidR="00A309B3" w:rsidRPr="00A309B3">
        <w:rPr>
          <w:rFonts w:cs="Times New Roman"/>
          <w:b w:val="0"/>
          <w:szCs w:val="24"/>
        </w:rPr>
        <w:t xml:space="preserve"> decide</w:t>
      </w:r>
      <w:r w:rsidR="00A552A4">
        <w:rPr>
          <w:rFonts w:cs="Times New Roman"/>
          <w:b w:val="0"/>
          <w:szCs w:val="24"/>
        </w:rPr>
        <w:t xml:space="preserve"> mudar,</w:t>
      </w:r>
      <w:r w:rsidR="00A309B3" w:rsidRPr="00A309B3">
        <w:rPr>
          <w:rFonts w:cs="Times New Roman"/>
          <w:b w:val="0"/>
          <w:szCs w:val="24"/>
        </w:rPr>
        <w:t xml:space="preserve"> torna</w:t>
      </w:r>
      <w:r w:rsidR="00A552A4">
        <w:rPr>
          <w:rFonts w:cs="Times New Roman"/>
          <w:b w:val="0"/>
          <w:szCs w:val="24"/>
        </w:rPr>
        <w:t>ndo</w:t>
      </w:r>
      <w:r w:rsidR="00A309B3" w:rsidRPr="00A309B3">
        <w:rPr>
          <w:rFonts w:cs="Times New Roman"/>
          <w:b w:val="0"/>
          <w:szCs w:val="24"/>
        </w:rPr>
        <w:t>-se uma pessoa boa.</w:t>
      </w:r>
    </w:p>
    <w:p w:rsidR="00A309B3" w:rsidRDefault="00A309B3" w:rsidP="00A552A4">
      <w:pPr>
        <w:spacing w:after="0" w:line="360" w:lineRule="auto"/>
        <w:ind w:firstLine="709"/>
        <w:jc w:val="both"/>
        <w:rPr>
          <w:rFonts w:cs="Times New Roman"/>
          <w:b w:val="0"/>
          <w:szCs w:val="24"/>
        </w:rPr>
      </w:pPr>
      <w:r w:rsidRPr="00A309B3">
        <w:rPr>
          <w:rFonts w:cs="Times New Roman"/>
          <w:b w:val="0"/>
          <w:szCs w:val="24"/>
        </w:rPr>
        <w:t xml:space="preserve">O primeiro, e talvez único, ato nobre de Dorian depois dessa decisão foi negar as aproximações de uma jovem de um vilarejo que havia se apaixonado por ele. </w:t>
      </w:r>
      <w:r w:rsidR="00A552A4">
        <w:rPr>
          <w:rFonts w:cs="Times New Roman"/>
          <w:b w:val="0"/>
          <w:szCs w:val="24"/>
        </w:rPr>
        <w:t xml:space="preserve">Ao </w:t>
      </w:r>
      <w:r w:rsidR="00424B34">
        <w:rPr>
          <w:rFonts w:cs="Times New Roman"/>
          <w:b w:val="0"/>
          <w:szCs w:val="24"/>
        </w:rPr>
        <w:t>fazê-lo,</w:t>
      </w:r>
      <w:r w:rsidR="00424B34" w:rsidRPr="00A309B3">
        <w:rPr>
          <w:rFonts w:cs="Times New Roman"/>
          <w:b w:val="0"/>
          <w:szCs w:val="24"/>
        </w:rPr>
        <w:t xml:space="preserve"> Dorian</w:t>
      </w:r>
      <w:r w:rsidRPr="00A309B3">
        <w:rPr>
          <w:rFonts w:cs="Times New Roman"/>
          <w:b w:val="0"/>
          <w:szCs w:val="24"/>
        </w:rPr>
        <w:t xml:space="preserve"> pens</w:t>
      </w:r>
      <w:r w:rsidR="00A552A4">
        <w:rPr>
          <w:rFonts w:cs="Times New Roman"/>
          <w:b w:val="0"/>
          <w:szCs w:val="24"/>
        </w:rPr>
        <w:t>a</w:t>
      </w:r>
      <w:r w:rsidRPr="00A309B3">
        <w:rPr>
          <w:rFonts w:cs="Times New Roman"/>
          <w:b w:val="0"/>
          <w:szCs w:val="24"/>
        </w:rPr>
        <w:t xml:space="preserve"> estar praticando um ato altruísta, mas</w:t>
      </w:r>
      <w:r w:rsidR="00643A95">
        <w:rPr>
          <w:rFonts w:cs="Times New Roman"/>
          <w:b w:val="0"/>
          <w:szCs w:val="24"/>
        </w:rPr>
        <w:t>,</w:t>
      </w:r>
      <w:r w:rsidRPr="00A309B3">
        <w:rPr>
          <w:rFonts w:cs="Times New Roman"/>
          <w:b w:val="0"/>
          <w:szCs w:val="24"/>
        </w:rPr>
        <w:t xml:space="preserve"> ao retornar a </w:t>
      </w:r>
      <w:r w:rsidR="00643A95">
        <w:rPr>
          <w:rFonts w:cs="Times New Roman"/>
          <w:b w:val="0"/>
          <w:szCs w:val="24"/>
        </w:rPr>
        <w:t xml:space="preserve">casa, em </w:t>
      </w:r>
      <w:r w:rsidRPr="00A309B3">
        <w:rPr>
          <w:rFonts w:cs="Times New Roman"/>
          <w:b w:val="0"/>
          <w:szCs w:val="24"/>
        </w:rPr>
        <w:t>Londres</w:t>
      </w:r>
      <w:r w:rsidR="00643A95">
        <w:rPr>
          <w:rFonts w:cs="Times New Roman"/>
          <w:b w:val="0"/>
          <w:szCs w:val="24"/>
        </w:rPr>
        <w:t>,</w:t>
      </w:r>
      <w:r w:rsidRPr="00A309B3">
        <w:rPr>
          <w:rFonts w:cs="Times New Roman"/>
          <w:b w:val="0"/>
          <w:szCs w:val="24"/>
        </w:rPr>
        <w:t xml:space="preserve"> constat</w:t>
      </w:r>
      <w:r w:rsidR="00A552A4">
        <w:rPr>
          <w:rFonts w:cs="Times New Roman"/>
          <w:b w:val="0"/>
          <w:szCs w:val="24"/>
        </w:rPr>
        <w:t>a</w:t>
      </w:r>
      <w:r w:rsidRPr="00A309B3">
        <w:rPr>
          <w:rFonts w:cs="Times New Roman"/>
          <w:b w:val="0"/>
          <w:szCs w:val="24"/>
        </w:rPr>
        <w:t xml:space="preserve"> que</w:t>
      </w:r>
      <w:r w:rsidR="00A552A4">
        <w:rPr>
          <w:rFonts w:cs="Times New Roman"/>
          <w:b w:val="0"/>
          <w:szCs w:val="24"/>
        </w:rPr>
        <w:t>,</w:t>
      </w:r>
      <w:r w:rsidRPr="00A309B3">
        <w:rPr>
          <w:rFonts w:cs="Times New Roman"/>
          <w:b w:val="0"/>
          <w:szCs w:val="24"/>
        </w:rPr>
        <w:t xml:space="preserve"> por algum motivo</w:t>
      </w:r>
      <w:r w:rsidR="00A552A4">
        <w:rPr>
          <w:rFonts w:cs="Times New Roman"/>
          <w:b w:val="0"/>
          <w:szCs w:val="24"/>
        </w:rPr>
        <w:t>,</w:t>
      </w:r>
      <w:r w:rsidRPr="00A309B3">
        <w:rPr>
          <w:rFonts w:cs="Times New Roman"/>
          <w:b w:val="0"/>
          <w:szCs w:val="24"/>
        </w:rPr>
        <w:t xml:space="preserve"> a expressão de crueldade em sua pintur</w:t>
      </w:r>
      <w:r w:rsidR="00A552A4">
        <w:rPr>
          <w:rFonts w:cs="Times New Roman"/>
          <w:b w:val="0"/>
          <w:szCs w:val="24"/>
        </w:rPr>
        <w:t xml:space="preserve">a continua a piorar. Inquieto </w:t>
      </w:r>
      <w:r w:rsidRPr="00A309B3">
        <w:rPr>
          <w:rFonts w:cs="Times New Roman"/>
          <w:b w:val="0"/>
          <w:szCs w:val="24"/>
        </w:rPr>
        <w:t xml:space="preserve">e decepcionado com a falha de sua empreitada, </w:t>
      </w:r>
      <w:r w:rsidR="00A552A4">
        <w:rPr>
          <w:rFonts w:cs="Times New Roman"/>
          <w:b w:val="0"/>
          <w:szCs w:val="24"/>
        </w:rPr>
        <w:t>Dorian opta</w:t>
      </w:r>
      <w:r w:rsidRPr="00A309B3">
        <w:rPr>
          <w:rFonts w:cs="Times New Roman"/>
          <w:b w:val="0"/>
          <w:szCs w:val="24"/>
        </w:rPr>
        <w:t xml:space="preserve"> por eliminar o objetodo seu </w:t>
      </w:r>
      <w:r w:rsidR="00A552A4">
        <w:rPr>
          <w:rFonts w:cs="Times New Roman"/>
          <w:b w:val="0"/>
          <w:szCs w:val="24"/>
        </w:rPr>
        <w:t>sofrimento</w:t>
      </w:r>
      <w:r w:rsidRPr="00A309B3">
        <w:rPr>
          <w:rFonts w:cs="Times New Roman"/>
          <w:b w:val="0"/>
          <w:szCs w:val="24"/>
        </w:rPr>
        <w:t xml:space="preserve"> com a mesma faca</w:t>
      </w:r>
      <w:r w:rsidR="004F6607">
        <w:rPr>
          <w:rFonts w:cs="Times New Roman"/>
          <w:b w:val="0"/>
          <w:szCs w:val="24"/>
        </w:rPr>
        <w:t xml:space="preserve"> </w:t>
      </w:r>
      <w:r w:rsidR="00A552A4">
        <w:rPr>
          <w:rFonts w:cs="Times New Roman"/>
          <w:b w:val="0"/>
          <w:szCs w:val="24"/>
        </w:rPr>
        <w:t xml:space="preserve">com </w:t>
      </w:r>
      <w:r w:rsidRPr="00A309B3">
        <w:rPr>
          <w:rFonts w:cs="Times New Roman"/>
          <w:b w:val="0"/>
          <w:szCs w:val="24"/>
        </w:rPr>
        <w:t xml:space="preserve">que assassinara </w:t>
      </w:r>
      <w:proofErr w:type="spellStart"/>
      <w:r w:rsidR="00A552A4">
        <w:rPr>
          <w:rFonts w:cs="Times New Roman"/>
          <w:b w:val="0"/>
          <w:szCs w:val="24"/>
        </w:rPr>
        <w:t>Basil</w:t>
      </w:r>
      <w:proofErr w:type="spellEnd"/>
      <w:r w:rsidRPr="00A309B3">
        <w:rPr>
          <w:rFonts w:cs="Times New Roman"/>
          <w:b w:val="0"/>
          <w:szCs w:val="24"/>
        </w:rPr>
        <w:t xml:space="preserve">. O retrato, no entanto, abrigava a sua alma. </w:t>
      </w:r>
      <w:r w:rsidR="00A552A4">
        <w:rPr>
          <w:rFonts w:cs="Times New Roman"/>
          <w:b w:val="0"/>
          <w:szCs w:val="24"/>
        </w:rPr>
        <w:t>Consequentemente</w:t>
      </w:r>
      <w:r w:rsidRPr="00A309B3">
        <w:rPr>
          <w:rFonts w:cs="Times New Roman"/>
          <w:b w:val="0"/>
          <w:szCs w:val="24"/>
        </w:rPr>
        <w:t xml:space="preserve">, </w:t>
      </w:r>
      <w:r w:rsidR="00A552A4">
        <w:rPr>
          <w:rFonts w:cs="Times New Roman"/>
          <w:b w:val="0"/>
          <w:szCs w:val="24"/>
        </w:rPr>
        <w:t xml:space="preserve">ao desferir um golpe no retrato, </w:t>
      </w:r>
      <w:r w:rsidRPr="00A309B3">
        <w:rPr>
          <w:rFonts w:cs="Times New Roman"/>
          <w:b w:val="0"/>
          <w:szCs w:val="24"/>
        </w:rPr>
        <w:t>o feitiço se desfaz</w:t>
      </w:r>
      <w:r w:rsidR="00A552A4">
        <w:rPr>
          <w:rFonts w:cs="Times New Roman"/>
          <w:b w:val="0"/>
          <w:szCs w:val="24"/>
        </w:rPr>
        <w:t>:a pintura</w:t>
      </w:r>
      <w:r w:rsidRPr="00A309B3">
        <w:rPr>
          <w:rFonts w:cs="Times New Roman"/>
          <w:b w:val="0"/>
          <w:szCs w:val="24"/>
        </w:rPr>
        <w:t xml:space="preserve"> retorna ao belo e inocente estado original, enquanto que o corpo</w:t>
      </w:r>
      <w:r w:rsidR="00EB3E0C">
        <w:rPr>
          <w:rFonts w:cs="Times New Roman"/>
          <w:b w:val="0"/>
          <w:szCs w:val="24"/>
        </w:rPr>
        <w:t xml:space="preserve"> de</w:t>
      </w:r>
      <w:r w:rsidRPr="00A309B3">
        <w:rPr>
          <w:rFonts w:cs="Times New Roman"/>
          <w:b w:val="0"/>
          <w:szCs w:val="24"/>
        </w:rPr>
        <w:t xml:space="preserve"> Dorian </w:t>
      </w:r>
      <w:r w:rsidR="00424B34" w:rsidRPr="00A309B3">
        <w:rPr>
          <w:rFonts w:cs="Times New Roman"/>
          <w:b w:val="0"/>
          <w:szCs w:val="24"/>
        </w:rPr>
        <w:t>Gray</w:t>
      </w:r>
      <w:r w:rsidR="00424B34">
        <w:rPr>
          <w:rFonts w:cs="Times New Roman"/>
          <w:b w:val="0"/>
          <w:szCs w:val="24"/>
        </w:rPr>
        <w:t>,</w:t>
      </w:r>
      <w:r w:rsidR="00424B34" w:rsidRPr="00A309B3">
        <w:rPr>
          <w:rFonts w:cs="Times New Roman"/>
          <w:b w:val="0"/>
          <w:szCs w:val="24"/>
        </w:rPr>
        <w:t xml:space="preserve"> com</w:t>
      </w:r>
      <w:r w:rsidR="00F92AFD" w:rsidRPr="00A309B3">
        <w:rPr>
          <w:rFonts w:cs="Times New Roman"/>
          <w:b w:val="0"/>
          <w:szCs w:val="24"/>
        </w:rPr>
        <w:t xml:space="preserve"> uma lâmina plantada em seu peito</w:t>
      </w:r>
      <w:r w:rsidR="00F92AFD">
        <w:rPr>
          <w:rFonts w:cs="Times New Roman"/>
          <w:b w:val="0"/>
          <w:szCs w:val="24"/>
        </w:rPr>
        <w:t>,</w:t>
      </w:r>
      <w:r w:rsidR="00A552A4">
        <w:rPr>
          <w:rFonts w:cs="Times New Roman"/>
          <w:b w:val="0"/>
          <w:szCs w:val="24"/>
        </w:rPr>
        <w:t>espelha os</w:t>
      </w:r>
      <w:r w:rsidRPr="00A309B3">
        <w:rPr>
          <w:rFonts w:cs="Times New Roman"/>
          <w:b w:val="0"/>
          <w:szCs w:val="24"/>
        </w:rPr>
        <w:t xml:space="preserve"> seus hábitos degradantes</w:t>
      </w:r>
      <w:r w:rsidR="00F92AFD">
        <w:rPr>
          <w:rFonts w:cs="Times New Roman"/>
          <w:b w:val="0"/>
          <w:szCs w:val="24"/>
        </w:rPr>
        <w:t xml:space="preserve"> e a perda da tão cultivada beleza.</w:t>
      </w:r>
    </w:p>
    <w:p w:rsidR="00A44399" w:rsidRDefault="00A552A4" w:rsidP="00DB575A">
      <w:pPr>
        <w:spacing w:after="0" w:line="360" w:lineRule="auto"/>
        <w:ind w:firstLine="709"/>
        <w:jc w:val="both"/>
        <w:rPr>
          <w:rFonts w:cs="Times New Roman"/>
          <w:b w:val="0"/>
          <w:szCs w:val="24"/>
        </w:rPr>
      </w:pPr>
      <w:r>
        <w:rPr>
          <w:rFonts w:cs="Times New Roman"/>
          <w:b w:val="0"/>
          <w:szCs w:val="24"/>
        </w:rPr>
        <w:t xml:space="preserve">A primeira publicação do </w:t>
      </w:r>
      <w:r w:rsidR="00A309B3" w:rsidRPr="00A309B3">
        <w:rPr>
          <w:rFonts w:cs="Times New Roman"/>
          <w:b w:val="0"/>
          <w:szCs w:val="24"/>
        </w:rPr>
        <w:t>romance provocou</w:t>
      </w:r>
      <w:r w:rsidR="004F6607">
        <w:rPr>
          <w:rFonts w:cs="Times New Roman"/>
          <w:b w:val="0"/>
          <w:szCs w:val="24"/>
        </w:rPr>
        <w:t xml:space="preserve"> </w:t>
      </w:r>
      <w:r w:rsidR="00A309B3" w:rsidRPr="00A309B3">
        <w:rPr>
          <w:rFonts w:cs="Times New Roman"/>
          <w:b w:val="0"/>
          <w:szCs w:val="24"/>
        </w:rPr>
        <w:t>reações hostis por parte da imprensa de seu tempo</w:t>
      </w:r>
      <w:r>
        <w:rPr>
          <w:rStyle w:val="Refdenotaderodap"/>
          <w:rFonts w:cs="Times New Roman"/>
          <w:b w:val="0"/>
          <w:szCs w:val="24"/>
        </w:rPr>
        <w:footnoteReference w:id="4"/>
      </w:r>
      <w:r w:rsidR="00A309B3" w:rsidRPr="00A309B3">
        <w:rPr>
          <w:rFonts w:cs="Times New Roman"/>
          <w:b w:val="0"/>
          <w:szCs w:val="24"/>
        </w:rPr>
        <w:t xml:space="preserve">. </w:t>
      </w:r>
      <w:r>
        <w:rPr>
          <w:rFonts w:cs="Times New Roman"/>
          <w:b w:val="0"/>
          <w:szCs w:val="24"/>
        </w:rPr>
        <w:t>O</w:t>
      </w:r>
      <w:r w:rsidR="00A309B3" w:rsidRPr="00A309B3">
        <w:rPr>
          <w:rFonts w:cs="Times New Roman"/>
          <w:b w:val="0"/>
          <w:szCs w:val="24"/>
        </w:rPr>
        <w:t xml:space="preserve"> moralismo predominante na era vitoriana</w:t>
      </w:r>
      <w:r>
        <w:rPr>
          <w:rFonts w:cs="Times New Roman"/>
          <w:b w:val="0"/>
          <w:szCs w:val="24"/>
        </w:rPr>
        <w:t xml:space="preserve"> julgou obra e autor com severidade</w:t>
      </w:r>
      <w:r w:rsidR="00A309B3" w:rsidRPr="00A309B3">
        <w:rPr>
          <w:rFonts w:cs="Times New Roman"/>
          <w:b w:val="0"/>
          <w:szCs w:val="24"/>
        </w:rPr>
        <w:t xml:space="preserve">. O autor precisou </w:t>
      </w:r>
      <w:r w:rsidR="00F92AFD">
        <w:rPr>
          <w:rFonts w:cs="Times New Roman"/>
          <w:b w:val="0"/>
          <w:szCs w:val="24"/>
        </w:rPr>
        <w:t>alterar partes</w:t>
      </w:r>
      <w:r w:rsidR="00A309B3" w:rsidRPr="00A309B3">
        <w:rPr>
          <w:rFonts w:cs="Times New Roman"/>
          <w:b w:val="0"/>
          <w:szCs w:val="24"/>
        </w:rPr>
        <w:t xml:space="preserve"> de sua obra </w:t>
      </w:r>
      <w:r w:rsidR="00F92AFD">
        <w:rPr>
          <w:rFonts w:cs="Times New Roman"/>
          <w:b w:val="0"/>
          <w:szCs w:val="24"/>
        </w:rPr>
        <w:t xml:space="preserve">e inserir outras </w:t>
      </w:r>
      <w:r w:rsidR="00A309B3" w:rsidRPr="00A309B3">
        <w:rPr>
          <w:rFonts w:cs="Times New Roman"/>
          <w:b w:val="0"/>
          <w:szCs w:val="24"/>
        </w:rPr>
        <w:t xml:space="preserve">para que ela pudesse ser publicada como uma obra </w:t>
      </w:r>
      <w:r w:rsidR="00424B34" w:rsidRPr="00A309B3">
        <w:rPr>
          <w:rFonts w:cs="Times New Roman"/>
          <w:b w:val="0"/>
          <w:szCs w:val="24"/>
        </w:rPr>
        <w:t>única</w:t>
      </w:r>
      <w:r w:rsidR="00424B34">
        <w:rPr>
          <w:rFonts w:cs="Times New Roman"/>
          <w:b w:val="0"/>
          <w:szCs w:val="24"/>
        </w:rPr>
        <w:t>. Antes</w:t>
      </w:r>
      <w:r w:rsidR="00F92AFD">
        <w:rPr>
          <w:rFonts w:cs="Times New Roman"/>
          <w:b w:val="0"/>
          <w:szCs w:val="24"/>
        </w:rPr>
        <w:t xml:space="preserve"> da primeira publicação, na</w:t>
      </w:r>
      <w:r w:rsidR="00A309B3" w:rsidRPr="00A309B3">
        <w:rPr>
          <w:rFonts w:cs="Times New Roman"/>
          <w:b w:val="0"/>
          <w:szCs w:val="24"/>
        </w:rPr>
        <w:t xml:space="preserve"> revista</w:t>
      </w:r>
      <w:r w:rsidR="00B21A31">
        <w:rPr>
          <w:rFonts w:cs="Times New Roman"/>
          <w:b w:val="0"/>
          <w:szCs w:val="24"/>
        </w:rPr>
        <w:t xml:space="preserve"> </w:t>
      </w:r>
      <w:proofErr w:type="spellStart"/>
      <w:r w:rsidR="00F92AFD">
        <w:rPr>
          <w:rStyle w:val="nfase"/>
          <w:rFonts w:cs="Times New Roman"/>
          <w:b w:val="0"/>
          <w:szCs w:val="24"/>
          <w:shd w:val="clear" w:color="auto" w:fill="FFFFFF"/>
        </w:rPr>
        <w:t>Li</w:t>
      </w:r>
      <w:r w:rsidR="00A309B3" w:rsidRPr="00A309B3">
        <w:rPr>
          <w:rStyle w:val="nfase"/>
          <w:rFonts w:cs="Times New Roman"/>
          <w:b w:val="0"/>
          <w:szCs w:val="24"/>
          <w:shd w:val="clear" w:color="auto" w:fill="FFFFFF"/>
        </w:rPr>
        <w:t>p</w:t>
      </w:r>
      <w:r w:rsidR="00F92AFD">
        <w:rPr>
          <w:rStyle w:val="nfase"/>
          <w:rFonts w:cs="Times New Roman"/>
          <w:b w:val="0"/>
          <w:szCs w:val="24"/>
          <w:shd w:val="clear" w:color="auto" w:fill="FFFFFF"/>
        </w:rPr>
        <w:t>p</w:t>
      </w:r>
      <w:r w:rsidR="00A309B3" w:rsidRPr="00A309B3">
        <w:rPr>
          <w:rStyle w:val="nfase"/>
          <w:rFonts w:cs="Times New Roman"/>
          <w:b w:val="0"/>
          <w:szCs w:val="24"/>
          <w:shd w:val="clear" w:color="auto" w:fill="FFFFFF"/>
        </w:rPr>
        <w:t>incott’s</w:t>
      </w:r>
      <w:proofErr w:type="spellEnd"/>
      <w:r w:rsidR="00B21A31">
        <w:rPr>
          <w:rStyle w:val="nfase"/>
          <w:rFonts w:cs="Times New Roman"/>
          <w:b w:val="0"/>
          <w:szCs w:val="24"/>
          <w:shd w:val="clear" w:color="auto" w:fill="FFFFFF"/>
        </w:rPr>
        <w:t xml:space="preserve"> </w:t>
      </w:r>
      <w:proofErr w:type="spellStart"/>
      <w:r w:rsidR="00A309B3" w:rsidRPr="00A309B3">
        <w:rPr>
          <w:rStyle w:val="nfase"/>
          <w:rFonts w:cs="Times New Roman"/>
          <w:b w:val="0"/>
          <w:szCs w:val="24"/>
          <w:shd w:val="clear" w:color="auto" w:fill="FFFFFF"/>
        </w:rPr>
        <w:t>Monthly</w:t>
      </w:r>
      <w:proofErr w:type="spellEnd"/>
      <w:r w:rsidR="00B21A31">
        <w:rPr>
          <w:rStyle w:val="nfase"/>
          <w:rFonts w:cs="Times New Roman"/>
          <w:b w:val="0"/>
          <w:szCs w:val="24"/>
          <w:shd w:val="clear" w:color="auto" w:fill="FFFFFF"/>
        </w:rPr>
        <w:t xml:space="preserve"> </w:t>
      </w:r>
      <w:r w:rsidR="00A309B3" w:rsidRPr="00A309B3">
        <w:rPr>
          <w:rStyle w:val="nfase"/>
          <w:rFonts w:cs="Times New Roman"/>
          <w:b w:val="0"/>
          <w:szCs w:val="24"/>
          <w:shd w:val="clear" w:color="auto" w:fill="FFFFFF"/>
        </w:rPr>
        <w:t>Magazine</w:t>
      </w:r>
      <w:r w:rsidR="00F92AFD">
        <w:rPr>
          <w:rStyle w:val="nfase"/>
          <w:rFonts w:cs="Times New Roman"/>
          <w:b w:val="0"/>
          <w:szCs w:val="24"/>
          <w:shd w:val="clear" w:color="auto" w:fill="FFFFFF"/>
        </w:rPr>
        <w:t>,</w:t>
      </w:r>
      <w:r w:rsidR="004F6607">
        <w:rPr>
          <w:rStyle w:val="nfase"/>
          <w:rFonts w:cs="Times New Roman"/>
          <w:b w:val="0"/>
          <w:szCs w:val="24"/>
          <w:shd w:val="clear" w:color="auto" w:fill="FFFFFF"/>
        </w:rPr>
        <w:t xml:space="preserve"> </w:t>
      </w:r>
      <w:r w:rsidR="00F92AFD">
        <w:rPr>
          <w:rFonts w:cs="Times New Roman"/>
          <w:b w:val="0"/>
          <w:szCs w:val="24"/>
        </w:rPr>
        <w:t>a obra já fora</w:t>
      </w:r>
      <w:r w:rsidR="00A309B3" w:rsidRPr="00A309B3">
        <w:rPr>
          <w:rFonts w:cs="Times New Roman"/>
          <w:b w:val="0"/>
          <w:szCs w:val="24"/>
        </w:rPr>
        <w:t xml:space="preserve"> censurada</w:t>
      </w:r>
      <w:r w:rsidR="00F92AFD">
        <w:rPr>
          <w:rFonts w:cs="Times New Roman"/>
          <w:b w:val="0"/>
          <w:szCs w:val="24"/>
        </w:rPr>
        <w:t xml:space="preserve"> pelo seu </w:t>
      </w:r>
      <w:proofErr w:type="spellStart"/>
      <w:r w:rsidR="00F92AFD">
        <w:rPr>
          <w:rFonts w:cs="Times New Roman"/>
          <w:b w:val="0"/>
          <w:szCs w:val="24"/>
        </w:rPr>
        <w:t>homoerotismo</w:t>
      </w:r>
      <w:proofErr w:type="spellEnd"/>
      <w:r w:rsidR="00F92AFD">
        <w:rPr>
          <w:rFonts w:cs="Times New Roman"/>
          <w:b w:val="0"/>
          <w:szCs w:val="24"/>
        </w:rPr>
        <w:t xml:space="preserve"> explícito e sofrera cortes</w:t>
      </w:r>
      <w:r w:rsidR="00A44399">
        <w:rPr>
          <w:rFonts w:cs="Times New Roman"/>
          <w:b w:val="0"/>
          <w:szCs w:val="24"/>
        </w:rPr>
        <w:t xml:space="preserve"> de cerca de quinhentas palavras</w:t>
      </w:r>
      <w:r w:rsidR="00A309B3" w:rsidRPr="00A309B3">
        <w:rPr>
          <w:rFonts w:cs="Times New Roman"/>
          <w:b w:val="0"/>
          <w:szCs w:val="24"/>
        </w:rPr>
        <w:t xml:space="preserve">.  </w:t>
      </w:r>
    </w:p>
    <w:p w:rsidR="00A309B3" w:rsidRDefault="00F92AFD" w:rsidP="00DB575A">
      <w:pPr>
        <w:spacing w:after="240" w:line="360" w:lineRule="auto"/>
        <w:ind w:firstLine="709"/>
        <w:jc w:val="both"/>
        <w:rPr>
          <w:rFonts w:cs="Times New Roman"/>
          <w:b w:val="0"/>
          <w:szCs w:val="24"/>
        </w:rPr>
      </w:pPr>
      <w:r>
        <w:rPr>
          <w:rFonts w:cs="Times New Roman"/>
          <w:b w:val="0"/>
          <w:szCs w:val="24"/>
        </w:rPr>
        <w:t xml:space="preserve">Mais uma vez Wilde é obrigado a fazer concessões. O prefácio que acrescenta é uma discussão sobre o caráter da arte, pautada nos pressupostos do Esteticismo, e os </w:t>
      </w:r>
      <w:r w:rsidR="00A44399">
        <w:rPr>
          <w:rFonts w:cs="Times New Roman"/>
          <w:b w:val="0"/>
          <w:szCs w:val="24"/>
        </w:rPr>
        <w:t xml:space="preserve">seis novos </w:t>
      </w:r>
      <w:r>
        <w:rPr>
          <w:rFonts w:cs="Times New Roman"/>
          <w:b w:val="0"/>
          <w:szCs w:val="24"/>
        </w:rPr>
        <w:t>capítulos inseridos</w:t>
      </w:r>
      <w:r w:rsidR="00A44399">
        <w:rPr>
          <w:rFonts w:cs="Times New Roman"/>
          <w:b w:val="0"/>
          <w:szCs w:val="24"/>
        </w:rPr>
        <w:t xml:space="preserve"> visam a amenizar o conteúdo erótico do romance original, que abordava de modo mais profundo a relação entre os três principais personagens masculinos: Dorian, Basil e Henry.</w:t>
      </w:r>
    </w:p>
    <w:p w:rsidR="000D0743" w:rsidRPr="00C405A3" w:rsidRDefault="000D0743" w:rsidP="00423A52">
      <w:pPr>
        <w:pStyle w:val="Ttulo2"/>
        <w:spacing w:before="240" w:line="360" w:lineRule="auto"/>
        <w:rPr>
          <w:rFonts w:ascii="Times New Roman" w:hAnsi="Times New Roman" w:cs="Times New Roman"/>
          <w:b/>
          <w:color w:val="auto"/>
          <w:sz w:val="24"/>
          <w:szCs w:val="24"/>
        </w:rPr>
      </w:pPr>
      <w:bookmarkStart w:id="7" w:name="_Toc2070004"/>
      <w:r w:rsidRPr="00C405A3">
        <w:rPr>
          <w:rFonts w:ascii="Times New Roman" w:hAnsi="Times New Roman" w:cs="Times New Roman"/>
          <w:b/>
          <w:color w:val="auto"/>
          <w:sz w:val="24"/>
          <w:szCs w:val="24"/>
        </w:rPr>
        <w:t xml:space="preserve">2.5 Esteticismo e moralidade: a </w:t>
      </w:r>
      <w:proofErr w:type="gramStart"/>
      <w:r w:rsidRPr="00C405A3">
        <w:rPr>
          <w:rFonts w:ascii="Times New Roman" w:hAnsi="Times New Roman" w:cs="Times New Roman"/>
          <w:b/>
          <w:i/>
          <w:color w:val="auto"/>
          <w:sz w:val="24"/>
          <w:szCs w:val="24"/>
        </w:rPr>
        <w:t>performance</w:t>
      </w:r>
      <w:proofErr w:type="gramEnd"/>
      <w:r w:rsidRPr="00C405A3">
        <w:rPr>
          <w:rFonts w:ascii="Times New Roman" w:hAnsi="Times New Roman" w:cs="Times New Roman"/>
          <w:b/>
          <w:color w:val="auto"/>
          <w:sz w:val="24"/>
          <w:szCs w:val="24"/>
        </w:rPr>
        <w:t xml:space="preserve"> de si em </w:t>
      </w:r>
      <w:r w:rsidRPr="00643A95">
        <w:rPr>
          <w:rFonts w:ascii="Times New Roman" w:hAnsi="Times New Roman" w:cs="Times New Roman"/>
          <w:b/>
          <w:i/>
          <w:color w:val="auto"/>
          <w:sz w:val="24"/>
          <w:szCs w:val="24"/>
        </w:rPr>
        <w:t>O retrato de Dorian Gray</w:t>
      </w:r>
      <w:bookmarkEnd w:id="7"/>
    </w:p>
    <w:p w:rsidR="00607CDF" w:rsidRDefault="00A44399" w:rsidP="00423A52">
      <w:pPr>
        <w:spacing w:before="240" w:after="0" w:line="360" w:lineRule="auto"/>
        <w:ind w:firstLine="709"/>
        <w:jc w:val="both"/>
        <w:rPr>
          <w:rFonts w:cs="Times New Roman"/>
          <w:b w:val="0"/>
          <w:szCs w:val="24"/>
        </w:rPr>
      </w:pPr>
      <w:r>
        <w:rPr>
          <w:rFonts w:cs="Times New Roman"/>
          <w:b w:val="0"/>
          <w:szCs w:val="24"/>
        </w:rPr>
        <w:t xml:space="preserve">No prefácio </w:t>
      </w:r>
      <w:r w:rsidR="00607CDF">
        <w:rPr>
          <w:rFonts w:cs="Times New Roman"/>
          <w:b w:val="0"/>
          <w:szCs w:val="24"/>
        </w:rPr>
        <w:t>ao romance</w:t>
      </w:r>
      <w:r w:rsidR="00A309B3" w:rsidRPr="00A309B3">
        <w:rPr>
          <w:rFonts w:cs="Times New Roman"/>
          <w:b w:val="0"/>
          <w:szCs w:val="24"/>
        </w:rPr>
        <w:t xml:space="preserve">, </w:t>
      </w:r>
      <w:r>
        <w:rPr>
          <w:rFonts w:cs="Times New Roman"/>
          <w:b w:val="0"/>
          <w:szCs w:val="24"/>
        </w:rPr>
        <w:t xml:space="preserve">Wilde </w:t>
      </w:r>
      <w:r w:rsidR="00A309B3" w:rsidRPr="00A309B3">
        <w:rPr>
          <w:rFonts w:cs="Times New Roman"/>
          <w:b w:val="0"/>
          <w:szCs w:val="24"/>
        </w:rPr>
        <w:t xml:space="preserve">diz claramente que o objetivo da </w:t>
      </w:r>
      <w:r>
        <w:rPr>
          <w:rFonts w:cs="Times New Roman"/>
          <w:b w:val="0"/>
          <w:szCs w:val="24"/>
        </w:rPr>
        <w:t xml:space="preserve">obra de </w:t>
      </w:r>
      <w:r w:rsidR="00A309B3" w:rsidRPr="00A309B3">
        <w:rPr>
          <w:rFonts w:cs="Times New Roman"/>
          <w:b w:val="0"/>
          <w:szCs w:val="24"/>
        </w:rPr>
        <w:t>arte é revelar a si mesma</w:t>
      </w:r>
      <w:r w:rsidR="009623F0">
        <w:rPr>
          <w:rFonts w:cs="Times New Roman"/>
          <w:b w:val="0"/>
          <w:szCs w:val="24"/>
        </w:rPr>
        <w:t xml:space="preserve"> (WILDE, </w:t>
      </w:r>
      <w:r w:rsidR="00D94856" w:rsidRPr="00D94856">
        <w:rPr>
          <w:rFonts w:cs="Times New Roman"/>
          <w:b w:val="0"/>
          <w:szCs w:val="24"/>
        </w:rPr>
        <w:t>2018</w:t>
      </w:r>
      <w:r w:rsidR="009623F0" w:rsidRPr="00D94856">
        <w:rPr>
          <w:rFonts w:cs="Times New Roman"/>
          <w:b w:val="0"/>
          <w:szCs w:val="24"/>
        </w:rPr>
        <w:t>,</w:t>
      </w:r>
      <w:r w:rsidR="009623F0">
        <w:rPr>
          <w:rFonts w:cs="Times New Roman"/>
          <w:b w:val="0"/>
          <w:szCs w:val="24"/>
        </w:rPr>
        <w:t xml:space="preserve"> p. </w:t>
      </w:r>
      <w:r w:rsidR="00855DF7">
        <w:rPr>
          <w:rFonts w:cs="Times New Roman"/>
          <w:b w:val="0"/>
          <w:szCs w:val="24"/>
        </w:rPr>
        <w:t>2</w:t>
      </w:r>
      <w:r w:rsidR="009623F0">
        <w:rPr>
          <w:rFonts w:cs="Times New Roman"/>
          <w:b w:val="0"/>
          <w:szCs w:val="24"/>
        </w:rPr>
        <w:t>)</w:t>
      </w:r>
      <w:r>
        <w:rPr>
          <w:rFonts w:cs="Times New Roman"/>
          <w:b w:val="0"/>
          <w:szCs w:val="24"/>
        </w:rPr>
        <w:t xml:space="preserve">, </w:t>
      </w:r>
      <w:r w:rsidR="00A309B3" w:rsidRPr="00A309B3">
        <w:rPr>
          <w:rFonts w:cs="Times New Roman"/>
          <w:b w:val="0"/>
          <w:szCs w:val="24"/>
        </w:rPr>
        <w:t>deixa</w:t>
      </w:r>
      <w:r>
        <w:rPr>
          <w:rFonts w:cs="Times New Roman"/>
          <w:b w:val="0"/>
          <w:szCs w:val="24"/>
        </w:rPr>
        <w:t>ndo</w:t>
      </w:r>
      <w:r w:rsidR="00A309B3" w:rsidRPr="00A309B3">
        <w:rPr>
          <w:rFonts w:cs="Times New Roman"/>
          <w:b w:val="0"/>
          <w:szCs w:val="24"/>
        </w:rPr>
        <w:t xml:space="preserve"> o autor em segundo plano. Essa afirmação </w:t>
      </w:r>
      <w:r w:rsidR="00AA4BA0">
        <w:rPr>
          <w:rFonts w:cs="Times New Roman"/>
          <w:b w:val="0"/>
          <w:szCs w:val="24"/>
        </w:rPr>
        <w:t>tem sido interpretada como</w:t>
      </w:r>
      <w:r w:rsidR="00A309B3" w:rsidRPr="00A309B3">
        <w:rPr>
          <w:rFonts w:cs="Times New Roman"/>
          <w:b w:val="0"/>
          <w:szCs w:val="24"/>
        </w:rPr>
        <w:t xml:space="preserve"> um modo de escusar-se das críticas de teor pessoal, uma vez que o trabalho </w:t>
      </w:r>
      <w:r w:rsidR="00BD52D9">
        <w:rPr>
          <w:rFonts w:cs="Times New Roman"/>
          <w:b w:val="0"/>
          <w:szCs w:val="24"/>
        </w:rPr>
        <w:t>do crítico ao ler seu romance</w:t>
      </w:r>
      <w:r w:rsidR="00A309B3" w:rsidRPr="00A309B3">
        <w:rPr>
          <w:rFonts w:cs="Times New Roman"/>
          <w:b w:val="0"/>
          <w:szCs w:val="24"/>
        </w:rPr>
        <w:t xml:space="preserve"> seria analis</w:t>
      </w:r>
      <w:r w:rsidR="00BD52D9">
        <w:rPr>
          <w:rFonts w:cs="Times New Roman"/>
          <w:b w:val="0"/>
          <w:szCs w:val="24"/>
        </w:rPr>
        <w:t>á-lo enquanto arte</w:t>
      </w:r>
      <w:r w:rsidR="00A309B3" w:rsidRPr="00A309B3">
        <w:rPr>
          <w:rFonts w:cs="Times New Roman"/>
          <w:b w:val="0"/>
          <w:szCs w:val="24"/>
        </w:rPr>
        <w:t xml:space="preserve">, </w:t>
      </w:r>
      <w:r w:rsidR="00BD52D9">
        <w:rPr>
          <w:rFonts w:cs="Times New Roman"/>
          <w:b w:val="0"/>
          <w:szCs w:val="24"/>
        </w:rPr>
        <w:t>sem buscar associá-lo à figura do seu autor</w:t>
      </w:r>
      <w:r w:rsidR="00A309B3" w:rsidRPr="00A309B3">
        <w:rPr>
          <w:rFonts w:cs="Times New Roman"/>
          <w:b w:val="0"/>
          <w:szCs w:val="24"/>
        </w:rPr>
        <w:t xml:space="preserve">. </w:t>
      </w:r>
      <w:r w:rsidR="00B21EBE">
        <w:rPr>
          <w:rFonts w:cs="Times New Roman"/>
          <w:b w:val="0"/>
          <w:szCs w:val="24"/>
        </w:rPr>
        <w:t>Se considerarmos que o fim do século XIX foi marcado pela valorização da autoria, não deixa de ser dign</w:t>
      </w:r>
      <w:r w:rsidR="00C47C67">
        <w:rPr>
          <w:rFonts w:cs="Times New Roman"/>
          <w:b w:val="0"/>
          <w:szCs w:val="24"/>
        </w:rPr>
        <w:t>a de nota essa posição de Wilde, que contesta o modelo vigente de interpretação do texto literário, claramente historicista.</w:t>
      </w:r>
    </w:p>
    <w:p w:rsidR="00607CDF" w:rsidRDefault="00607CDF" w:rsidP="00607CDF">
      <w:pPr>
        <w:spacing w:after="0" w:line="360" w:lineRule="auto"/>
        <w:ind w:firstLine="709"/>
        <w:jc w:val="both"/>
        <w:rPr>
          <w:rFonts w:cs="Times New Roman"/>
          <w:b w:val="0"/>
          <w:szCs w:val="24"/>
        </w:rPr>
      </w:pPr>
      <w:r>
        <w:rPr>
          <w:rFonts w:cs="Times New Roman"/>
          <w:b w:val="0"/>
          <w:szCs w:val="24"/>
        </w:rPr>
        <w:t xml:space="preserve">Defendendo os pressupostos Esteticistas, segundo os quais a arte prescinde de um caráter didático, não tendo outra finalidade além de expressar o belo e suscitar prazer, Wilde busca demonstrar que o valor da arte reside em si </w:t>
      </w:r>
      <w:proofErr w:type="gramStart"/>
      <w:r>
        <w:rPr>
          <w:rFonts w:cs="Times New Roman"/>
          <w:b w:val="0"/>
          <w:szCs w:val="24"/>
        </w:rPr>
        <w:t>mesma</w:t>
      </w:r>
      <w:proofErr w:type="gramEnd"/>
      <w:r>
        <w:rPr>
          <w:rFonts w:cs="Times New Roman"/>
          <w:b w:val="0"/>
          <w:szCs w:val="24"/>
        </w:rPr>
        <w:t xml:space="preserve">: </w:t>
      </w:r>
      <w:r w:rsidRPr="00A309B3">
        <w:rPr>
          <w:rFonts w:cs="Times New Roman"/>
          <w:b w:val="0"/>
          <w:szCs w:val="24"/>
        </w:rPr>
        <w:t>“A única desculpa para a criação de uma coisa inútil é que alguém a admire intensamente”</w:t>
      </w:r>
      <w:r w:rsidRPr="00A309B3">
        <w:rPr>
          <w:rStyle w:val="Refdenotaderodap"/>
          <w:rFonts w:cs="Times New Roman"/>
          <w:b w:val="0"/>
          <w:szCs w:val="24"/>
        </w:rPr>
        <w:footnoteReference w:id="5"/>
      </w:r>
      <w:r w:rsidRPr="00A309B3">
        <w:rPr>
          <w:rFonts w:cs="Times New Roman"/>
          <w:b w:val="0"/>
          <w:szCs w:val="24"/>
        </w:rPr>
        <w:t xml:space="preserve"> (</w:t>
      </w:r>
      <w:r>
        <w:rPr>
          <w:rFonts w:cs="Times New Roman"/>
          <w:b w:val="0"/>
          <w:szCs w:val="24"/>
        </w:rPr>
        <w:t xml:space="preserve">WILDE, </w:t>
      </w:r>
      <w:r w:rsidR="00BE00A5" w:rsidRPr="006C7716">
        <w:rPr>
          <w:rFonts w:cs="Times New Roman"/>
          <w:b w:val="0"/>
          <w:szCs w:val="24"/>
        </w:rPr>
        <w:t>2018</w:t>
      </w:r>
      <w:r w:rsidR="00EB3E0C" w:rsidRPr="006C7716">
        <w:rPr>
          <w:rFonts w:cs="Times New Roman"/>
          <w:b w:val="0"/>
          <w:szCs w:val="24"/>
        </w:rPr>
        <w:t>,</w:t>
      </w:r>
      <w:r w:rsidR="0013109F">
        <w:rPr>
          <w:rFonts w:cs="Times New Roman"/>
          <w:b w:val="0"/>
          <w:szCs w:val="24"/>
        </w:rPr>
        <w:t xml:space="preserve"> </w:t>
      </w:r>
      <w:r w:rsidRPr="00A309B3">
        <w:rPr>
          <w:rFonts w:cs="Times New Roman"/>
          <w:b w:val="0"/>
          <w:szCs w:val="24"/>
        </w:rPr>
        <w:t>p.</w:t>
      </w:r>
      <w:r w:rsidR="00BE00A5">
        <w:rPr>
          <w:rFonts w:cs="Times New Roman"/>
          <w:b w:val="0"/>
          <w:szCs w:val="24"/>
        </w:rPr>
        <w:t>2</w:t>
      </w:r>
      <w:r w:rsidR="005F11BC">
        <w:rPr>
          <w:rFonts w:cs="Times New Roman"/>
          <w:b w:val="0"/>
          <w:szCs w:val="24"/>
        </w:rPr>
        <w:t>,</w:t>
      </w:r>
      <w:r w:rsidRPr="00B13336">
        <w:rPr>
          <w:rFonts w:cs="Times New Roman"/>
          <w:b w:val="0"/>
          <w:szCs w:val="24"/>
        </w:rPr>
        <w:t>tradução nossa)</w:t>
      </w:r>
      <w:r w:rsidRPr="00A309B3">
        <w:rPr>
          <w:rFonts w:cs="Times New Roman"/>
          <w:b w:val="0"/>
          <w:szCs w:val="24"/>
        </w:rPr>
        <w:t xml:space="preserve">. </w:t>
      </w:r>
      <w:r>
        <w:rPr>
          <w:rFonts w:cs="Times New Roman"/>
          <w:b w:val="0"/>
          <w:szCs w:val="24"/>
        </w:rPr>
        <w:t xml:space="preserve">Não apenas o prefácio, mas muitas partes do romance, principalmente as que contêm as falas de </w:t>
      </w:r>
      <w:proofErr w:type="spellStart"/>
      <w:r>
        <w:rPr>
          <w:rFonts w:cs="Times New Roman"/>
          <w:b w:val="0"/>
          <w:szCs w:val="24"/>
        </w:rPr>
        <w:t>Lord</w:t>
      </w:r>
      <w:proofErr w:type="spellEnd"/>
      <w:r>
        <w:rPr>
          <w:rFonts w:cs="Times New Roman"/>
          <w:b w:val="0"/>
          <w:szCs w:val="24"/>
        </w:rPr>
        <w:t xml:space="preserve"> Henry, são </w:t>
      </w:r>
      <w:r w:rsidRPr="00A309B3">
        <w:rPr>
          <w:rFonts w:cs="Times New Roman"/>
          <w:b w:val="0"/>
          <w:szCs w:val="24"/>
        </w:rPr>
        <w:t>uma compilação das crenças de Wilde.</w:t>
      </w:r>
    </w:p>
    <w:p w:rsidR="00C32E1F" w:rsidRDefault="00C32E1F" w:rsidP="00BD52D9">
      <w:pPr>
        <w:spacing w:after="0" w:line="360" w:lineRule="auto"/>
        <w:ind w:firstLine="709"/>
        <w:jc w:val="both"/>
        <w:rPr>
          <w:rFonts w:cs="Times New Roman"/>
          <w:b w:val="0"/>
          <w:szCs w:val="24"/>
        </w:rPr>
      </w:pPr>
      <w:r>
        <w:rPr>
          <w:rFonts w:cs="Times New Roman"/>
          <w:b w:val="0"/>
          <w:szCs w:val="24"/>
        </w:rPr>
        <w:t xml:space="preserve">A recusa de Wilde ao estabelecimento de qualquer </w:t>
      </w:r>
      <w:r w:rsidR="00607CDF">
        <w:rPr>
          <w:rFonts w:cs="Times New Roman"/>
          <w:b w:val="0"/>
          <w:szCs w:val="24"/>
        </w:rPr>
        <w:t>elo</w:t>
      </w:r>
      <w:r>
        <w:rPr>
          <w:rFonts w:cs="Times New Roman"/>
          <w:b w:val="0"/>
          <w:szCs w:val="24"/>
        </w:rPr>
        <w:t xml:space="preserve"> entre sua obra e a sua pessoa</w:t>
      </w:r>
      <w:r w:rsidR="00607CDF">
        <w:rPr>
          <w:rFonts w:cs="Times New Roman"/>
          <w:b w:val="0"/>
          <w:szCs w:val="24"/>
        </w:rPr>
        <w:t xml:space="preserve"> suscitou polêmicas</w:t>
      </w:r>
      <w:r>
        <w:rPr>
          <w:rFonts w:cs="Times New Roman"/>
          <w:b w:val="0"/>
          <w:szCs w:val="24"/>
        </w:rPr>
        <w:t xml:space="preserve"> não apenas no aspecto moral, </w:t>
      </w:r>
      <w:r w:rsidR="009623F0">
        <w:rPr>
          <w:rFonts w:cs="Times New Roman"/>
          <w:b w:val="0"/>
          <w:szCs w:val="24"/>
        </w:rPr>
        <w:t xml:space="preserve">pois </w:t>
      </w:r>
      <w:r>
        <w:rPr>
          <w:rFonts w:cs="Times New Roman"/>
          <w:b w:val="0"/>
          <w:szCs w:val="24"/>
        </w:rPr>
        <w:t>violava</w:t>
      </w:r>
      <w:r w:rsidR="00607CDF">
        <w:rPr>
          <w:rFonts w:cs="Times New Roman"/>
          <w:b w:val="0"/>
          <w:szCs w:val="24"/>
        </w:rPr>
        <w:t>,</w:t>
      </w:r>
      <w:r>
        <w:rPr>
          <w:rFonts w:cs="Times New Roman"/>
          <w:b w:val="0"/>
          <w:szCs w:val="24"/>
        </w:rPr>
        <w:t xml:space="preserve"> assim</w:t>
      </w:r>
      <w:r w:rsidR="00607CDF">
        <w:rPr>
          <w:rFonts w:cs="Times New Roman"/>
          <w:b w:val="0"/>
          <w:szCs w:val="24"/>
        </w:rPr>
        <w:t>,</w:t>
      </w:r>
      <w:r>
        <w:rPr>
          <w:rFonts w:cs="Times New Roman"/>
          <w:b w:val="0"/>
          <w:szCs w:val="24"/>
        </w:rPr>
        <w:t xml:space="preserve"> um protocolo crítico.</w:t>
      </w:r>
    </w:p>
    <w:p w:rsidR="00C32E1F" w:rsidRDefault="00C32E1F" w:rsidP="00BD52D9">
      <w:pPr>
        <w:spacing w:after="0" w:line="360" w:lineRule="auto"/>
        <w:ind w:firstLine="709"/>
        <w:jc w:val="both"/>
        <w:rPr>
          <w:rFonts w:cs="Times New Roman"/>
          <w:b w:val="0"/>
          <w:szCs w:val="24"/>
        </w:rPr>
      </w:pPr>
      <w:r>
        <w:rPr>
          <w:rFonts w:cs="Times New Roman"/>
          <w:b w:val="0"/>
          <w:szCs w:val="24"/>
        </w:rPr>
        <w:t xml:space="preserve">O teor “moral” de </w:t>
      </w:r>
      <w:r w:rsidRPr="00C32E1F">
        <w:rPr>
          <w:rFonts w:cs="Times New Roman"/>
          <w:b w:val="0"/>
          <w:i/>
          <w:szCs w:val="24"/>
        </w:rPr>
        <w:t>O retrato de Dorian Gray</w:t>
      </w:r>
      <w:r>
        <w:rPr>
          <w:rFonts w:cs="Times New Roman"/>
          <w:b w:val="0"/>
          <w:szCs w:val="24"/>
        </w:rPr>
        <w:t xml:space="preserve"> tem despertado a atenção dos críticos desde então. Por que Dorian é “punido” ao final? Conforme aponta </w:t>
      </w:r>
      <w:proofErr w:type="spellStart"/>
      <w:r>
        <w:rPr>
          <w:rFonts w:cs="Times New Roman"/>
          <w:b w:val="0"/>
          <w:szCs w:val="24"/>
        </w:rPr>
        <w:t>Selleri</w:t>
      </w:r>
      <w:proofErr w:type="spellEnd"/>
      <w:r>
        <w:rPr>
          <w:rFonts w:cs="Times New Roman"/>
          <w:b w:val="0"/>
          <w:szCs w:val="24"/>
        </w:rPr>
        <w:t xml:space="preserve"> (2014, p. 14), no âmbito da </w:t>
      </w:r>
      <w:r w:rsidR="00424B34">
        <w:rPr>
          <w:rFonts w:cs="Times New Roman"/>
          <w:b w:val="0"/>
          <w:szCs w:val="24"/>
        </w:rPr>
        <w:t>história, cada</w:t>
      </w:r>
      <w:r w:rsidR="00B13336">
        <w:rPr>
          <w:rFonts w:cs="Times New Roman"/>
          <w:b w:val="0"/>
          <w:szCs w:val="24"/>
        </w:rPr>
        <w:t xml:space="preserve"> personagem atribui a queda de Dorian a um motivo específico: Basil julga ser a influência maligna de Henry; Dorian oscila entre assumir a culpa por seus atos e atribuí-la a outros, como, por exemplo, a </w:t>
      </w:r>
      <w:proofErr w:type="spellStart"/>
      <w:r w:rsidR="00B13336">
        <w:rPr>
          <w:rFonts w:cs="Times New Roman"/>
          <w:b w:val="0"/>
          <w:szCs w:val="24"/>
        </w:rPr>
        <w:t>Basil</w:t>
      </w:r>
      <w:proofErr w:type="spellEnd"/>
      <w:r w:rsidR="00B13336">
        <w:rPr>
          <w:rFonts w:cs="Times New Roman"/>
          <w:b w:val="0"/>
          <w:szCs w:val="24"/>
        </w:rPr>
        <w:t xml:space="preserve"> ou </w:t>
      </w:r>
      <w:proofErr w:type="spellStart"/>
      <w:r w:rsidR="00B13336">
        <w:rPr>
          <w:rFonts w:cs="Times New Roman"/>
          <w:b w:val="0"/>
          <w:szCs w:val="24"/>
        </w:rPr>
        <w:t>Lord</w:t>
      </w:r>
      <w:proofErr w:type="spellEnd"/>
      <w:r w:rsidR="00B13336">
        <w:rPr>
          <w:rFonts w:cs="Times New Roman"/>
          <w:b w:val="0"/>
          <w:szCs w:val="24"/>
        </w:rPr>
        <w:t xml:space="preserve"> Henry; e, Henry, embora admita, por vezes, que Dorian levou à risca tudo o que lhe disse, em geral</w:t>
      </w:r>
      <w:r w:rsidR="0025232A">
        <w:rPr>
          <w:rFonts w:cs="Times New Roman"/>
          <w:b w:val="0"/>
          <w:szCs w:val="24"/>
        </w:rPr>
        <w:t>,</w:t>
      </w:r>
      <w:r w:rsidR="00B13336">
        <w:rPr>
          <w:rFonts w:cs="Times New Roman"/>
          <w:b w:val="0"/>
          <w:szCs w:val="24"/>
        </w:rPr>
        <w:t xml:space="preserve"> abstém-se da culpa. Wilde, por sua vez, deixa pistas vagas para elucidar a questão. Em uma de suas cartas</w:t>
      </w:r>
      <w:r w:rsidR="00B13336">
        <w:rPr>
          <w:rStyle w:val="Refdenotaderodap"/>
          <w:rFonts w:cs="Times New Roman"/>
          <w:b w:val="0"/>
          <w:szCs w:val="24"/>
        </w:rPr>
        <w:footnoteReference w:id="6"/>
      </w:r>
      <w:r w:rsidR="00B13336">
        <w:rPr>
          <w:rFonts w:cs="Times New Roman"/>
          <w:b w:val="0"/>
          <w:szCs w:val="24"/>
        </w:rPr>
        <w:t>, Ele afirma: “</w:t>
      </w:r>
      <w:proofErr w:type="spellStart"/>
      <w:r w:rsidR="00B13336">
        <w:rPr>
          <w:rFonts w:cs="Times New Roman"/>
          <w:b w:val="0"/>
          <w:szCs w:val="24"/>
        </w:rPr>
        <w:t>Basil</w:t>
      </w:r>
      <w:proofErr w:type="spellEnd"/>
      <w:r w:rsidR="00B13336">
        <w:rPr>
          <w:rFonts w:cs="Times New Roman"/>
          <w:b w:val="0"/>
          <w:szCs w:val="24"/>
        </w:rPr>
        <w:t xml:space="preserve"> </w:t>
      </w:r>
      <w:proofErr w:type="spellStart"/>
      <w:r w:rsidR="00B13336">
        <w:rPr>
          <w:rFonts w:cs="Times New Roman"/>
          <w:b w:val="0"/>
          <w:szCs w:val="24"/>
        </w:rPr>
        <w:t>Hallwar</w:t>
      </w:r>
      <w:r w:rsidR="00855DF7">
        <w:rPr>
          <w:rFonts w:cs="Times New Roman"/>
          <w:b w:val="0"/>
          <w:szCs w:val="24"/>
        </w:rPr>
        <w:t>d</w:t>
      </w:r>
      <w:proofErr w:type="spellEnd"/>
      <w:r w:rsidR="00B13336">
        <w:rPr>
          <w:rFonts w:cs="Times New Roman"/>
          <w:b w:val="0"/>
          <w:szCs w:val="24"/>
        </w:rPr>
        <w:t xml:space="preserve"> é o que acho que sou; </w:t>
      </w:r>
      <w:proofErr w:type="spellStart"/>
      <w:r w:rsidR="00B13336">
        <w:rPr>
          <w:rFonts w:cs="Times New Roman"/>
          <w:b w:val="0"/>
          <w:szCs w:val="24"/>
        </w:rPr>
        <w:t>Lord</w:t>
      </w:r>
      <w:proofErr w:type="spellEnd"/>
      <w:r w:rsidR="00B13336">
        <w:rPr>
          <w:rFonts w:cs="Times New Roman"/>
          <w:b w:val="0"/>
          <w:szCs w:val="24"/>
        </w:rPr>
        <w:t xml:space="preserve"> Henry o que o mundo julga que sou; Dorian é o que eu gostaria de ser— em outras épocas talvez” (tradução nossa).</w:t>
      </w:r>
      <w:r w:rsidR="00607CDF">
        <w:rPr>
          <w:rFonts w:cs="Times New Roman"/>
          <w:b w:val="0"/>
          <w:szCs w:val="24"/>
        </w:rPr>
        <w:t xml:space="preserve"> Para </w:t>
      </w:r>
      <w:proofErr w:type="spellStart"/>
      <w:r w:rsidR="00607CDF">
        <w:rPr>
          <w:rFonts w:cs="Times New Roman"/>
          <w:b w:val="0"/>
          <w:szCs w:val="24"/>
        </w:rPr>
        <w:t>Selleri</w:t>
      </w:r>
      <w:proofErr w:type="spellEnd"/>
      <w:r w:rsidR="00607CDF">
        <w:rPr>
          <w:rFonts w:cs="Times New Roman"/>
          <w:b w:val="0"/>
          <w:szCs w:val="24"/>
        </w:rPr>
        <w:t>, esta e várias outras afirmações de Wilde constituem uma espécie de charada a ser solucionada.</w:t>
      </w:r>
    </w:p>
    <w:p w:rsidR="009857A2" w:rsidRDefault="009857A2" w:rsidP="00BD52D9">
      <w:pPr>
        <w:spacing w:after="0" w:line="360" w:lineRule="auto"/>
        <w:ind w:firstLine="709"/>
        <w:jc w:val="both"/>
        <w:rPr>
          <w:rFonts w:cs="Times New Roman"/>
          <w:b w:val="0"/>
          <w:szCs w:val="24"/>
        </w:rPr>
      </w:pPr>
      <w:r>
        <w:rPr>
          <w:rFonts w:cs="Times New Roman"/>
          <w:b w:val="0"/>
          <w:szCs w:val="24"/>
        </w:rPr>
        <w:t xml:space="preserve">A leitura que propomos do romance parte dessa afirmação de Wilde para demonstrar que os três personagens congregam </w:t>
      </w:r>
      <w:proofErr w:type="gramStart"/>
      <w:r>
        <w:rPr>
          <w:rFonts w:cs="Times New Roman"/>
          <w:b w:val="0"/>
          <w:szCs w:val="24"/>
        </w:rPr>
        <w:t>facetas</w:t>
      </w:r>
      <w:proofErr w:type="gramEnd"/>
      <w:r>
        <w:rPr>
          <w:rFonts w:cs="Times New Roman"/>
          <w:b w:val="0"/>
          <w:szCs w:val="24"/>
        </w:rPr>
        <w:t xml:space="preserve"> da personalidade do autor e constituem veículos para a expressão de suas crenças pessoais.</w:t>
      </w:r>
    </w:p>
    <w:p w:rsidR="00146165" w:rsidRDefault="009857A2" w:rsidP="00F10DD2">
      <w:pPr>
        <w:autoSpaceDE w:val="0"/>
        <w:autoSpaceDN w:val="0"/>
        <w:adjustRightInd w:val="0"/>
        <w:spacing w:after="0" w:line="360" w:lineRule="auto"/>
        <w:ind w:firstLine="709"/>
        <w:jc w:val="both"/>
        <w:rPr>
          <w:rFonts w:cs="Times New Roman"/>
          <w:b w:val="0"/>
          <w:szCs w:val="24"/>
        </w:rPr>
      </w:pPr>
      <w:r>
        <w:rPr>
          <w:rFonts w:cs="Times New Roman"/>
          <w:b w:val="0"/>
          <w:szCs w:val="24"/>
        </w:rPr>
        <w:t>O capítulo 11, por exemplo, evidencia que</w:t>
      </w:r>
      <w:r w:rsidR="00A309B3" w:rsidRPr="00A309B3">
        <w:rPr>
          <w:rFonts w:cs="Times New Roman"/>
          <w:b w:val="0"/>
          <w:szCs w:val="24"/>
        </w:rPr>
        <w:t xml:space="preserve"> Dorian Gray </w:t>
      </w:r>
      <w:r>
        <w:rPr>
          <w:rFonts w:cs="Times New Roman"/>
          <w:b w:val="0"/>
          <w:szCs w:val="24"/>
        </w:rPr>
        <w:t xml:space="preserve">compreende </w:t>
      </w:r>
      <w:r w:rsidR="00A309B3" w:rsidRPr="00A309B3">
        <w:rPr>
          <w:rFonts w:cs="Times New Roman"/>
          <w:b w:val="0"/>
          <w:szCs w:val="24"/>
        </w:rPr>
        <w:t xml:space="preserve">a vida </w:t>
      </w:r>
      <w:r>
        <w:rPr>
          <w:rFonts w:cs="Times New Roman"/>
          <w:b w:val="0"/>
          <w:szCs w:val="24"/>
        </w:rPr>
        <w:t>como a</w:t>
      </w:r>
      <w:r w:rsidR="00A309B3" w:rsidRPr="00A309B3">
        <w:rPr>
          <w:rFonts w:cs="Times New Roman"/>
          <w:b w:val="0"/>
          <w:szCs w:val="24"/>
        </w:rPr>
        <w:t xml:space="preserve"> expressão artística última: “E, certamente, a vida para ele era em si mesma a primeira, a maior das artes, e por conta disso todas as outras artes pareciam nada mais que uma preparação</w:t>
      </w:r>
      <w:r>
        <w:rPr>
          <w:rFonts w:cs="Times New Roman"/>
          <w:b w:val="0"/>
          <w:szCs w:val="24"/>
        </w:rPr>
        <w:t xml:space="preserve"> (tradução nossa)</w:t>
      </w:r>
      <w:r w:rsidR="00A309B3" w:rsidRPr="00A309B3">
        <w:rPr>
          <w:rFonts w:cs="Times New Roman"/>
          <w:b w:val="0"/>
          <w:szCs w:val="24"/>
        </w:rPr>
        <w:t>”</w:t>
      </w:r>
      <w:r w:rsidR="00A309B3" w:rsidRPr="00A309B3">
        <w:rPr>
          <w:rStyle w:val="Refdenotaderodap"/>
          <w:rFonts w:cs="Times New Roman"/>
          <w:b w:val="0"/>
          <w:szCs w:val="24"/>
        </w:rPr>
        <w:footnoteReference w:id="7"/>
      </w:r>
      <w:r>
        <w:rPr>
          <w:rFonts w:cs="Times New Roman"/>
          <w:b w:val="0"/>
          <w:szCs w:val="24"/>
        </w:rPr>
        <w:t xml:space="preserve">. Essa concepção corrobora os posicionamentos que Wilde defende em seus ensaios acerca das relações entre a arte e o artista, entre a textualidade e a subjetividade. </w:t>
      </w:r>
      <w:r w:rsidR="00DE414B" w:rsidRPr="00DE414B">
        <w:rPr>
          <w:rFonts w:cs="Times New Roman"/>
          <w:b w:val="0"/>
          <w:szCs w:val="24"/>
        </w:rPr>
        <w:t>Ao separar o autor da obra do sujeito emp</w:t>
      </w:r>
      <w:r w:rsidR="00DE414B">
        <w:rPr>
          <w:rFonts w:cs="Times New Roman"/>
          <w:b w:val="0"/>
          <w:szCs w:val="24"/>
        </w:rPr>
        <w:t xml:space="preserve">írico, o escritor, Wilde antecipa discussões que serão abordadas mais concretamente no século XX. Por outro lado, </w:t>
      </w:r>
      <w:r w:rsidR="00A347B7">
        <w:rPr>
          <w:rFonts w:cs="Times New Roman"/>
          <w:b w:val="0"/>
          <w:szCs w:val="24"/>
        </w:rPr>
        <w:t xml:space="preserve">é inegável que, </w:t>
      </w:r>
      <w:r w:rsidR="00DE414B">
        <w:rPr>
          <w:rFonts w:cs="Times New Roman"/>
          <w:b w:val="0"/>
          <w:szCs w:val="24"/>
        </w:rPr>
        <w:t xml:space="preserve">em um período histórico em que o alcance midiático era limitado, Wilde construiu uma imagem pública, uma </w:t>
      </w:r>
      <w:r w:rsidR="00DE414B" w:rsidRPr="00DE414B">
        <w:rPr>
          <w:rFonts w:cs="Times New Roman"/>
          <w:b w:val="0"/>
          <w:i/>
          <w:szCs w:val="24"/>
        </w:rPr>
        <w:t>performance</w:t>
      </w:r>
      <w:r w:rsidR="00DE414B">
        <w:rPr>
          <w:rFonts w:cs="Times New Roman"/>
          <w:b w:val="0"/>
          <w:szCs w:val="24"/>
        </w:rPr>
        <w:t xml:space="preserve"> de si. </w:t>
      </w:r>
    </w:p>
    <w:p w:rsidR="00146165" w:rsidRDefault="00DE414B" w:rsidP="00146165">
      <w:pPr>
        <w:autoSpaceDE w:val="0"/>
        <w:autoSpaceDN w:val="0"/>
        <w:adjustRightInd w:val="0"/>
        <w:spacing w:after="0" w:line="360" w:lineRule="auto"/>
        <w:ind w:firstLine="709"/>
        <w:jc w:val="both"/>
        <w:rPr>
          <w:rFonts w:cs="Times New Roman"/>
          <w:b w:val="0"/>
          <w:color w:val="212121"/>
          <w:szCs w:val="24"/>
          <w:lang w:val="pt-PT"/>
        </w:rPr>
      </w:pPr>
      <w:r w:rsidRPr="00F10DD2">
        <w:rPr>
          <w:rFonts w:cs="Times New Roman"/>
          <w:b w:val="0"/>
          <w:szCs w:val="24"/>
        </w:rPr>
        <w:t xml:space="preserve">Nos ensaios intitulados </w:t>
      </w:r>
      <w:r w:rsidRPr="00F10DD2">
        <w:rPr>
          <w:rFonts w:ascii="Times-Roman" w:hAnsi="Times-Roman" w:cs="Times-Roman"/>
          <w:b w:val="0"/>
          <w:szCs w:val="24"/>
        </w:rPr>
        <w:t>“</w:t>
      </w:r>
      <w:proofErr w:type="spellStart"/>
      <w:r w:rsidRPr="00370FAF">
        <w:rPr>
          <w:rFonts w:ascii="Times-Roman" w:hAnsi="Times-Roman" w:cs="Times-Roman"/>
          <w:b w:val="0"/>
          <w:i/>
          <w:szCs w:val="24"/>
        </w:rPr>
        <w:t>The</w:t>
      </w:r>
      <w:proofErr w:type="spellEnd"/>
      <w:r w:rsidRPr="00370FAF">
        <w:rPr>
          <w:rFonts w:ascii="Times-Roman" w:hAnsi="Times-Roman" w:cs="Times-Roman"/>
          <w:b w:val="0"/>
          <w:i/>
          <w:szCs w:val="24"/>
        </w:rPr>
        <w:t xml:space="preserve"> </w:t>
      </w:r>
      <w:proofErr w:type="spellStart"/>
      <w:r w:rsidRPr="00370FAF">
        <w:rPr>
          <w:rFonts w:ascii="Times-Roman" w:hAnsi="Times-Roman" w:cs="Times-Roman"/>
          <w:b w:val="0"/>
          <w:i/>
          <w:szCs w:val="24"/>
        </w:rPr>
        <w:t>Critic</w:t>
      </w:r>
      <w:proofErr w:type="spellEnd"/>
      <w:r w:rsidRPr="00370FAF">
        <w:rPr>
          <w:rFonts w:ascii="Times-Roman" w:hAnsi="Times-Roman" w:cs="Times-Roman"/>
          <w:b w:val="0"/>
          <w:i/>
          <w:szCs w:val="24"/>
        </w:rPr>
        <w:t xml:space="preserve"> as </w:t>
      </w:r>
      <w:proofErr w:type="spellStart"/>
      <w:r w:rsidRPr="00370FAF">
        <w:rPr>
          <w:rFonts w:ascii="Times-Roman" w:hAnsi="Times-Roman" w:cs="Times-Roman"/>
          <w:b w:val="0"/>
          <w:i/>
          <w:szCs w:val="24"/>
        </w:rPr>
        <w:t>Artist</w:t>
      </w:r>
      <w:proofErr w:type="spellEnd"/>
      <w:r w:rsidRPr="00F10DD2">
        <w:rPr>
          <w:rFonts w:ascii="Times-Roman" w:hAnsi="Times-Roman" w:cs="Times-Roman"/>
          <w:b w:val="0"/>
          <w:szCs w:val="24"/>
        </w:rPr>
        <w:t>”</w:t>
      </w:r>
      <w:r w:rsidR="00A1421E">
        <w:rPr>
          <w:rFonts w:ascii="Times-Roman" w:hAnsi="Times-Roman" w:cs="Times-Roman"/>
          <w:b w:val="0"/>
          <w:szCs w:val="24"/>
        </w:rPr>
        <w:t>,</w:t>
      </w:r>
      <w:r w:rsidR="00423A52">
        <w:rPr>
          <w:rFonts w:ascii="Times-Roman" w:hAnsi="Times-Roman" w:cs="Times-Roman"/>
          <w:b w:val="0"/>
          <w:szCs w:val="24"/>
        </w:rPr>
        <w:t xml:space="preserve"> </w:t>
      </w:r>
      <w:r w:rsidRPr="00F10DD2">
        <w:rPr>
          <w:rFonts w:ascii="Times-Roman" w:hAnsi="Times-Roman" w:cs="Times-Roman"/>
          <w:b w:val="0"/>
          <w:szCs w:val="24"/>
        </w:rPr>
        <w:t>“</w:t>
      </w:r>
      <w:proofErr w:type="spellStart"/>
      <w:r w:rsidRPr="00370FAF">
        <w:rPr>
          <w:rFonts w:ascii="Times-Roman" w:hAnsi="Times-Roman" w:cs="Times-Roman"/>
          <w:b w:val="0"/>
          <w:i/>
          <w:szCs w:val="24"/>
        </w:rPr>
        <w:t>The</w:t>
      </w:r>
      <w:proofErr w:type="spellEnd"/>
      <w:r w:rsidRPr="00370FAF">
        <w:rPr>
          <w:rFonts w:ascii="Times-Roman" w:hAnsi="Times-Roman" w:cs="Times-Roman"/>
          <w:b w:val="0"/>
          <w:i/>
          <w:szCs w:val="24"/>
        </w:rPr>
        <w:t xml:space="preserve"> </w:t>
      </w:r>
      <w:proofErr w:type="spellStart"/>
      <w:r w:rsidRPr="00370FAF">
        <w:rPr>
          <w:rFonts w:ascii="Times-Roman" w:hAnsi="Times-Roman" w:cs="Times-Roman"/>
          <w:b w:val="0"/>
          <w:i/>
          <w:szCs w:val="24"/>
        </w:rPr>
        <w:t>Decay</w:t>
      </w:r>
      <w:proofErr w:type="spellEnd"/>
      <w:r w:rsidR="00B21A31">
        <w:rPr>
          <w:rFonts w:ascii="Times-Roman" w:hAnsi="Times-Roman" w:cs="Times-Roman"/>
          <w:b w:val="0"/>
          <w:i/>
          <w:szCs w:val="24"/>
        </w:rPr>
        <w:t xml:space="preserve"> </w:t>
      </w:r>
      <w:proofErr w:type="spellStart"/>
      <w:r w:rsidRPr="00370FAF">
        <w:rPr>
          <w:rFonts w:ascii="Times-Roman" w:hAnsi="Times-Roman" w:cs="Times-Roman"/>
          <w:b w:val="0"/>
          <w:i/>
          <w:szCs w:val="24"/>
        </w:rPr>
        <w:t>of</w:t>
      </w:r>
      <w:proofErr w:type="spellEnd"/>
      <w:r w:rsidR="00B21A31">
        <w:rPr>
          <w:rFonts w:ascii="Times-Roman" w:hAnsi="Times-Roman" w:cs="Times-Roman"/>
          <w:b w:val="0"/>
          <w:i/>
          <w:szCs w:val="24"/>
        </w:rPr>
        <w:t xml:space="preserve"> </w:t>
      </w:r>
      <w:proofErr w:type="spellStart"/>
      <w:r w:rsidRPr="00370FAF">
        <w:rPr>
          <w:rFonts w:ascii="Times-Roman" w:hAnsi="Times-Roman" w:cs="Times-Roman"/>
          <w:b w:val="0"/>
          <w:i/>
          <w:szCs w:val="24"/>
        </w:rPr>
        <w:t>Lying</w:t>
      </w:r>
      <w:proofErr w:type="spellEnd"/>
      <w:r w:rsidRPr="00F10DD2">
        <w:rPr>
          <w:rFonts w:ascii="Times-Roman" w:hAnsi="Times-Roman" w:cs="Times-Roman"/>
          <w:b w:val="0"/>
          <w:szCs w:val="24"/>
        </w:rPr>
        <w:t>”</w:t>
      </w:r>
      <w:r w:rsidR="00A1421E">
        <w:rPr>
          <w:rFonts w:ascii="Times-Roman" w:hAnsi="Times-Roman" w:cs="Times-Roman"/>
          <w:b w:val="0"/>
          <w:szCs w:val="24"/>
        </w:rPr>
        <w:t>,</w:t>
      </w:r>
      <w:r w:rsidR="00423A52">
        <w:rPr>
          <w:rFonts w:ascii="Times-Roman" w:hAnsi="Times-Roman" w:cs="Times-Roman"/>
          <w:b w:val="0"/>
          <w:szCs w:val="24"/>
        </w:rPr>
        <w:t xml:space="preserve"> </w:t>
      </w:r>
      <w:r w:rsidR="00F10DD2" w:rsidRPr="00F10DD2">
        <w:rPr>
          <w:rFonts w:ascii="Times-Roman" w:hAnsi="Times-Roman" w:cs="Times-Roman"/>
          <w:b w:val="0"/>
          <w:szCs w:val="24"/>
        </w:rPr>
        <w:t>e</w:t>
      </w:r>
      <w:r w:rsidRPr="00F10DD2">
        <w:rPr>
          <w:rFonts w:ascii="Times-Roman" w:hAnsi="Times-Roman" w:cs="Times-Roman"/>
          <w:b w:val="0"/>
          <w:szCs w:val="24"/>
        </w:rPr>
        <w:t xml:space="preserve"> “</w:t>
      </w:r>
      <w:proofErr w:type="spellStart"/>
      <w:r w:rsidRPr="00370FAF">
        <w:rPr>
          <w:rFonts w:ascii="Times-Roman" w:hAnsi="Times-Roman" w:cs="Times-Roman"/>
          <w:b w:val="0"/>
          <w:i/>
          <w:szCs w:val="24"/>
        </w:rPr>
        <w:t>The</w:t>
      </w:r>
      <w:proofErr w:type="spellEnd"/>
      <w:r w:rsidRPr="00370FAF">
        <w:rPr>
          <w:rFonts w:ascii="Times-Roman" w:hAnsi="Times-Roman" w:cs="Times-Roman"/>
          <w:b w:val="0"/>
          <w:i/>
          <w:szCs w:val="24"/>
        </w:rPr>
        <w:t xml:space="preserve"> Soul </w:t>
      </w:r>
      <w:proofErr w:type="spellStart"/>
      <w:r w:rsidRPr="00370FAF">
        <w:rPr>
          <w:rFonts w:ascii="Times-Roman" w:hAnsi="Times-Roman" w:cs="Times-Roman"/>
          <w:b w:val="0"/>
          <w:i/>
          <w:szCs w:val="24"/>
        </w:rPr>
        <w:t>of</w:t>
      </w:r>
      <w:proofErr w:type="spellEnd"/>
      <w:r w:rsidRPr="00370FAF">
        <w:rPr>
          <w:rFonts w:ascii="Times-Roman" w:hAnsi="Times-Roman" w:cs="Times-Roman"/>
          <w:b w:val="0"/>
          <w:i/>
          <w:szCs w:val="24"/>
        </w:rPr>
        <w:t xml:space="preserve"> </w:t>
      </w:r>
      <w:proofErr w:type="spellStart"/>
      <w:r w:rsidRPr="00370FAF">
        <w:rPr>
          <w:rFonts w:ascii="Times-Roman" w:hAnsi="Times-Roman" w:cs="Times-Roman"/>
          <w:b w:val="0"/>
          <w:i/>
          <w:szCs w:val="24"/>
        </w:rPr>
        <w:t>Man</w:t>
      </w:r>
      <w:proofErr w:type="spellEnd"/>
      <w:r w:rsidRPr="00370FAF">
        <w:rPr>
          <w:rFonts w:ascii="Times-Roman" w:hAnsi="Times-Roman" w:cs="Times-Roman"/>
          <w:b w:val="0"/>
          <w:i/>
          <w:szCs w:val="24"/>
        </w:rPr>
        <w:t xml:space="preserve"> </w:t>
      </w:r>
      <w:proofErr w:type="spellStart"/>
      <w:r w:rsidRPr="00370FAF">
        <w:rPr>
          <w:rFonts w:ascii="Times-Roman" w:hAnsi="Times-Roman" w:cs="Times-Roman"/>
          <w:b w:val="0"/>
          <w:i/>
          <w:szCs w:val="24"/>
        </w:rPr>
        <w:t>under</w:t>
      </w:r>
      <w:proofErr w:type="spellEnd"/>
      <w:r w:rsidR="00B21A31">
        <w:rPr>
          <w:rFonts w:ascii="Times-Roman" w:hAnsi="Times-Roman" w:cs="Times-Roman"/>
          <w:b w:val="0"/>
          <w:i/>
          <w:szCs w:val="24"/>
        </w:rPr>
        <w:t xml:space="preserve"> </w:t>
      </w:r>
      <w:proofErr w:type="spellStart"/>
      <w:r w:rsidRPr="00370FAF">
        <w:rPr>
          <w:rFonts w:ascii="Times-Roman" w:hAnsi="Times-Roman" w:cs="Times-Roman"/>
          <w:b w:val="0"/>
          <w:i/>
          <w:szCs w:val="24"/>
        </w:rPr>
        <w:t>Socialism</w:t>
      </w:r>
      <w:proofErr w:type="spellEnd"/>
      <w:r w:rsidRPr="00F10DD2">
        <w:rPr>
          <w:rFonts w:ascii="Times-Roman" w:hAnsi="Times-Roman" w:cs="Times-Roman"/>
          <w:b w:val="0"/>
          <w:szCs w:val="24"/>
        </w:rPr>
        <w:t>”</w:t>
      </w:r>
      <w:r w:rsidR="00370FAF">
        <w:rPr>
          <w:rFonts w:ascii="Times-Roman" w:hAnsi="Times-Roman" w:cs="Times-Roman"/>
          <w:b w:val="0"/>
          <w:szCs w:val="24"/>
        </w:rPr>
        <w:t xml:space="preserve">, Wilde </w:t>
      </w:r>
      <w:proofErr w:type="gramStart"/>
      <w:r w:rsidR="00F10DD2" w:rsidRPr="00F10DD2">
        <w:rPr>
          <w:rFonts w:ascii="Times-Roman" w:hAnsi="Times-Roman" w:cs="Times-Roman"/>
          <w:b w:val="0"/>
          <w:szCs w:val="24"/>
        </w:rPr>
        <w:t>demonstra</w:t>
      </w:r>
      <w:proofErr w:type="gramEnd"/>
      <w:r w:rsidR="00F10DD2" w:rsidRPr="00F10DD2">
        <w:rPr>
          <w:rFonts w:ascii="Times-Roman" w:hAnsi="Times-Roman" w:cs="Times-Roman"/>
          <w:b w:val="0"/>
          <w:szCs w:val="24"/>
        </w:rPr>
        <w:t xml:space="preserve"> q</w:t>
      </w:r>
      <w:r w:rsidR="009623F0">
        <w:rPr>
          <w:rFonts w:ascii="Times-Roman" w:hAnsi="Times-Roman" w:cs="Times-Roman"/>
          <w:b w:val="0"/>
          <w:szCs w:val="24"/>
        </w:rPr>
        <w:t>u</w:t>
      </w:r>
      <w:r w:rsidR="00F10DD2" w:rsidRPr="00F10DD2">
        <w:rPr>
          <w:rFonts w:ascii="Times-Roman" w:hAnsi="Times-Roman" w:cs="Times-Roman"/>
          <w:b w:val="0"/>
          <w:szCs w:val="24"/>
        </w:rPr>
        <w:t>e o processo de criação artística assume a forma do cultivo de um eu ideal</w:t>
      </w:r>
      <w:r w:rsidR="009623F0">
        <w:rPr>
          <w:rFonts w:ascii="Times-Roman" w:hAnsi="Times-Roman" w:cs="Times-Roman"/>
          <w:b w:val="0"/>
          <w:szCs w:val="24"/>
        </w:rPr>
        <w:t>,</w:t>
      </w:r>
      <w:r w:rsidR="00F10DD2" w:rsidRPr="00F10DD2">
        <w:rPr>
          <w:rFonts w:ascii="Times-Roman" w:hAnsi="Times-Roman" w:cs="Times-Roman"/>
          <w:b w:val="0"/>
          <w:szCs w:val="24"/>
        </w:rPr>
        <w:t xml:space="preserve"> de uma personalidade a ser projetada na obra de arte</w:t>
      </w:r>
      <w:r w:rsidR="009623F0">
        <w:rPr>
          <w:rFonts w:ascii="Times-Roman" w:hAnsi="Times-Roman" w:cs="Times-Roman"/>
          <w:b w:val="0"/>
          <w:szCs w:val="24"/>
        </w:rPr>
        <w:t>.</w:t>
      </w:r>
      <w:r w:rsidR="00146165">
        <w:rPr>
          <w:rFonts w:ascii="Times-Roman" w:hAnsi="Times-Roman" w:cs="Times-Roman"/>
          <w:b w:val="0"/>
          <w:szCs w:val="24"/>
        </w:rPr>
        <w:t xml:space="preserve"> Nesse sentido, </w:t>
      </w:r>
      <w:r w:rsidR="00146165" w:rsidRPr="00146165">
        <w:rPr>
          <w:rFonts w:cs="Times New Roman"/>
          <w:b w:val="0"/>
          <w:i/>
          <w:color w:val="212121"/>
          <w:szCs w:val="24"/>
          <w:lang w:val="pt-PT"/>
        </w:rPr>
        <w:t>O retrato de Dorian Gray</w:t>
      </w:r>
      <w:r w:rsidR="00146165" w:rsidRPr="00146165">
        <w:rPr>
          <w:rFonts w:cs="Times New Roman"/>
          <w:b w:val="0"/>
          <w:color w:val="212121"/>
          <w:szCs w:val="24"/>
          <w:lang w:val="pt-PT"/>
        </w:rPr>
        <w:t xml:space="preserve"> responde às ansiedades artísticas agudas de seu tempo. </w:t>
      </w:r>
      <w:r w:rsidR="00146165">
        <w:rPr>
          <w:rFonts w:cs="Times New Roman"/>
          <w:b w:val="0"/>
          <w:color w:val="212121"/>
          <w:szCs w:val="24"/>
          <w:lang w:val="pt-PT"/>
        </w:rPr>
        <w:t xml:space="preserve">Para Gomel (2004, p. 78), </w:t>
      </w:r>
      <w:r w:rsidR="0003322D">
        <w:rPr>
          <w:rFonts w:cs="Times New Roman"/>
          <w:b w:val="0"/>
          <w:color w:val="212121"/>
          <w:szCs w:val="24"/>
          <w:lang w:val="pt-PT"/>
        </w:rPr>
        <w:t>no século XIX</w:t>
      </w:r>
    </w:p>
    <w:p w:rsidR="00146165" w:rsidRDefault="00146165" w:rsidP="00146165">
      <w:pPr>
        <w:autoSpaceDE w:val="0"/>
        <w:autoSpaceDN w:val="0"/>
        <w:adjustRightInd w:val="0"/>
        <w:spacing w:after="0" w:line="360" w:lineRule="auto"/>
        <w:ind w:firstLine="709"/>
        <w:jc w:val="both"/>
        <w:rPr>
          <w:rFonts w:cs="Times New Roman"/>
          <w:b w:val="0"/>
          <w:color w:val="212121"/>
          <w:szCs w:val="24"/>
          <w:lang w:val="pt-PT"/>
        </w:rPr>
      </w:pPr>
    </w:p>
    <w:p w:rsidR="00146165" w:rsidRPr="00146165" w:rsidRDefault="0003322D" w:rsidP="00146165">
      <w:pPr>
        <w:autoSpaceDE w:val="0"/>
        <w:autoSpaceDN w:val="0"/>
        <w:adjustRightInd w:val="0"/>
        <w:spacing w:after="0" w:line="240" w:lineRule="auto"/>
        <w:ind w:left="2268"/>
        <w:jc w:val="both"/>
        <w:rPr>
          <w:rFonts w:cs="Times New Roman"/>
          <w:b w:val="0"/>
          <w:color w:val="212121"/>
          <w:sz w:val="20"/>
          <w:szCs w:val="20"/>
        </w:rPr>
      </w:pPr>
      <w:r>
        <w:rPr>
          <w:rFonts w:cs="Times New Roman"/>
          <w:b w:val="0"/>
          <w:color w:val="212121"/>
          <w:sz w:val="20"/>
          <w:szCs w:val="20"/>
          <w:lang w:val="pt-PT"/>
        </w:rPr>
        <w:t>a</w:t>
      </w:r>
      <w:r w:rsidR="00146165" w:rsidRPr="00146165">
        <w:rPr>
          <w:rFonts w:cs="Times New Roman"/>
          <w:b w:val="0"/>
          <w:color w:val="212121"/>
          <w:sz w:val="20"/>
          <w:szCs w:val="20"/>
          <w:lang w:val="pt-PT"/>
        </w:rPr>
        <w:t xml:space="preserve"> ascensão do artista como celebridade</w:t>
      </w:r>
      <w:r w:rsidR="00146165">
        <w:rPr>
          <w:rFonts w:cs="Times New Roman"/>
          <w:b w:val="0"/>
          <w:color w:val="212121"/>
          <w:sz w:val="20"/>
          <w:szCs w:val="20"/>
          <w:lang w:val="pt-PT"/>
        </w:rPr>
        <w:t>(</w:t>
      </w:r>
      <w:r w:rsidR="00146165" w:rsidRPr="00146165">
        <w:rPr>
          <w:rFonts w:cs="Times New Roman"/>
          <w:b w:val="0"/>
          <w:color w:val="212121"/>
          <w:sz w:val="20"/>
          <w:szCs w:val="20"/>
          <w:lang w:val="pt-PT"/>
        </w:rPr>
        <w:t>sintetizada pela própria carreira de Wilde</w:t>
      </w:r>
      <w:r w:rsidR="00146165">
        <w:rPr>
          <w:rFonts w:cs="Times New Roman"/>
          <w:b w:val="0"/>
          <w:color w:val="212121"/>
          <w:sz w:val="20"/>
          <w:szCs w:val="20"/>
          <w:lang w:val="pt-PT"/>
        </w:rPr>
        <w:t>)</w:t>
      </w:r>
      <w:r w:rsidR="00146165" w:rsidRPr="00146165">
        <w:rPr>
          <w:rFonts w:cs="Times New Roman"/>
          <w:b w:val="0"/>
          <w:color w:val="212121"/>
          <w:sz w:val="20"/>
          <w:szCs w:val="20"/>
          <w:lang w:val="pt-PT"/>
        </w:rPr>
        <w:t xml:space="preserve"> foi ameaçada pelo desafio ao autor (masculino) apresentado pelo </w:t>
      </w:r>
      <w:r w:rsidR="00146165" w:rsidRPr="00146165">
        <w:rPr>
          <w:rFonts w:cs="Times New Roman"/>
          <w:b w:val="0"/>
          <w:i/>
          <w:color w:val="212121"/>
          <w:sz w:val="20"/>
          <w:szCs w:val="20"/>
          <w:lang w:val="pt-PT"/>
        </w:rPr>
        <w:t>hack</w:t>
      </w:r>
      <w:r w:rsidR="00146165" w:rsidRPr="00146165">
        <w:rPr>
          <w:rFonts w:cs="Times New Roman"/>
          <w:b w:val="0"/>
          <w:color w:val="212121"/>
          <w:sz w:val="20"/>
          <w:szCs w:val="20"/>
          <w:lang w:val="pt-PT"/>
        </w:rPr>
        <w:t xml:space="preserve"> popular (feminino). A</w:t>
      </w:r>
      <w:r w:rsidR="00146165">
        <w:rPr>
          <w:rFonts w:cs="Times New Roman"/>
          <w:b w:val="0"/>
          <w:color w:val="212121"/>
          <w:sz w:val="20"/>
          <w:szCs w:val="20"/>
          <w:lang w:val="pt-PT"/>
        </w:rPr>
        <w:t xml:space="preserve"> a</w:t>
      </w:r>
      <w:r w:rsidR="00146165" w:rsidRPr="00146165">
        <w:rPr>
          <w:rFonts w:cs="Times New Roman"/>
          <w:b w:val="0"/>
          <w:color w:val="212121"/>
          <w:sz w:val="20"/>
          <w:szCs w:val="20"/>
          <w:lang w:val="pt-PT"/>
        </w:rPr>
        <w:t>rte era muitas vezes vist</w:t>
      </w:r>
      <w:r w:rsidR="00146165">
        <w:rPr>
          <w:rFonts w:cs="Times New Roman"/>
          <w:b w:val="0"/>
          <w:color w:val="212121"/>
          <w:sz w:val="20"/>
          <w:szCs w:val="20"/>
          <w:lang w:val="pt-PT"/>
        </w:rPr>
        <w:t>a</w:t>
      </w:r>
      <w:r w:rsidR="00146165" w:rsidRPr="00146165">
        <w:rPr>
          <w:rFonts w:cs="Times New Roman"/>
          <w:b w:val="0"/>
          <w:color w:val="212121"/>
          <w:sz w:val="20"/>
          <w:szCs w:val="20"/>
          <w:lang w:val="pt-PT"/>
        </w:rPr>
        <w:t xml:space="preserve"> como "não-masculin</w:t>
      </w:r>
      <w:r w:rsidR="00146165">
        <w:rPr>
          <w:rFonts w:cs="Times New Roman"/>
          <w:b w:val="0"/>
          <w:color w:val="212121"/>
          <w:sz w:val="20"/>
          <w:szCs w:val="20"/>
          <w:lang w:val="pt-PT"/>
        </w:rPr>
        <w:t>a</w:t>
      </w:r>
      <w:r w:rsidR="00146165" w:rsidRPr="00146165">
        <w:rPr>
          <w:rFonts w:cs="Times New Roman"/>
          <w:b w:val="0"/>
          <w:color w:val="212121"/>
          <w:sz w:val="20"/>
          <w:szCs w:val="20"/>
          <w:lang w:val="pt-PT"/>
        </w:rPr>
        <w:t>", codificad</w:t>
      </w:r>
      <w:r w:rsidR="00146165">
        <w:rPr>
          <w:rFonts w:cs="Times New Roman"/>
          <w:b w:val="0"/>
          <w:color w:val="212121"/>
          <w:sz w:val="20"/>
          <w:szCs w:val="20"/>
          <w:lang w:val="pt-PT"/>
        </w:rPr>
        <w:t>a</w:t>
      </w:r>
      <w:r w:rsidR="00146165" w:rsidRPr="00146165">
        <w:rPr>
          <w:rFonts w:cs="Times New Roman"/>
          <w:b w:val="0"/>
          <w:color w:val="212121"/>
          <w:sz w:val="20"/>
          <w:szCs w:val="20"/>
          <w:lang w:val="pt-PT"/>
        </w:rPr>
        <w:t xml:space="preserve"> com as conotações pejorativas da homossexualidade, decadência, e sob a influência de Max Nordau, degeneração biológica (Hennegan, 172).</w:t>
      </w:r>
      <w:r w:rsidR="00146165">
        <w:rPr>
          <w:rFonts w:cs="Times New Roman"/>
          <w:b w:val="0"/>
          <w:color w:val="212121"/>
          <w:sz w:val="20"/>
          <w:szCs w:val="20"/>
          <w:lang w:val="pt-PT"/>
        </w:rPr>
        <w:t xml:space="preserve"> (Tradução nossa)</w:t>
      </w:r>
      <w:r w:rsidR="00146165">
        <w:rPr>
          <w:rStyle w:val="Refdenotaderodap"/>
          <w:rFonts w:cs="Times New Roman"/>
          <w:b w:val="0"/>
          <w:color w:val="212121"/>
          <w:sz w:val="20"/>
          <w:szCs w:val="20"/>
          <w:lang w:val="pt-PT"/>
        </w:rPr>
        <w:footnoteReference w:id="8"/>
      </w:r>
    </w:p>
    <w:p w:rsidR="00DE414B" w:rsidRPr="009623F0" w:rsidRDefault="00DE414B" w:rsidP="00A309B3">
      <w:pPr>
        <w:autoSpaceDE w:val="0"/>
        <w:autoSpaceDN w:val="0"/>
        <w:adjustRightInd w:val="0"/>
        <w:spacing w:after="0" w:line="360" w:lineRule="auto"/>
        <w:ind w:firstLine="709"/>
        <w:jc w:val="both"/>
        <w:rPr>
          <w:rFonts w:cs="Times New Roman"/>
          <w:b w:val="0"/>
          <w:szCs w:val="24"/>
        </w:rPr>
      </w:pPr>
    </w:p>
    <w:p w:rsidR="00146165" w:rsidRPr="0003322D" w:rsidRDefault="00146165" w:rsidP="0003322D">
      <w:pPr>
        <w:autoSpaceDE w:val="0"/>
        <w:autoSpaceDN w:val="0"/>
        <w:adjustRightInd w:val="0"/>
        <w:spacing w:after="0" w:line="360" w:lineRule="auto"/>
        <w:ind w:firstLine="709"/>
        <w:jc w:val="both"/>
        <w:rPr>
          <w:rFonts w:cs="Times New Roman"/>
          <w:b w:val="0"/>
          <w:szCs w:val="24"/>
        </w:rPr>
      </w:pPr>
      <w:r w:rsidRPr="00146165">
        <w:rPr>
          <w:rFonts w:cs="Times New Roman"/>
          <w:b w:val="0"/>
          <w:szCs w:val="24"/>
        </w:rPr>
        <w:t xml:space="preserve">Ainda segundo </w:t>
      </w:r>
      <w:proofErr w:type="spellStart"/>
      <w:r w:rsidRPr="00146165">
        <w:rPr>
          <w:rFonts w:cs="Times New Roman"/>
          <w:b w:val="0"/>
          <w:szCs w:val="24"/>
        </w:rPr>
        <w:t>Gomel</w:t>
      </w:r>
      <w:proofErr w:type="spellEnd"/>
      <w:r w:rsidR="00B21A31">
        <w:rPr>
          <w:rFonts w:cs="Times New Roman"/>
          <w:b w:val="0"/>
          <w:szCs w:val="24"/>
        </w:rPr>
        <w:t xml:space="preserve"> </w:t>
      </w:r>
      <w:r w:rsidR="0003322D">
        <w:rPr>
          <w:rFonts w:cs="Times New Roman"/>
          <w:b w:val="0"/>
          <w:color w:val="212121"/>
          <w:szCs w:val="24"/>
          <w:lang w:val="pt-PT"/>
        </w:rPr>
        <w:t xml:space="preserve">(2004, p. 78), </w:t>
      </w:r>
      <w:r w:rsidRPr="00146165">
        <w:rPr>
          <w:rFonts w:cs="Times New Roman"/>
          <w:b w:val="0"/>
          <w:szCs w:val="24"/>
        </w:rPr>
        <w:t>a tentativ</w:t>
      </w:r>
      <w:r w:rsidR="0003322D">
        <w:rPr>
          <w:rFonts w:cs="Times New Roman"/>
          <w:b w:val="0"/>
          <w:szCs w:val="24"/>
        </w:rPr>
        <w:t>a</w:t>
      </w:r>
      <w:r w:rsidR="00E10478">
        <w:rPr>
          <w:rFonts w:cs="Times New Roman"/>
          <w:b w:val="0"/>
          <w:szCs w:val="24"/>
        </w:rPr>
        <w:t xml:space="preserve"> da crítica vitoriana</w:t>
      </w:r>
      <w:r w:rsidRPr="00146165">
        <w:rPr>
          <w:rFonts w:cs="Times New Roman"/>
          <w:b w:val="0"/>
          <w:szCs w:val="24"/>
        </w:rPr>
        <w:t xml:space="preserve"> de ler no texto os v</w:t>
      </w:r>
      <w:r>
        <w:rPr>
          <w:rFonts w:cs="Times New Roman"/>
          <w:b w:val="0"/>
          <w:szCs w:val="24"/>
        </w:rPr>
        <w:t>í</w:t>
      </w:r>
      <w:r w:rsidRPr="00146165">
        <w:rPr>
          <w:rFonts w:cs="Times New Roman"/>
          <w:b w:val="0"/>
          <w:szCs w:val="24"/>
        </w:rPr>
        <w:t>cios e as virtudes do</w:t>
      </w:r>
      <w:r w:rsidR="00E10478">
        <w:rPr>
          <w:rFonts w:cs="Times New Roman"/>
          <w:b w:val="0"/>
          <w:szCs w:val="24"/>
        </w:rPr>
        <w:t>s</w:t>
      </w:r>
      <w:r w:rsidRPr="00146165">
        <w:rPr>
          <w:rFonts w:cs="Times New Roman"/>
          <w:b w:val="0"/>
          <w:szCs w:val="24"/>
        </w:rPr>
        <w:t xml:space="preserve"> autor</w:t>
      </w:r>
      <w:r w:rsidR="00E10478">
        <w:rPr>
          <w:rFonts w:cs="Times New Roman"/>
          <w:b w:val="0"/>
          <w:szCs w:val="24"/>
        </w:rPr>
        <w:t>es</w:t>
      </w:r>
      <w:r w:rsidR="00811D19">
        <w:rPr>
          <w:rFonts w:cs="Times New Roman"/>
          <w:b w:val="0"/>
          <w:szCs w:val="24"/>
        </w:rPr>
        <w:t xml:space="preserve"> </w:t>
      </w:r>
      <w:r>
        <w:rPr>
          <w:rFonts w:cs="Times New Roman"/>
          <w:b w:val="0"/>
          <w:szCs w:val="24"/>
        </w:rPr>
        <w:t>foi</w:t>
      </w:r>
      <w:r w:rsidR="00811D19">
        <w:rPr>
          <w:rFonts w:cs="Times New Roman"/>
          <w:b w:val="0"/>
          <w:szCs w:val="24"/>
        </w:rPr>
        <w:t xml:space="preserve"> </w:t>
      </w:r>
      <w:r w:rsidR="0003322D">
        <w:rPr>
          <w:rFonts w:cs="Times New Roman"/>
          <w:b w:val="0"/>
          <w:szCs w:val="24"/>
        </w:rPr>
        <w:t>rejeitada</w:t>
      </w:r>
      <w:r w:rsidR="00811D19">
        <w:rPr>
          <w:rFonts w:cs="Times New Roman"/>
          <w:b w:val="0"/>
          <w:szCs w:val="24"/>
        </w:rPr>
        <w:t xml:space="preserve"> </w:t>
      </w:r>
      <w:r w:rsidR="0003322D">
        <w:rPr>
          <w:rFonts w:cs="Times New Roman"/>
          <w:b w:val="0"/>
          <w:szCs w:val="24"/>
        </w:rPr>
        <w:t xml:space="preserve">pelos esteticistas </w:t>
      </w:r>
      <w:r>
        <w:rPr>
          <w:rFonts w:cs="Times New Roman"/>
          <w:b w:val="0"/>
          <w:szCs w:val="24"/>
        </w:rPr>
        <w:t xml:space="preserve">em prol da autonomia da obra de arte. </w:t>
      </w:r>
      <w:r w:rsidR="0003322D">
        <w:rPr>
          <w:rFonts w:cs="Times New Roman"/>
          <w:b w:val="0"/>
          <w:szCs w:val="24"/>
        </w:rPr>
        <w:t>Em alguns casos, não especificamente de Wilde, alguns</w:t>
      </w:r>
      <w:r>
        <w:rPr>
          <w:rFonts w:cs="Times New Roman"/>
          <w:b w:val="0"/>
          <w:szCs w:val="24"/>
        </w:rPr>
        <w:t xml:space="preserve"> recurso</w:t>
      </w:r>
      <w:r w:rsidR="0003322D">
        <w:rPr>
          <w:rFonts w:cs="Times New Roman"/>
          <w:b w:val="0"/>
          <w:szCs w:val="24"/>
        </w:rPr>
        <w:t>s</w:t>
      </w:r>
      <w:r>
        <w:rPr>
          <w:rFonts w:cs="Times New Roman"/>
          <w:b w:val="0"/>
          <w:szCs w:val="24"/>
        </w:rPr>
        <w:t xml:space="preserve"> foram adotados para “purificar</w:t>
      </w:r>
      <w:r w:rsidR="0003322D">
        <w:rPr>
          <w:rFonts w:cs="Times New Roman"/>
          <w:b w:val="0"/>
          <w:szCs w:val="24"/>
        </w:rPr>
        <w:t>”</w:t>
      </w:r>
      <w:r>
        <w:rPr>
          <w:rFonts w:cs="Times New Roman"/>
          <w:b w:val="0"/>
          <w:szCs w:val="24"/>
        </w:rPr>
        <w:t xml:space="preserve"> o texto das marcas de</w:t>
      </w:r>
      <w:r w:rsidR="004F6607">
        <w:rPr>
          <w:rFonts w:cs="Times New Roman"/>
          <w:b w:val="0"/>
          <w:szCs w:val="24"/>
        </w:rPr>
        <w:t xml:space="preserve"> </w:t>
      </w:r>
      <w:r>
        <w:rPr>
          <w:rFonts w:cs="Times New Roman"/>
          <w:b w:val="0"/>
          <w:szCs w:val="24"/>
        </w:rPr>
        <w:t>autoria, como, por exemplo</w:t>
      </w:r>
      <w:r w:rsidR="0003322D">
        <w:rPr>
          <w:rFonts w:cs="Times New Roman"/>
          <w:b w:val="0"/>
          <w:szCs w:val="24"/>
        </w:rPr>
        <w:t xml:space="preserve">, </w:t>
      </w:r>
      <w:r>
        <w:rPr>
          <w:rFonts w:cs="Times New Roman"/>
          <w:b w:val="0"/>
          <w:szCs w:val="24"/>
        </w:rPr>
        <w:t xml:space="preserve">a recorrência a um </w:t>
      </w:r>
      <w:proofErr w:type="spellStart"/>
      <w:r w:rsidRPr="0003322D">
        <w:rPr>
          <w:rFonts w:cs="Times New Roman"/>
          <w:b w:val="0"/>
          <w:i/>
          <w:szCs w:val="24"/>
        </w:rPr>
        <w:t>ghost</w:t>
      </w:r>
      <w:r w:rsidR="0003322D" w:rsidRPr="0003322D">
        <w:rPr>
          <w:rFonts w:cs="Times New Roman"/>
          <w:b w:val="0"/>
          <w:i/>
          <w:szCs w:val="24"/>
        </w:rPr>
        <w:t>-writer</w:t>
      </w:r>
      <w:proofErr w:type="spellEnd"/>
      <w:r w:rsidR="0003322D">
        <w:rPr>
          <w:rFonts w:cs="Times New Roman"/>
          <w:b w:val="0"/>
          <w:szCs w:val="24"/>
        </w:rPr>
        <w:t>, o uso de pseudônimos etc.</w:t>
      </w:r>
    </w:p>
    <w:p w:rsidR="0003322D" w:rsidRDefault="0003322D" w:rsidP="00A309B3">
      <w:pPr>
        <w:autoSpaceDE w:val="0"/>
        <w:autoSpaceDN w:val="0"/>
        <w:adjustRightInd w:val="0"/>
        <w:spacing w:after="0" w:line="360" w:lineRule="auto"/>
        <w:ind w:firstLine="709"/>
        <w:jc w:val="both"/>
        <w:rPr>
          <w:rFonts w:cs="Times New Roman"/>
          <w:b w:val="0"/>
          <w:szCs w:val="24"/>
        </w:rPr>
      </w:pPr>
      <w:r>
        <w:rPr>
          <w:rFonts w:cs="Times New Roman"/>
          <w:b w:val="0"/>
          <w:szCs w:val="24"/>
        </w:rPr>
        <w:t>A</w:t>
      </w:r>
      <w:r w:rsidR="00A309B3" w:rsidRPr="00A309B3">
        <w:rPr>
          <w:rFonts w:cs="Times New Roman"/>
          <w:b w:val="0"/>
          <w:szCs w:val="24"/>
        </w:rPr>
        <w:t xml:space="preserve">s aparições públicas de Oscar Wilde eram </w:t>
      </w:r>
      <w:r w:rsidR="00A309B3" w:rsidRPr="0003322D">
        <w:rPr>
          <w:rFonts w:cs="Times New Roman"/>
          <w:b w:val="0"/>
          <w:i/>
          <w:szCs w:val="24"/>
        </w:rPr>
        <w:t>performances</w:t>
      </w:r>
      <w:r w:rsidR="00A309B3" w:rsidRPr="00A309B3">
        <w:rPr>
          <w:rFonts w:cs="Times New Roman"/>
          <w:b w:val="0"/>
          <w:szCs w:val="24"/>
        </w:rPr>
        <w:t xml:space="preserve"> bem elaboradas</w:t>
      </w:r>
      <w:r>
        <w:rPr>
          <w:rFonts w:cs="Times New Roman"/>
          <w:b w:val="0"/>
          <w:szCs w:val="24"/>
        </w:rPr>
        <w:t xml:space="preserve"> e, por mais que desejasse separar obra e autor, sua arte o expunha permanentemente</w:t>
      </w:r>
      <w:r w:rsidR="00A309B3" w:rsidRPr="00A309B3">
        <w:rPr>
          <w:rFonts w:cs="Times New Roman"/>
          <w:b w:val="0"/>
          <w:szCs w:val="24"/>
        </w:rPr>
        <w:t xml:space="preserve">. </w:t>
      </w:r>
      <w:r>
        <w:rPr>
          <w:rFonts w:cs="Times New Roman"/>
          <w:b w:val="0"/>
          <w:szCs w:val="24"/>
        </w:rPr>
        <w:t xml:space="preserve">A tal ponto que o romance foi utilizado como parte do processo aberto contra ele. </w:t>
      </w:r>
      <w:r w:rsidR="00717EE4">
        <w:rPr>
          <w:rFonts w:cs="Times New Roman"/>
          <w:b w:val="0"/>
          <w:szCs w:val="24"/>
        </w:rPr>
        <w:t>Thomas Wright (2001) argumenta que muito da mística em torno da figura autoral de Wilde se deve à multiplicidade da sua subjetividade, refratada em infinitas encarnações textuais.</w:t>
      </w:r>
    </w:p>
    <w:p w:rsidR="008277E6" w:rsidRDefault="00717EE4" w:rsidP="008277E6">
      <w:pPr>
        <w:autoSpaceDE w:val="0"/>
        <w:autoSpaceDN w:val="0"/>
        <w:adjustRightInd w:val="0"/>
        <w:spacing w:after="0" w:line="360" w:lineRule="auto"/>
        <w:ind w:firstLine="709"/>
        <w:jc w:val="both"/>
        <w:rPr>
          <w:b w:val="0"/>
        </w:rPr>
      </w:pPr>
      <w:r w:rsidRPr="00717EE4">
        <w:rPr>
          <w:rFonts w:cs="Times New Roman"/>
          <w:b w:val="0"/>
          <w:szCs w:val="24"/>
        </w:rPr>
        <w:t xml:space="preserve">Se </w:t>
      </w:r>
      <w:r w:rsidR="00A347B7">
        <w:rPr>
          <w:rFonts w:cs="Times New Roman"/>
          <w:b w:val="0"/>
          <w:szCs w:val="24"/>
        </w:rPr>
        <w:t xml:space="preserve">considerarmos a construção do personagem </w:t>
      </w:r>
      <w:proofErr w:type="spellStart"/>
      <w:r w:rsidRPr="00717EE4">
        <w:rPr>
          <w:rFonts w:cs="Times New Roman"/>
          <w:b w:val="0"/>
          <w:szCs w:val="24"/>
        </w:rPr>
        <w:t>Basil</w:t>
      </w:r>
      <w:proofErr w:type="spellEnd"/>
      <w:r w:rsidR="00B21A31">
        <w:rPr>
          <w:rFonts w:cs="Times New Roman"/>
          <w:b w:val="0"/>
          <w:szCs w:val="24"/>
        </w:rPr>
        <w:t xml:space="preserve"> </w:t>
      </w:r>
      <w:proofErr w:type="spellStart"/>
      <w:r w:rsidRPr="00A309B3">
        <w:rPr>
          <w:rFonts w:cs="Times New Roman"/>
          <w:b w:val="0"/>
          <w:szCs w:val="24"/>
        </w:rPr>
        <w:t>Hallward</w:t>
      </w:r>
      <w:proofErr w:type="spellEnd"/>
      <w:r w:rsidR="00A347B7">
        <w:rPr>
          <w:rFonts w:cs="Times New Roman"/>
          <w:b w:val="0"/>
          <w:szCs w:val="24"/>
        </w:rPr>
        <w:t xml:space="preserve"> – que Wilde afirma ser o mais próximo da pessoa que efetivamente é –, </w:t>
      </w:r>
      <w:r>
        <w:rPr>
          <w:rFonts w:cs="Times New Roman"/>
          <w:b w:val="0"/>
          <w:szCs w:val="24"/>
        </w:rPr>
        <w:t>verificaremos</w:t>
      </w:r>
      <w:r w:rsidR="00423A52">
        <w:rPr>
          <w:rFonts w:cs="Times New Roman"/>
          <w:b w:val="0"/>
          <w:szCs w:val="24"/>
        </w:rPr>
        <w:t xml:space="preserve"> </w:t>
      </w:r>
      <w:r>
        <w:rPr>
          <w:rFonts w:cs="Times New Roman"/>
          <w:b w:val="0"/>
          <w:szCs w:val="24"/>
        </w:rPr>
        <w:t xml:space="preserve">que ela </w:t>
      </w:r>
      <w:r w:rsidR="00A347B7">
        <w:rPr>
          <w:rFonts w:cs="Times New Roman"/>
          <w:b w:val="0"/>
          <w:szCs w:val="24"/>
        </w:rPr>
        <w:t xml:space="preserve">contradiz </w:t>
      </w:r>
      <w:r>
        <w:rPr>
          <w:rFonts w:cs="Times New Roman"/>
          <w:b w:val="0"/>
          <w:szCs w:val="24"/>
        </w:rPr>
        <w:t>os pressupostos esteticistas</w:t>
      </w:r>
      <w:r w:rsidR="00A347B7">
        <w:rPr>
          <w:rFonts w:cs="Times New Roman"/>
          <w:b w:val="0"/>
          <w:szCs w:val="24"/>
        </w:rPr>
        <w:t xml:space="preserve"> expostos no sumário.</w:t>
      </w:r>
      <w:r w:rsidR="00423A52">
        <w:rPr>
          <w:rFonts w:cs="Times New Roman"/>
          <w:b w:val="0"/>
          <w:szCs w:val="24"/>
        </w:rPr>
        <w:t xml:space="preserve"> </w:t>
      </w:r>
      <w:r w:rsidR="00A347B7">
        <w:rPr>
          <w:rFonts w:cs="Times New Roman"/>
          <w:b w:val="0"/>
          <w:szCs w:val="24"/>
        </w:rPr>
        <w:t xml:space="preserve">O personagem </w:t>
      </w:r>
      <w:r>
        <w:rPr>
          <w:rFonts w:cs="Times New Roman"/>
          <w:b w:val="0"/>
          <w:szCs w:val="24"/>
        </w:rPr>
        <w:t>teme expor o retrato de Dorian por ter posto muito de si na tela que pintou</w:t>
      </w:r>
      <w:r w:rsidR="00A347B7">
        <w:rPr>
          <w:rFonts w:cs="Times New Roman"/>
          <w:b w:val="0"/>
          <w:szCs w:val="24"/>
        </w:rPr>
        <w:t xml:space="preserve">: </w:t>
      </w:r>
      <w:r w:rsidR="00A347B7" w:rsidRPr="00A309B3">
        <w:rPr>
          <w:rFonts w:cs="Times New Roman"/>
          <w:b w:val="0"/>
          <w:szCs w:val="24"/>
        </w:rPr>
        <w:t>“É na verdade o pintor que, na tela pintada, revela a si mesmo</w:t>
      </w:r>
      <w:proofErr w:type="gramStart"/>
      <w:r w:rsidR="00A347B7" w:rsidRPr="00A309B3">
        <w:rPr>
          <w:rFonts w:cs="Times New Roman"/>
          <w:b w:val="0"/>
          <w:szCs w:val="24"/>
        </w:rPr>
        <w:t>”</w:t>
      </w:r>
      <w:proofErr w:type="gramEnd"/>
      <w:r w:rsidR="00A347B7" w:rsidRPr="00A309B3">
        <w:rPr>
          <w:rStyle w:val="Refdenotaderodap"/>
          <w:rFonts w:cs="Times New Roman"/>
          <w:b w:val="0"/>
          <w:szCs w:val="24"/>
        </w:rPr>
        <w:footnoteReference w:id="9"/>
      </w:r>
      <w:r w:rsidR="00A347B7" w:rsidRPr="00A309B3">
        <w:rPr>
          <w:rFonts w:cs="Times New Roman"/>
          <w:b w:val="0"/>
          <w:szCs w:val="24"/>
        </w:rPr>
        <w:t xml:space="preserve"> (</w:t>
      </w:r>
      <w:r w:rsidR="00A347B7">
        <w:rPr>
          <w:rFonts w:cs="Times New Roman"/>
          <w:b w:val="0"/>
          <w:szCs w:val="24"/>
        </w:rPr>
        <w:t xml:space="preserve">WILDE, </w:t>
      </w:r>
      <w:r w:rsidR="00A1761F" w:rsidRPr="006C7716">
        <w:rPr>
          <w:rFonts w:cs="Times New Roman"/>
          <w:b w:val="0"/>
          <w:szCs w:val="24"/>
        </w:rPr>
        <w:t>2018</w:t>
      </w:r>
      <w:r w:rsidR="00A347B7" w:rsidRPr="006C7716">
        <w:rPr>
          <w:rFonts w:cs="Times New Roman"/>
          <w:b w:val="0"/>
          <w:szCs w:val="24"/>
        </w:rPr>
        <w:t xml:space="preserve">, </w:t>
      </w:r>
      <w:r w:rsidR="00A1761F">
        <w:rPr>
          <w:rFonts w:cs="Times New Roman"/>
          <w:b w:val="0"/>
          <w:szCs w:val="24"/>
        </w:rPr>
        <w:t>p.6</w:t>
      </w:r>
      <w:r w:rsidR="00A347B7" w:rsidRPr="00A309B3">
        <w:rPr>
          <w:rFonts w:cs="Times New Roman"/>
          <w:b w:val="0"/>
          <w:szCs w:val="24"/>
        </w:rPr>
        <w:t xml:space="preserve">).  </w:t>
      </w:r>
      <w:r w:rsidR="00A347B7">
        <w:rPr>
          <w:rFonts w:cs="Times New Roman"/>
          <w:b w:val="0"/>
          <w:szCs w:val="24"/>
        </w:rPr>
        <w:t xml:space="preserve">Assim como Flaubert, que afirmou </w:t>
      </w:r>
      <w:r w:rsidR="00A347B7" w:rsidRPr="00A347B7">
        <w:rPr>
          <w:rFonts w:ascii="Times-Roman" w:hAnsi="Times-Roman" w:cs="Times-Roman"/>
          <w:b w:val="0"/>
          <w:szCs w:val="24"/>
        </w:rPr>
        <w:t>“</w:t>
      </w:r>
      <w:proofErr w:type="spellStart"/>
      <w:r w:rsidR="00A347B7" w:rsidRPr="00B21A31">
        <w:rPr>
          <w:rFonts w:ascii="Times-Roman" w:hAnsi="Times-Roman" w:cs="Times-Roman"/>
          <w:b w:val="0"/>
          <w:i/>
          <w:szCs w:val="24"/>
        </w:rPr>
        <w:t>Madam</w:t>
      </w:r>
      <w:proofErr w:type="spellEnd"/>
      <w:r w:rsidR="00A347B7" w:rsidRPr="00B21A31">
        <w:rPr>
          <w:rFonts w:ascii="Times-Roman" w:hAnsi="Times-Roman" w:cs="Times-Roman"/>
          <w:b w:val="0"/>
          <w:i/>
          <w:szCs w:val="24"/>
        </w:rPr>
        <w:t xml:space="preserve"> Bovary, </w:t>
      </w:r>
      <w:proofErr w:type="spellStart"/>
      <w:r w:rsidR="00A347B7" w:rsidRPr="00B21A31">
        <w:rPr>
          <w:rFonts w:ascii="Times-Roman" w:hAnsi="Times-Roman" w:cs="Times-Roman"/>
          <w:b w:val="0"/>
          <w:i/>
          <w:szCs w:val="24"/>
        </w:rPr>
        <w:t>c’est</w:t>
      </w:r>
      <w:proofErr w:type="spellEnd"/>
      <w:r w:rsidR="00A347B7" w:rsidRPr="00B21A31">
        <w:rPr>
          <w:rFonts w:ascii="Times-Roman" w:hAnsi="Times-Roman" w:cs="Times-Roman"/>
          <w:b w:val="0"/>
          <w:i/>
          <w:szCs w:val="24"/>
        </w:rPr>
        <w:t xml:space="preserve"> </w:t>
      </w:r>
      <w:proofErr w:type="spellStart"/>
      <w:r w:rsidR="00A347B7" w:rsidRPr="00B21A31">
        <w:rPr>
          <w:rFonts w:ascii="Times-Roman" w:hAnsi="Times-Roman" w:cs="Times-Roman"/>
          <w:b w:val="0"/>
          <w:i/>
          <w:szCs w:val="24"/>
        </w:rPr>
        <w:t>moi</w:t>
      </w:r>
      <w:proofErr w:type="spellEnd"/>
      <w:r w:rsidR="00A347B7" w:rsidRPr="00A347B7">
        <w:rPr>
          <w:rFonts w:ascii="Times-Roman" w:hAnsi="Times-Roman" w:cs="Times-Roman"/>
          <w:b w:val="0"/>
          <w:szCs w:val="24"/>
        </w:rPr>
        <w:t>”</w:t>
      </w:r>
      <w:r w:rsidR="004D0341">
        <w:rPr>
          <w:rFonts w:ascii="Times-Roman" w:hAnsi="Times-Roman" w:cs="Times-Roman"/>
          <w:b w:val="0"/>
          <w:szCs w:val="24"/>
        </w:rPr>
        <w:t>;</w:t>
      </w:r>
      <w:r w:rsidR="00A347B7" w:rsidRPr="00A347B7">
        <w:rPr>
          <w:rFonts w:ascii="Times-Roman" w:hAnsi="Times-Roman" w:cs="Times-Roman"/>
          <w:b w:val="0"/>
          <w:szCs w:val="24"/>
        </w:rPr>
        <w:t xml:space="preserve"> é a pr</w:t>
      </w:r>
      <w:r w:rsidR="00A347B7">
        <w:rPr>
          <w:rFonts w:ascii="Times-Roman" w:hAnsi="Times-Roman" w:cs="Times-Roman"/>
          <w:b w:val="0"/>
          <w:szCs w:val="24"/>
        </w:rPr>
        <w:t xml:space="preserve">ópria imagem que Basil projeta na imagem de outro. O que esse dado nos </w:t>
      </w:r>
      <w:r w:rsidR="00F872FA">
        <w:rPr>
          <w:rFonts w:ascii="Times-Roman" w:hAnsi="Times-Roman" w:cs="Times-Roman"/>
          <w:b w:val="0"/>
          <w:szCs w:val="24"/>
        </w:rPr>
        <w:t>revela</w:t>
      </w:r>
      <w:r w:rsidR="00A347B7">
        <w:rPr>
          <w:rFonts w:ascii="Times-Roman" w:hAnsi="Times-Roman" w:cs="Times-Roman"/>
          <w:b w:val="0"/>
          <w:szCs w:val="24"/>
        </w:rPr>
        <w:t xml:space="preserve"> sobre o elo entre autor e texto? </w:t>
      </w:r>
      <w:r w:rsidR="00F872FA">
        <w:rPr>
          <w:rFonts w:ascii="Times-Roman" w:hAnsi="Times-Roman" w:cs="Times-Roman"/>
          <w:b w:val="0"/>
          <w:szCs w:val="24"/>
        </w:rPr>
        <w:t xml:space="preserve">Em seu modo </w:t>
      </w:r>
      <w:r w:rsidR="00F872FA" w:rsidRPr="00F872FA">
        <w:rPr>
          <w:b w:val="0"/>
        </w:rPr>
        <w:t>sub-reptício</w:t>
      </w:r>
      <w:r w:rsidR="00F872FA">
        <w:rPr>
          <w:b w:val="0"/>
        </w:rPr>
        <w:t xml:space="preserve"> de desafiar leitor e crítica, estaria Wilde afirmando que também se projetou </w:t>
      </w:r>
      <w:r w:rsidR="0075076C">
        <w:rPr>
          <w:b w:val="0"/>
        </w:rPr>
        <w:t>no romance</w:t>
      </w:r>
      <w:r w:rsidR="00F872FA">
        <w:rPr>
          <w:b w:val="0"/>
        </w:rPr>
        <w:t xml:space="preserve"> cujo prefácio renega a presença </w:t>
      </w:r>
      <w:r w:rsidR="0075076C">
        <w:rPr>
          <w:b w:val="0"/>
        </w:rPr>
        <w:t xml:space="preserve">do </w:t>
      </w:r>
      <w:r w:rsidR="00F872FA">
        <w:rPr>
          <w:b w:val="0"/>
        </w:rPr>
        <w:t>autor</w:t>
      </w:r>
      <w:r w:rsidR="0075076C">
        <w:rPr>
          <w:b w:val="0"/>
        </w:rPr>
        <w:t xml:space="preserve"> na obra</w:t>
      </w:r>
      <w:r w:rsidR="00F872FA">
        <w:rPr>
          <w:b w:val="0"/>
        </w:rPr>
        <w:t>?</w:t>
      </w:r>
    </w:p>
    <w:p w:rsidR="002D7029" w:rsidRDefault="002D7029" w:rsidP="008277E6">
      <w:pPr>
        <w:autoSpaceDE w:val="0"/>
        <w:autoSpaceDN w:val="0"/>
        <w:adjustRightInd w:val="0"/>
        <w:spacing w:after="0" w:line="360" w:lineRule="auto"/>
        <w:ind w:firstLine="709"/>
        <w:jc w:val="both"/>
        <w:rPr>
          <w:b w:val="0"/>
        </w:rPr>
      </w:pPr>
      <w:r>
        <w:rPr>
          <w:b w:val="0"/>
        </w:rPr>
        <w:t xml:space="preserve">Segundo </w:t>
      </w:r>
      <w:proofErr w:type="spellStart"/>
      <w:r>
        <w:rPr>
          <w:b w:val="0"/>
        </w:rPr>
        <w:t>Gasparelli</w:t>
      </w:r>
      <w:proofErr w:type="spellEnd"/>
      <w:r>
        <w:rPr>
          <w:b w:val="0"/>
        </w:rPr>
        <w:t xml:space="preserve"> Junior (2011, p.2),</w:t>
      </w:r>
      <w:r w:rsidR="008277E6">
        <w:rPr>
          <w:b w:val="0"/>
        </w:rPr>
        <w:t xml:space="preserve"> “</w:t>
      </w:r>
      <w:r w:rsidR="008277E6">
        <w:rPr>
          <w:rFonts w:ascii="Times-Roman" w:hAnsi="Times-Roman" w:cs="Times-Roman"/>
          <w:b w:val="0"/>
          <w:szCs w:val="24"/>
        </w:rPr>
        <w:t xml:space="preserve">o conceito de verossimilhança, na perspectiva </w:t>
      </w:r>
      <w:proofErr w:type="spellStart"/>
      <w:r w:rsidR="008277E6">
        <w:rPr>
          <w:rFonts w:ascii="Times-Roman" w:hAnsi="Times-Roman" w:cs="Times-Roman"/>
          <w:b w:val="0"/>
          <w:szCs w:val="24"/>
        </w:rPr>
        <w:t>wildeana</w:t>
      </w:r>
      <w:proofErr w:type="spellEnd"/>
      <w:r w:rsidR="008277E6">
        <w:rPr>
          <w:rFonts w:ascii="Times-Roman" w:hAnsi="Times-Roman" w:cs="Times-Roman"/>
          <w:b w:val="0"/>
          <w:szCs w:val="24"/>
        </w:rPr>
        <w:t xml:space="preserve">, é a arte por ela mesma. O autor não deveria copiar a vida, mas fazer da arte a cópia de si mesma”.  De certo modo, o dandismo de Wilde,  </w:t>
      </w:r>
    </w:p>
    <w:p w:rsidR="002D7029" w:rsidRDefault="002D7029" w:rsidP="00A309B3">
      <w:pPr>
        <w:autoSpaceDE w:val="0"/>
        <w:autoSpaceDN w:val="0"/>
        <w:adjustRightInd w:val="0"/>
        <w:spacing w:after="0" w:line="360" w:lineRule="auto"/>
        <w:ind w:firstLine="709"/>
        <w:jc w:val="both"/>
        <w:rPr>
          <w:b w:val="0"/>
        </w:rPr>
      </w:pPr>
    </w:p>
    <w:p w:rsidR="00F872FA" w:rsidRPr="008277E6" w:rsidRDefault="002D7029" w:rsidP="002D7029">
      <w:pPr>
        <w:autoSpaceDE w:val="0"/>
        <w:autoSpaceDN w:val="0"/>
        <w:adjustRightInd w:val="0"/>
        <w:spacing w:after="0" w:line="240" w:lineRule="auto"/>
        <w:ind w:left="2268"/>
        <w:jc w:val="both"/>
        <w:rPr>
          <w:b w:val="0"/>
          <w:sz w:val="20"/>
          <w:szCs w:val="20"/>
        </w:rPr>
      </w:pPr>
      <w:proofErr w:type="gramStart"/>
      <w:r w:rsidRPr="008277E6">
        <w:rPr>
          <w:rFonts w:ascii="Times-Roman" w:hAnsi="Times-Roman" w:cs="Times-Roman"/>
          <w:b w:val="0"/>
          <w:sz w:val="20"/>
          <w:szCs w:val="20"/>
        </w:rPr>
        <w:t>que</w:t>
      </w:r>
      <w:proofErr w:type="gramEnd"/>
      <w:r w:rsidRPr="008277E6">
        <w:rPr>
          <w:rFonts w:ascii="Times-Roman" w:hAnsi="Times-Roman" w:cs="Times-Roman"/>
          <w:b w:val="0"/>
          <w:sz w:val="20"/>
          <w:szCs w:val="20"/>
        </w:rPr>
        <w:t xml:space="preserve"> se constrói como obra de arte, com detalhados movimentos que o aproximavam de um ideal de beleza caracterizado pelo transbordamento gerou diversas subversões, tanto nos parâmetros comportamentais, como na própria literatura, artificializando o real.</w:t>
      </w:r>
      <w:r w:rsidR="008277E6" w:rsidRPr="008277E6">
        <w:rPr>
          <w:b w:val="0"/>
          <w:sz w:val="20"/>
          <w:szCs w:val="20"/>
        </w:rPr>
        <w:t>(GASPARELLI JUNIOR, 2011, p.2),</w:t>
      </w:r>
    </w:p>
    <w:p w:rsidR="00F872FA" w:rsidRPr="00A347B7" w:rsidRDefault="00F872FA" w:rsidP="00A309B3">
      <w:pPr>
        <w:autoSpaceDE w:val="0"/>
        <w:autoSpaceDN w:val="0"/>
        <w:adjustRightInd w:val="0"/>
        <w:spacing w:after="0" w:line="360" w:lineRule="auto"/>
        <w:ind w:firstLine="709"/>
        <w:jc w:val="both"/>
        <w:rPr>
          <w:rFonts w:cs="Times New Roman"/>
          <w:b w:val="0"/>
          <w:szCs w:val="24"/>
        </w:rPr>
      </w:pPr>
    </w:p>
    <w:p w:rsidR="002D7029" w:rsidRDefault="002D7029" w:rsidP="002D7029">
      <w:pPr>
        <w:spacing w:after="0" w:line="360" w:lineRule="auto"/>
        <w:ind w:firstLine="709"/>
        <w:jc w:val="both"/>
        <w:rPr>
          <w:b w:val="0"/>
        </w:rPr>
      </w:pPr>
      <w:proofErr w:type="spellStart"/>
      <w:r w:rsidRPr="002D7029">
        <w:rPr>
          <w:b w:val="0"/>
        </w:rPr>
        <w:t>Gasparelli</w:t>
      </w:r>
      <w:proofErr w:type="spellEnd"/>
      <w:r w:rsidRPr="002D7029">
        <w:rPr>
          <w:b w:val="0"/>
        </w:rPr>
        <w:t xml:space="preserve"> Junior ainda nos chama a atenção para o fato de que “Wilde elabora um processo ficcional de si e essa </w:t>
      </w:r>
      <w:proofErr w:type="gramStart"/>
      <w:r w:rsidRPr="007379FD">
        <w:rPr>
          <w:b w:val="0"/>
          <w:i/>
        </w:rPr>
        <w:t>performance</w:t>
      </w:r>
      <w:proofErr w:type="gramEnd"/>
      <w:r w:rsidRPr="007379FD">
        <w:rPr>
          <w:b w:val="0"/>
          <w:i/>
        </w:rPr>
        <w:t xml:space="preserve"> </w:t>
      </w:r>
      <w:r w:rsidRPr="002D7029">
        <w:rPr>
          <w:b w:val="0"/>
        </w:rPr>
        <w:t>era, segundo seu próprio</w:t>
      </w:r>
      <w:r w:rsidR="004F6607">
        <w:rPr>
          <w:b w:val="0"/>
        </w:rPr>
        <w:t xml:space="preserve"> </w:t>
      </w:r>
      <w:r w:rsidRPr="002D7029">
        <w:rPr>
          <w:b w:val="0"/>
        </w:rPr>
        <w:t>princípio estético, o reflexo da arte na vida</w:t>
      </w:r>
      <w:r>
        <w:rPr>
          <w:b w:val="0"/>
        </w:rPr>
        <w:t>”</w:t>
      </w:r>
      <w:r w:rsidR="004D0341">
        <w:rPr>
          <w:b w:val="0"/>
        </w:rPr>
        <w:t>;</w:t>
      </w:r>
      <w:r w:rsidR="004F6607">
        <w:rPr>
          <w:b w:val="0"/>
        </w:rPr>
        <w:t xml:space="preserve"> </w:t>
      </w:r>
      <w:r w:rsidR="004D0341">
        <w:rPr>
          <w:b w:val="0"/>
        </w:rPr>
        <w:t>p</w:t>
      </w:r>
      <w:r>
        <w:rPr>
          <w:b w:val="0"/>
        </w:rPr>
        <w:t xml:space="preserve">erspectiva </w:t>
      </w:r>
      <w:r w:rsidR="004D0341">
        <w:rPr>
          <w:b w:val="0"/>
        </w:rPr>
        <w:t xml:space="preserve">essa </w:t>
      </w:r>
      <w:r>
        <w:rPr>
          <w:b w:val="0"/>
        </w:rPr>
        <w:t>corroborada por Schiffer:</w:t>
      </w:r>
    </w:p>
    <w:p w:rsidR="008277E6" w:rsidRDefault="008277E6" w:rsidP="002D7029">
      <w:pPr>
        <w:spacing w:after="0" w:line="360" w:lineRule="auto"/>
        <w:ind w:firstLine="709"/>
        <w:jc w:val="both"/>
        <w:rPr>
          <w:b w:val="0"/>
        </w:rPr>
      </w:pPr>
    </w:p>
    <w:p w:rsidR="002D7029" w:rsidRPr="002D7029" w:rsidRDefault="002D7029" w:rsidP="002D7029">
      <w:pPr>
        <w:autoSpaceDE w:val="0"/>
        <w:autoSpaceDN w:val="0"/>
        <w:adjustRightInd w:val="0"/>
        <w:spacing w:after="0" w:line="240" w:lineRule="auto"/>
        <w:ind w:left="2268"/>
        <w:jc w:val="both"/>
        <w:rPr>
          <w:b w:val="0"/>
          <w:sz w:val="20"/>
          <w:szCs w:val="20"/>
        </w:rPr>
      </w:pPr>
      <w:r w:rsidRPr="002D7029">
        <w:rPr>
          <w:rFonts w:ascii="Times-Roman" w:hAnsi="Times-Roman" w:cs="Times-Roman"/>
          <w:b w:val="0"/>
          <w:sz w:val="20"/>
          <w:szCs w:val="20"/>
        </w:rPr>
        <w:t>Agora que compreendera tudo sobre a “sociedade do espetáculo”, pôs-se a forjarpara si, com uma meticulosidade quase maníaca, um personagem público, quaseteatral, já que a excentricidade de seus trajes não deixava de surpreender. Nessaépoca, ele perambulava pelas principais avenidas da capital inglesa com umgirassol na mão. (SCHIFFER, 2010, p. 92)</w:t>
      </w:r>
    </w:p>
    <w:p w:rsidR="002D7029" w:rsidRPr="002D7029" w:rsidRDefault="002D7029" w:rsidP="002D7029">
      <w:pPr>
        <w:spacing w:after="0" w:line="360" w:lineRule="auto"/>
        <w:ind w:firstLine="709"/>
        <w:jc w:val="both"/>
        <w:rPr>
          <w:b w:val="0"/>
        </w:rPr>
      </w:pPr>
    </w:p>
    <w:p w:rsidR="003375B1" w:rsidRDefault="002D7029" w:rsidP="003375B1">
      <w:pPr>
        <w:autoSpaceDE w:val="0"/>
        <w:autoSpaceDN w:val="0"/>
        <w:adjustRightInd w:val="0"/>
        <w:spacing w:after="0" w:line="360" w:lineRule="auto"/>
        <w:ind w:firstLine="709"/>
        <w:jc w:val="both"/>
        <w:rPr>
          <w:rFonts w:cs="Times New Roman"/>
          <w:b w:val="0"/>
          <w:szCs w:val="24"/>
        </w:rPr>
      </w:pPr>
      <w:r>
        <w:rPr>
          <w:rFonts w:cs="Times New Roman"/>
          <w:b w:val="0"/>
          <w:szCs w:val="24"/>
        </w:rPr>
        <w:t xml:space="preserve">Se a arte se reflete na vida </w:t>
      </w:r>
      <w:r w:rsidR="008277E6">
        <w:rPr>
          <w:rFonts w:cs="Times New Roman"/>
          <w:b w:val="0"/>
          <w:szCs w:val="24"/>
        </w:rPr>
        <w:t xml:space="preserve">por meio de performances, o real é igualmente artificializado na arte. Seus personagens apresentam-se, de certa forma, como ficções do autor de si mesmo. Talvez isso justifique a afirmação de Wilde de que Dorian é o que ele desejaria ser em algum momento. </w:t>
      </w:r>
    </w:p>
    <w:p w:rsidR="003375B1" w:rsidRDefault="00A309B3" w:rsidP="003375B1">
      <w:pPr>
        <w:autoSpaceDE w:val="0"/>
        <w:autoSpaceDN w:val="0"/>
        <w:adjustRightInd w:val="0"/>
        <w:spacing w:after="0" w:line="360" w:lineRule="auto"/>
        <w:ind w:firstLine="709"/>
        <w:jc w:val="both"/>
        <w:rPr>
          <w:rFonts w:cs="Times New Roman"/>
          <w:b w:val="0"/>
          <w:szCs w:val="24"/>
        </w:rPr>
      </w:pPr>
      <w:r w:rsidRPr="00A309B3">
        <w:rPr>
          <w:rFonts w:cs="Times New Roman"/>
          <w:b w:val="0"/>
          <w:szCs w:val="24"/>
        </w:rPr>
        <w:t xml:space="preserve">De fato, a </w:t>
      </w:r>
      <w:proofErr w:type="spellStart"/>
      <w:r w:rsidRPr="00A309B3">
        <w:rPr>
          <w:rFonts w:cs="Times New Roman"/>
          <w:b w:val="0"/>
          <w:szCs w:val="24"/>
        </w:rPr>
        <w:t>artificialização</w:t>
      </w:r>
      <w:proofErr w:type="spellEnd"/>
      <w:r w:rsidRPr="00A309B3">
        <w:rPr>
          <w:rFonts w:cs="Times New Roman"/>
          <w:b w:val="0"/>
          <w:szCs w:val="24"/>
        </w:rPr>
        <w:t xml:space="preserve"> de Dorian Gray </w:t>
      </w:r>
      <w:r w:rsidR="000C342B">
        <w:rPr>
          <w:rFonts w:cs="Times New Roman"/>
          <w:b w:val="0"/>
          <w:szCs w:val="24"/>
        </w:rPr>
        <w:t xml:space="preserve">é emblemática e </w:t>
      </w:r>
      <w:r w:rsidRPr="00A309B3">
        <w:rPr>
          <w:rFonts w:cs="Times New Roman"/>
          <w:b w:val="0"/>
          <w:szCs w:val="24"/>
        </w:rPr>
        <w:t xml:space="preserve">se dá </w:t>
      </w:r>
      <w:r w:rsidR="000C342B">
        <w:rPr>
          <w:rFonts w:cs="Times New Roman"/>
          <w:b w:val="0"/>
          <w:szCs w:val="24"/>
        </w:rPr>
        <w:t>por meio</w:t>
      </w:r>
      <w:r w:rsidRPr="00A309B3">
        <w:rPr>
          <w:rFonts w:cs="Times New Roman"/>
          <w:b w:val="0"/>
          <w:szCs w:val="24"/>
        </w:rPr>
        <w:t xml:space="preserve"> de um símbolo (</w:t>
      </w:r>
      <w:proofErr w:type="gramStart"/>
      <w:r w:rsidR="002D7029" w:rsidRPr="00A309B3">
        <w:rPr>
          <w:rFonts w:cs="Times New Roman"/>
          <w:b w:val="0"/>
          <w:szCs w:val="24"/>
        </w:rPr>
        <w:t>ROMPAS</w:t>
      </w:r>
      <w:r w:rsidR="002D7029">
        <w:rPr>
          <w:rFonts w:cs="Times New Roman"/>
          <w:b w:val="0"/>
          <w:szCs w:val="24"/>
        </w:rPr>
        <w:t>,</w:t>
      </w:r>
      <w:proofErr w:type="gramEnd"/>
      <w:r w:rsidR="006A5C12">
        <w:rPr>
          <w:rFonts w:cs="Times New Roman"/>
          <w:b w:val="0"/>
          <w:szCs w:val="24"/>
        </w:rPr>
        <w:t xml:space="preserve"> </w:t>
      </w:r>
      <w:r w:rsidR="002D7029" w:rsidRPr="00A309B3">
        <w:rPr>
          <w:rFonts w:cs="Times New Roman"/>
          <w:b w:val="0"/>
          <w:szCs w:val="24"/>
        </w:rPr>
        <w:t>BUDIMAN</w:t>
      </w:r>
      <w:r w:rsidRPr="00A309B3">
        <w:rPr>
          <w:rFonts w:cs="Times New Roman"/>
          <w:b w:val="0"/>
          <w:szCs w:val="24"/>
        </w:rPr>
        <w:t>, 2009)</w:t>
      </w:r>
      <w:r w:rsidR="002D7029">
        <w:rPr>
          <w:rFonts w:cs="Times New Roman"/>
          <w:b w:val="0"/>
          <w:szCs w:val="24"/>
        </w:rPr>
        <w:t>:</w:t>
      </w:r>
      <w:r w:rsidRPr="00A309B3">
        <w:rPr>
          <w:rFonts w:cs="Times New Roman"/>
          <w:b w:val="0"/>
          <w:szCs w:val="24"/>
        </w:rPr>
        <w:t xml:space="preserve"> o seu icônico retrato, que é discutido pelos dois outros </w:t>
      </w:r>
      <w:r w:rsidR="002D7029">
        <w:rPr>
          <w:rFonts w:cs="Times New Roman"/>
          <w:b w:val="0"/>
          <w:szCs w:val="24"/>
        </w:rPr>
        <w:t>personagens de destaque,</w:t>
      </w:r>
      <w:r w:rsidR="00811D19">
        <w:rPr>
          <w:rFonts w:cs="Times New Roman"/>
          <w:b w:val="0"/>
          <w:szCs w:val="24"/>
        </w:rPr>
        <w:t xml:space="preserve"> </w:t>
      </w:r>
      <w:proofErr w:type="spellStart"/>
      <w:r w:rsidRPr="00A309B3">
        <w:rPr>
          <w:rFonts w:cs="Times New Roman"/>
          <w:b w:val="0"/>
          <w:szCs w:val="24"/>
        </w:rPr>
        <w:t>Lord</w:t>
      </w:r>
      <w:proofErr w:type="spellEnd"/>
      <w:r w:rsidRPr="00A309B3">
        <w:rPr>
          <w:rFonts w:cs="Times New Roman"/>
          <w:b w:val="0"/>
          <w:szCs w:val="24"/>
        </w:rPr>
        <w:t xml:space="preserve"> Henry e </w:t>
      </w:r>
      <w:proofErr w:type="spellStart"/>
      <w:r w:rsidRPr="00A309B3">
        <w:rPr>
          <w:rFonts w:cs="Times New Roman"/>
          <w:b w:val="0"/>
          <w:szCs w:val="24"/>
        </w:rPr>
        <w:t>Basil</w:t>
      </w:r>
      <w:proofErr w:type="spellEnd"/>
      <w:r w:rsidRPr="00A309B3">
        <w:rPr>
          <w:rFonts w:cs="Times New Roman"/>
          <w:b w:val="0"/>
          <w:szCs w:val="24"/>
        </w:rPr>
        <w:t xml:space="preserve"> </w:t>
      </w:r>
      <w:proofErr w:type="spellStart"/>
      <w:r w:rsidRPr="00A309B3">
        <w:rPr>
          <w:rFonts w:cs="Times New Roman"/>
          <w:b w:val="0"/>
          <w:szCs w:val="24"/>
        </w:rPr>
        <w:t>Hallward</w:t>
      </w:r>
      <w:proofErr w:type="spellEnd"/>
      <w:r w:rsidRPr="00A309B3">
        <w:rPr>
          <w:rFonts w:cs="Times New Roman"/>
          <w:b w:val="0"/>
          <w:szCs w:val="24"/>
        </w:rPr>
        <w:t xml:space="preserve"> (</w:t>
      </w:r>
      <w:r w:rsidR="002D7029">
        <w:rPr>
          <w:rFonts w:cs="Times New Roman"/>
          <w:b w:val="0"/>
          <w:szCs w:val="24"/>
        </w:rPr>
        <w:t xml:space="preserve">WILDE, </w:t>
      </w:r>
      <w:r w:rsidR="00A1761F" w:rsidRPr="006C7716">
        <w:rPr>
          <w:rFonts w:cs="Times New Roman"/>
          <w:b w:val="0"/>
          <w:szCs w:val="24"/>
        </w:rPr>
        <w:t>2018</w:t>
      </w:r>
      <w:r w:rsidR="002D7029" w:rsidRPr="006C7716">
        <w:rPr>
          <w:rFonts w:cs="Times New Roman"/>
          <w:b w:val="0"/>
          <w:szCs w:val="24"/>
        </w:rPr>
        <w:t>,</w:t>
      </w:r>
      <w:r w:rsidR="006C7716">
        <w:rPr>
          <w:rFonts w:cs="Times New Roman"/>
          <w:b w:val="0"/>
          <w:szCs w:val="24"/>
        </w:rPr>
        <w:t>p. 3</w:t>
      </w:r>
      <w:r w:rsidRPr="00A309B3">
        <w:rPr>
          <w:rFonts w:cs="Times New Roman"/>
          <w:b w:val="0"/>
          <w:szCs w:val="24"/>
        </w:rPr>
        <w:t>)</w:t>
      </w:r>
      <w:r w:rsidR="000C342B">
        <w:rPr>
          <w:rFonts w:cs="Times New Roman"/>
          <w:b w:val="0"/>
          <w:szCs w:val="24"/>
        </w:rPr>
        <w:t>. A fascinação pelo belo, que resulta da observação da própria imagem, é a força motriz das transformações sofridas pela personagem. Assim como Dorian passa a construir uma máscara que há de defini-lo socialmente a ponto de ocultar o seu verdadeiro eu, Wilde também c</w:t>
      </w:r>
      <w:r w:rsidR="003375B1">
        <w:rPr>
          <w:rFonts w:cs="Times New Roman"/>
          <w:b w:val="0"/>
          <w:szCs w:val="24"/>
        </w:rPr>
        <w:t>ria</w:t>
      </w:r>
      <w:r w:rsidR="000C342B">
        <w:rPr>
          <w:rFonts w:cs="Times New Roman"/>
          <w:b w:val="0"/>
          <w:szCs w:val="24"/>
        </w:rPr>
        <w:t xml:space="preserve"> uma imagem social, subversiva, </w:t>
      </w:r>
      <w:proofErr w:type="spellStart"/>
      <w:r w:rsidR="000C342B">
        <w:rPr>
          <w:rFonts w:cs="Times New Roman"/>
          <w:b w:val="0"/>
          <w:szCs w:val="24"/>
        </w:rPr>
        <w:t>autoficcional</w:t>
      </w:r>
      <w:proofErr w:type="spellEnd"/>
      <w:r w:rsidR="003375B1">
        <w:rPr>
          <w:rFonts w:cs="Times New Roman"/>
          <w:b w:val="0"/>
          <w:szCs w:val="24"/>
        </w:rPr>
        <w:t xml:space="preserve">, que, no entanto, não se materializa em uma personagem em particular, mas antes assume múltiplas facetas e permite diferentes </w:t>
      </w:r>
      <w:r w:rsidR="003375B1" w:rsidRPr="003375B1">
        <w:rPr>
          <w:rFonts w:cs="Times New Roman"/>
          <w:b w:val="0"/>
          <w:i/>
          <w:szCs w:val="24"/>
        </w:rPr>
        <w:t>performances</w:t>
      </w:r>
      <w:r w:rsidR="003375B1">
        <w:rPr>
          <w:rFonts w:cs="Times New Roman"/>
          <w:b w:val="0"/>
          <w:szCs w:val="24"/>
        </w:rPr>
        <w:t xml:space="preserve">. </w:t>
      </w:r>
    </w:p>
    <w:p w:rsidR="000C342B" w:rsidRDefault="003375B1" w:rsidP="003375B1">
      <w:pPr>
        <w:autoSpaceDE w:val="0"/>
        <w:autoSpaceDN w:val="0"/>
        <w:adjustRightInd w:val="0"/>
        <w:spacing w:after="0" w:line="360" w:lineRule="auto"/>
        <w:ind w:firstLine="709"/>
        <w:jc w:val="both"/>
        <w:rPr>
          <w:rFonts w:cs="Times New Roman"/>
          <w:b w:val="0"/>
          <w:szCs w:val="24"/>
        </w:rPr>
      </w:pPr>
      <w:r>
        <w:rPr>
          <w:rFonts w:cs="Times New Roman"/>
          <w:b w:val="0"/>
          <w:szCs w:val="24"/>
        </w:rPr>
        <w:t xml:space="preserve">Conforme defende </w:t>
      </w:r>
      <w:proofErr w:type="spellStart"/>
      <w:r>
        <w:rPr>
          <w:rFonts w:cs="Times New Roman"/>
          <w:b w:val="0"/>
          <w:szCs w:val="24"/>
        </w:rPr>
        <w:t>Gasparelli</w:t>
      </w:r>
      <w:proofErr w:type="spellEnd"/>
      <w:r>
        <w:rPr>
          <w:rFonts w:cs="Times New Roman"/>
          <w:b w:val="0"/>
          <w:szCs w:val="24"/>
        </w:rPr>
        <w:t xml:space="preserve"> Junior (2011, p.6), na visão de Wilde, “o</w:t>
      </w:r>
      <w:r w:rsidR="000C342B">
        <w:rPr>
          <w:rFonts w:ascii="Times-Roman" w:hAnsi="Times-Roman" w:cs="Times-Roman"/>
          <w:b w:val="0"/>
          <w:szCs w:val="24"/>
        </w:rPr>
        <w:t xml:space="preserve"> romance tornar-se-ia uma força imaginativa,</w:t>
      </w:r>
      <w:r w:rsidR="00811D19">
        <w:rPr>
          <w:rFonts w:ascii="Times-Roman" w:hAnsi="Times-Roman" w:cs="Times-Roman"/>
          <w:b w:val="0"/>
          <w:szCs w:val="24"/>
        </w:rPr>
        <w:t xml:space="preserve"> </w:t>
      </w:r>
      <w:r w:rsidR="000C342B">
        <w:rPr>
          <w:rFonts w:ascii="Times-Roman" w:hAnsi="Times-Roman" w:cs="Times-Roman"/>
          <w:b w:val="0"/>
          <w:szCs w:val="24"/>
        </w:rPr>
        <w:t xml:space="preserve">longe dos realismos; e o personagem, um ser totalmente elaborado, cujo autor, por </w:t>
      </w:r>
      <w:proofErr w:type="gramStart"/>
      <w:r w:rsidR="000C342B">
        <w:rPr>
          <w:rFonts w:ascii="Times-Roman" w:hAnsi="Times-Roman" w:cs="Times-Roman"/>
          <w:b w:val="0"/>
          <w:szCs w:val="24"/>
        </w:rPr>
        <w:t>consequência,</w:t>
      </w:r>
      <w:proofErr w:type="gramEnd"/>
      <w:r w:rsidR="000C342B">
        <w:rPr>
          <w:rFonts w:ascii="Times-Roman" w:hAnsi="Times-Roman" w:cs="Times-Roman"/>
          <w:b w:val="0"/>
          <w:szCs w:val="24"/>
        </w:rPr>
        <w:t xml:space="preserve">seria o espelhamento desse processo </w:t>
      </w:r>
      <w:proofErr w:type="spellStart"/>
      <w:r w:rsidR="000C342B">
        <w:rPr>
          <w:rFonts w:ascii="Times-Roman" w:hAnsi="Times-Roman" w:cs="Times-Roman"/>
          <w:b w:val="0"/>
          <w:szCs w:val="24"/>
        </w:rPr>
        <w:t>artificializante</w:t>
      </w:r>
      <w:proofErr w:type="spellEnd"/>
      <w:r w:rsidR="000C342B">
        <w:rPr>
          <w:rFonts w:ascii="Times-Roman" w:hAnsi="Times-Roman" w:cs="Times-Roman"/>
          <w:b w:val="0"/>
          <w:szCs w:val="24"/>
        </w:rPr>
        <w:t xml:space="preserve"> da literatura</w:t>
      </w:r>
      <w:r>
        <w:rPr>
          <w:rFonts w:ascii="Times-Roman" w:hAnsi="Times-Roman" w:cs="Times-Roman"/>
          <w:b w:val="0"/>
          <w:szCs w:val="24"/>
        </w:rPr>
        <w:t>”</w:t>
      </w:r>
      <w:r w:rsidR="000C342B">
        <w:rPr>
          <w:rFonts w:ascii="Times-Roman" w:hAnsi="Times-Roman" w:cs="Times-Roman"/>
          <w:b w:val="0"/>
          <w:szCs w:val="24"/>
        </w:rPr>
        <w:t>.</w:t>
      </w:r>
    </w:p>
    <w:p w:rsidR="00A309B3" w:rsidRPr="00A309B3" w:rsidRDefault="003375B1" w:rsidP="00A309B3">
      <w:pPr>
        <w:autoSpaceDE w:val="0"/>
        <w:autoSpaceDN w:val="0"/>
        <w:adjustRightInd w:val="0"/>
        <w:spacing w:after="0" w:line="360" w:lineRule="auto"/>
        <w:ind w:firstLine="709"/>
        <w:jc w:val="both"/>
        <w:rPr>
          <w:rFonts w:cs="Times New Roman"/>
          <w:b w:val="0"/>
          <w:szCs w:val="24"/>
        </w:rPr>
      </w:pPr>
      <w:r>
        <w:rPr>
          <w:rFonts w:cs="Times New Roman"/>
          <w:b w:val="0"/>
          <w:szCs w:val="24"/>
        </w:rPr>
        <w:t xml:space="preserve">No romance, </w:t>
      </w:r>
      <w:proofErr w:type="spellStart"/>
      <w:r w:rsidR="00A309B3" w:rsidRPr="00A309B3">
        <w:rPr>
          <w:rFonts w:cs="Times New Roman"/>
          <w:b w:val="0"/>
          <w:szCs w:val="24"/>
        </w:rPr>
        <w:t>Lord</w:t>
      </w:r>
      <w:proofErr w:type="spellEnd"/>
      <w:r w:rsidR="00A309B3" w:rsidRPr="00A309B3">
        <w:rPr>
          <w:rFonts w:cs="Times New Roman"/>
          <w:b w:val="0"/>
          <w:szCs w:val="24"/>
        </w:rPr>
        <w:t xml:space="preserve"> Henry</w:t>
      </w:r>
      <w:r>
        <w:rPr>
          <w:rFonts w:cs="Times New Roman"/>
          <w:b w:val="0"/>
          <w:szCs w:val="24"/>
        </w:rPr>
        <w:t xml:space="preserve"> é </w:t>
      </w:r>
      <w:r w:rsidR="00A309B3" w:rsidRPr="00A309B3">
        <w:rPr>
          <w:rFonts w:cs="Times New Roman"/>
          <w:b w:val="0"/>
          <w:szCs w:val="24"/>
        </w:rPr>
        <w:t xml:space="preserve">o homem que instiga em Dorian a incessante busca pelos prazeres sensoriais: </w:t>
      </w:r>
    </w:p>
    <w:p w:rsidR="00A309B3" w:rsidRDefault="00A309B3" w:rsidP="00DB7B60">
      <w:pPr>
        <w:autoSpaceDE w:val="0"/>
        <w:autoSpaceDN w:val="0"/>
        <w:adjustRightInd w:val="0"/>
        <w:spacing w:after="0" w:line="240" w:lineRule="auto"/>
        <w:ind w:left="2268"/>
        <w:jc w:val="both"/>
        <w:rPr>
          <w:rFonts w:cs="Times New Roman"/>
          <w:b w:val="0"/>
          <w:sz w:val="20"/>
          <w:szCs w:val="20"/>
        </w:rPr>
      </w:pPr>
      <w:r w:rsidRPr="00A309B3">
        <w:rPr>
          <w:rFonts w:cs="Times New Roman"/>
          <w:b w:val="0"/>
          <w:sz w:val="20"/>
          <w:szCs w:val="20"/>
        </w:rPr>
        <w:t>Ele estava vagamente consciente de que influências totalmente novas estavam trabalhando dentro de si. Entretanto, elas pareciam ter vindo de fato de dentro dele mesmo. As poucas palavras que o amigo de Basil havia dito – palavras ditas por acaso, sem dúvida, e com um paradoxo proposital contido nelas – haviam tocado num acorde secreto que nunca havia sido antes tocado, mas que ele agora sentia vibrando e latejando num curioso pulso.</w:t>
      </w:r>
      <w:r w:rsidRPr="00A309B3">
        <w:rPr>
          <w:rStyle w:val="Refdenotaderodap"/>
          <w:rFonts w:cs="Times New Roman"/>
          <w:b w:val="0"/>
          <w:sz w:val="20"/>
          <w:szCs w:val="20"/>
        </w:rPr>
        <w:footnoteReference w:id="10"/>
      </w:r>
      <w:r w:rsidR="00DB7B60">
        <w:rPr>
          <w:rFonts w:cs="Times New Roman"/>
          <w:b w:val="0"/>
          <w:sz w:val="20"/>
          <w:szCs w:val="20"/>
        </w:rPr>
        <w:t xml:space="preserve"> (WILDE, </w:t>
      </w:r>
      <w:r w:rsidR="006C7716" w:rsidRPr="006C7716">
        <w:rPr>
          <w:rFonts w:cs="Times New Roman"/>
          <w:b w:val="0"/>
          <w:sz w:val="20"/>
          <w:szCs w:val="20"/>
        </w:rPr>
        <w:t>2018</w:t>
      </w:r>
      <w:r w:rsidR="00DB7B60" w:rsidRPr="006C7716">
        <w:rPr>
          <w:rFonts w:cs="Times New Roman"/>
          <w:b w:val="0"/>
          <w:sz w:val="20"/>
          <w:szCs w:val="20"/>
        </w:rPr>
        <w:t>,</w:t>
      </w:r>
      <w:r w:rsidRPr="00A309B3">
        <w:rPr>
          <w:rFonts w:cs="Times New Roman"/>
          <w:b w:val="0"/>
          <w:sz w:val="20"/>
          <w:szCs w:val="20"/>
        </w:rPr>
        <w:t>p. 1</w:t>
      </w:r>
      <w:r w:rsidR="006C7716">
        <w:rPr>
          <w:rFonts w:cs="Times New Roman"/>
          <w:b w:val="0"/>
          <w:sz w:val="20"/>
          <w:szCs w:val="20"/>
        </w:rPr>
        <w:t>6</w:t>
      </w:r>
      <w:r w:rsidR="00655FB4">
        <w:rPr>
          <w:rFonts w:cs="Times New Roman"/>
          <w:b w:val="0"/>
          <w:sz w:val="20"/>
          <w:szCs w:val="20"/>
        </w:rPr>
        <w:t>; tradução nossa</w:t>
      </w:r>
      <w:r w:rsidR="00DB7B60">
        <w:rPr>
          <w:rFonts w:cs="Times New Roman"/>
          <w:b w:val="0"/>
          <w:sz w:val="20"/>
          <w:szCs w:val="20"/>
        </w:rPr>
        <w:t>)</w:t>
      </w:r>
    </w:p>
    <w:p w:rsidR="00DB7B60" w:rsidRPr="00A309B3" w:rsidRDefault="00DB7B60" w:rsidP="00DB7B60">
      <w:pPr>
        <w:autoSpaceDE w:val="0"/>
        <w:autoSpaceDN w:val="0"/>
        <w:adjustRightInd w:val="0"/>
        <w:spacing w:after="0" w:line="240" w:lineRule="auto"/>
        <w:ind w:left="2268"/>
        <w:jc w:val="both"/>
        <w:rPr>
          <w:rFonts w:cs="Times New Roman"/>
          <w:b w:val="0"/>
          <w:sz w:val="20"/>
          <w:szCs w:val="20"/>
        </w:rPr>
      </w:pPr>
    </w:p>
    <w:p w:rsidR="0085066F" w:rsidRDefault="00DB7B60" w:rsidP="0085066F">
      <w:pPr>
        <w:spacing w:after="0" w:line="360" w:lineRule="auto"/>
        <w:ind w:firstLine="709"/>
        <w:jc w:val="both"/>
        <w:rPr>
          <w:rFonts w:cs="Times New Roman"/>
          <w:b w:val="0"/>
          <w:szCs w:val="24"/>
        </w:rPr>
      </w:pPr>
      <w:r>
        <w:rPr>
          <w:rFonts w:cs="Times New Roman"/>
          <w:b w:val="0"/>
          <w:szCs w:val="24"/>
        </w:rPr>
        <w:t>E</w:t>
      </w:r>
      <w:r w:rsidR="00A309B3" w:rsidRPr="00A309B3">
        <w:rPr>
          <w:rFonts w:cs="Times New Roman"/>
          <w:b w:val="0"/>
          <w:szCs w:val="24"/>
        </w:rPr>
        <w:t xml:space="preserve">ntretanto, </w:t>
      </w:r>
      <w:r>
        <w:rPr>
          <w:rFonts w:cs="Times New Roman"/>
          <w:b w:val="0"/>
          <w:szCs w:val="24"/>
        </w:rPr>
        <w:t xml:space="preserve">Henry </w:t>
      </w:r>
      <w:r w:rsidR="00A309B3" w:rsidRPr="00A309B3">
        <w:rPr>
          <w:rFonts w:cs="Times New Roman"/>
          <w:b w:val="0"/>
          <w:szCs w:val="24"/>
        </w:rPr>
        <w:t xml:space="preserve">não vivencia aquilo que prega: “você nunca diz uma coisa moral, e nunca faz uma coisa errada. O seu cinismo é apenas uma pose” </w:t>
      </w:r>
      <w:r w:rsidR="00A309B3" w:rsidRPr="00A309B3">
        <w:rPr>
          <w:rStyle w:val="Refdenotaderodap"/>
          <w:rFonts w:cs="Times New Roman"/>
          <w:b w:val="0"/>
          <w:szCs w:val="24"/>
        </w:rPr>
        <w:footnoteReference w:id="11"/>
      </w:r>
      <w:r w:rsidR="00A309B3" w:rsidRPr="00A309B3">
        <w:rPr>
          <w:rFonts w:cs="Times New Roman"/>
          <w:b w:val="0"/>
          <w:szCs w:val="24"/>
        </w:rPr>
        <w:t xml:space="preserve"> (</w:t>
      </w:r>
      <w:r>
        <w:rPr>
          <w:rFonts w:cs="Times New Roman"/>
          <w:b w:val="0"/>
          <w:szCs w:val="24"/>
        </w:rPr>
        <w:t xml:space="preserve">WILDE, </w:t>
      </w:r>
      <w:r w:rsidR="006C7716" w:rsidRPr="006C7716">
        <w:rPr>
          <w:rFonts w:cs="Times New Roman"/>
          <w:b w:val="0"/>
          <w:szCs w:val="24"/>
        </w:rPr>
        <w:t>2018</w:t>
      </w:r>
      <w:r w:rsidRPr="006C7716">
        <w:rPr>
          <w:rFonts w:cs="Times New Roman"/>
          <w:b w:val="0"/>
          <w:szCs w:val="24"/>
        </w:rPr>
        <w:t>,</w:t>
      </w:r>
      <w:r w:rsidR="00A309B3" w:rsidRPr="00A309B3">
        <w:rPr>
          <w:rFonts w:cs="Times New Roman"/>
          <w:b w:val="0"/>
          <w:szCs w:val="24"/>
        </w:rPr>
        <w:t xml:space="preserve">p. </w:t>
      </w:r>
      <w:r w:rsidR="006C7716">
        <w:rPr>
          <w:rFonts w:cs="Times New Roman"/>
          <w:b w:val="0"/>
          <w:szCs w:val="24"/>
        </w:rPr>
        <w:t>5</w:t>
      </w:r>
      <w:r w:rsidR="00A309B3" w:rsidRPr="00A309B3">
        <w:rPr>
          <w:rFonts w:cs="Times New Roman"/>
          <w:b w:val="0"/>
          <w:szCs w:val="24"/>
        </w:rPr>
        <w:t xml:space="preserve">). </w:t>
      </w:r>
      <w:r>
        <w:rPr>
          <w:rFonts w:cs="Times New Roman"/>
          <w:b w:val="0"/>
          <w:szCs w:val="24"/>
        </w:rPr>
        <w:t xml:space="preserve">Ao longo do romance, percebe-se que ele, de fato, </w:t>
      </w:r>
      <w:r w:rsidR="00A309B3" w:rsidRPr="00A309B3">
        <w:rPr>
          <w:rFonts w:cs="Times New Roman"/>
          <w:b w:val="0"/>
          <w:szCs w:val="24"/>
        </w:rPr>
        <w:t>se contenta, e se delicia, em examinar os efeitos de s</w:t>
      </w:r>
      <w:r>
        <w:rPr>
          <w:rFonts w:cs="Times New Roman"/>
          <w:b w:val="0"/>
          <w:szCs w:val="24"/>
        </w:rPr>
        <w:t>ua influência em outras pessoas. As falas de Henry no romance são, em grande parte, aforismos, de certo modo equivalentes aos do prefácio.</w:t>
      </w:r>
      <w:r w:rsidR="00655FB4">
        <w:rPr>
          <w:rFonts w:cs="Times New Roman"/>
          <w:b w:val="0"/>
          <w:szCs w:val="24"/>
        </w:rPr>
        <w:t xml:space="preserve"> Ao afirmar que a sociedade da época via em Henry uma projeção do autor, provavelmente Wilde se referia às acusações que sofreu </w:t>
      </w:r>
      <w:r w:rsidR="0085066F">
        <w:rPr>
          <w:rFonts w:cs="Times New Roman"/>
          <w:b w:val="0"/>
          <w:szCs w:val="24"/>
        </w:rPr>
        <w:t xml:space="preserve">de influenciar negativamente jovens da sociedade, levando-os </w:t>
      </w:r>
      <w:r w:rsidR="00655FB4">
        <w:rPr>
          <w:rFonts w:cs="Times New Roman"/>
          <w:b w:val="0"/>
          <w:szCs w:val="24"/>
        </w:rPr>
        <w:t xml:space="preserve">a </w:t>
      </w:r>
      <w:r w:rsidR="0085066F">
        <w:rPr>
          <w:rFonts w:cs="Times New Roman"/>
          <w:b w:val="0"/>
          <w:szCs w:val="24"/>
        </w:rPr>
        <w:t>prática</w:t>
      </w:r>
      <w:r w:rsidR="00655FB4">
        <w:rPr>
          <w:rFonts w:cs="Times New Roman"/>
          <w:b w:val="0"/>
          <w:szCs w:val="24"/>
        </w:rPr>
        <w:t>s</w:t>
      </w:r>
      <w:r w:rsidR="0085066F">
        <w:rPr>
          <w:rFonts w:cs="Times New Roman"/>
          <w:b w:val="0"/>
          <w:szCs w:val="24"/>
        </w:rPr>
        <w:t xml:space="preserve"> homossexuais.</w:t>
      </w:r>
      <w:r w:rsidR="00655FB4">
        <w:rPr>
          <w:rFonts w:cs="Times New Roman"/>
          <w:b w:val="0"/>
          <w:szCs w:val="24"/>
        </w:rPr>
        <w:t xml:space="preserve"> É relevante lembrar que na primeira versão do romance, as relações entre Henry e Dorian eram mais explícitas.</w:t>
      </w:r>
    </w:p>
    <w:p w:rsidR="00A309B3" w:rsidRDefault="00655FB4" w:rsidP="00A309B3">
      <w:pPr>
        <w:autoSpaceDE w:val="0"/>
        <w:autoSpaceDN w:val="0"/>
        <w:adjustRightInd w:val="0"/>
        <w:spacing w:after="0" w:line="360" w:lineRule="auto"/>
        <w:ind w:firstLine="709"/>
        <w:jc w:val="both"/>
        <w:rPr>
          <w:rFonts w:cs="Times New Roman"/>
          <w:b w:val="0"/>
          <w:szCs w:val="24"/>
        </w:rPr>
      </w:pPr>
      <w:r>
        <w:rPr>
          <w:rFonts w:cs="Times New Roman"/>
          <w:b w:val="0"/>
          <w:szCs w:val="24"/>
        </w:rPr>
        <w:t>É o</w:t>
      </w:r>
      <w:r w:rsidR="00A309B3" w:rsidRPr="00A309B3">
        <w:rPr>
          <w:rFonts w:cs="Times New Roman"/>
          <w:b w:val="0"/>
          <w:szCs w:val="24"/>
        </w:rPr>
        <w:t xml:space="preserve"> próprio Henry</w:t>
      </w:r>
      <w:r>
        <w:rPr>
          <w:rFonts w:cs="Times New Roman"/>
          <w:b w:val="0"/>
          <w:szCs w:val="24"/>
        </w:rPr>
        <w:t xml:space="preserve"> que afirma que </w:t>
      </w:r>
      <w:r w:rsidR="00A309B3" w:rsidRPr="00A309B3">
        <w:rPr>
          <w:rFonts w:cs="Times New Roman"/>
          <w:b w:val="0"/>
          <w:szCs w:val="24"/>
        </w:rPr>
        <w:t xml:space="preserve">“o valor de uma ideia nada tem a ver de modo algum com a sinceridade do homem a expressá-la” </w:t>
      </w:r>
      <w:r w:rsidR="00A309B3" w:rsidRPr="00A309B3">
        <w:rPr>
          <w:rStyle w:val="Refdenotaderodap"/>
          <w:rFonts w:cs="Times New Roman"/>
          <w:b w:val="0"/>
          <w:szCs w:val="24"/>
        </w:rPr>
        <w:footnoteReference w:id="12"/>
      </w:r>
      <w:r w:rsidR="00A309B3" w:rsidRPr="00A309B3">
        <w:rPr>
          <w:rFonts w:cs="Times New Roman"/>
          <w:b w:val="0"/>
          <w:szCs w:val="24"/>
        </w:rPr>
        <w:t xml:space="preserve">. A </w:t>
      </w:r>
      <w:r w:rsidR="00A309B3" w:rsidRPr="00655FB4">
        <w:rPr>
          <w:rFonts w:cs="Times New Roman"/>
          <w:b w:val="0"/>
          <w:i/>
          <w:szCs w:val="24"/>
        </w:rPr>
        <w:t>performance</w:t>
      </w:r>
      <w:r w:rsidR="00A309B3" w:rsidRPr="00A309B3">
        <w:rPr>
          <w:rFonts w:cs="Times New Roman"/>
          <w:b w:val="0"/>
          <w:szCs w:val="24"/>
        </w:rPr>
        <w:t xml:space="preserve">, então, é independente de seu ator. Ela é completa em si mesma. Essa frase também revela o que já foi dito em </w:t>
      </w:r>
      <w:proofErr w:type="spellStart"/>
      <w:r w:rsidR="00A309B3" w:rsidRPr="00A309B3">
        <w:rPr>
          <w:rFonts w:cs="Times New Roman"/>
          <w:b w:val="0"/>
          <w:i/>
          <w:szCs w:val="24"/>
        </w:rPr>
        <w:t>The</w:t>
      </w:r>
      <w:proofErr w:type="spellEnd"/>
      <w:r w:rsidR="00A309B3" w:rsidRPr="00A309B3">
        <w:rPr>
          <w:rFonts w:cs="Times New Roman"/>
          <w:b w:val="0"/>
          <w:i/>
          <w:szCs w:val="24"/>
        </w:rPr>
        <w:t xml:space="preserve"> </w:t>
      </w:r>
      <w:proofErr w:type="spellStart"/>
      <w:r w:rsidR="00A309B3" w:rsidRPr="00A309B3">
        <w:rPr>
          <w:rFonts w:cs="Times New Roman"/>
          <w:b w:val="0"/>
          <w:i/>
          <w:szCs w:val="24"/>
        </w:rPr>
        <w:t>Decay</w:t>
      </w:r>
      <w:proofErr w:type="spellEnd"/>
      <w:r w:rsidR="00582BA7">
        <w:rPr>
          <w:rFonts w:cs="Times New Roman"/>
          <w:b w:val="0"/>
          <w:i/>
          <w:szCs w:val="24"/>
        </w:rPr>
        <w:t xml:space="preserve"> </w:t>
      </w:r>
      <w:proofErr w:type="spellStart"/>
      <w:r w:rsidR="00A309B3" w:rsidRPr="00A309B3">
        <w:rPr>
          <w:rFonts w:cs="Times New Roman"/>
          <w:b w:val="0"/>
          <w:i/>
          <w:szCs w:val="24"/>
        </w:rPr>
        <w:t>of</w:t>
      </w:r>
      <w:proofErr w:type="spellEnd"/>
      <w:r w:rsidR="00582BA7">
        <w:rPr>
          <w:rFonts w:cs="Times New Roman"/>
          <w:b w:val="0"/>
          <w:i/>
          <w:szCs w:val="24"/>
        </w:rPr>
        <w:t xml:space="preserve"> </w:t>
      </w:r>
      <w:proofErr w:type="spellStart"/>
      <w:r w:rsidR="00A309B3" w:rsidRPr="00A309B3">
        <w:rPr>
          <w:rFonts w:cs="Times New Roman"/>
          <w:b w:val="0"/>
          <w:i/>
          <w:szCs w:val="24"/>
        </w:rPr>
        <w:t>Lying</w:t>
      </w:r>
      <w:proofErr w:type="spellEnd"/>
      <w:r w:rsidR="00A309B3" w:rsidRPr="00A309B3">
        <w:rPr>
          <w:rFonts w:cs="Times New Roman"/>
          <w:b w:val="0"/>
          <w:szCs w:val="24"/>
        </w:rPr>
        <w:t xml:space="preserve">, por Wilde, que também não consegue deixar de escrever sobre si, </w:t>
      </w:r>
      <w:r w:rsidR="004D0341">
        <w:rPr>
          <w:rFonts w:cs="Times New Roman"/>
          <w:b w:val="0"/>
          <w:szCs w:val="24"/>
        </w:rPr>
        <w:t xml:space="preserve">sobre </w:t>
      </w:r>
      <w:r w:rsidR="00A309B3" w:rsidRPr="00A309B3">
        <w:rPr>
          <w:rFonts w:cs="Times New Roman"/>
          <w:b w:val="0"/>
          <w:szCs w:val="24"/>
        </w:rPr>
        <w:t>o que lhe é familiar.</w:t>
      </w:r>
    </w:p>
    <w:p w:rsidR="00EC7B92" w:rsidRDefault="000178B1" w:rsidP="004D0341">
      <w:pPr>
        <w:spacing w:after="0" w:line="360" w:lineRule="auto"/>
        <w:ind w:firstLine="709"/>
        <w:jc w:val="both"/>
        <w:rPr>
          <w:rFonts w:cs="Times New Roman"/>
          <w:b w:val="0"/>
          <w:szCs w:val="24"/>
        </w:rPr>
      </w:pPr>
      <w:r>
        <w:rPr>
          <w:rFonts w:cs="Times New Roman"/>
          <w:b w:val="0"/>
          <w:szCs w:val="24"/>
        </w:rPr>
        <w:t xml:space="preserve">Dorian Gray, </w:t>
      </w:r>
      <w:r w:rsidR="00D94856">
        <w:rPr>
          <w:rFonts w:cs="Times New Roman"/>
          <w:b w:val="0"/>
          <w:szCs w:val="24"/>
        </w:rPr>
        <w:t>o personagem</w:t>
      </w:r>
      <w:r>
        <w:rPr>
          <w:rFonts w:cs="Times New Roman"/>
          <w:b w:val="0"/>
          <w:szCs w:val="24"/>
        </w:rPr>
        <w:t xml:space="preserve"> que Oscar Wilde</w:t>
      </w:r>
      <w:r w:rsidR="006A5C12">
        <w:rPr>
          <w:rFonts w:cs="Times New Roman"/>
          <w:b w:val="0"/>
          <w:szCs w:val="24"/>
        </w:rPr>
        <w:t xml:space="preserve"> </w:t>
      </w:r>
      <w:r w:rsidR="00EC7B92">
        <w:rPr>
          <w:rFonts w:cs="Times New Roman"/>
          <w:b w:val="0"/>
          <w:szCs w:val="24"/>
        </w:rPr>
        <w:t xml:space="preserve">afirmou ter ambicionado ser </w:t>
      </w:r>
      <w:r w:rsidR="000A13EC">
        <w:rPr>
          <w:rFonts w:cs="Times New Roman"/>
          <w:b w:val="0"/>
          <w:szCs w:val="24"/>
        </w:rPr>
        <w:t xml:space="preserve">em </w:t>
      </w:r>
      <w:r w:rsidR="004564A2">
        <w:rPr>
          <w:rFonts w:cs="Times New Roman"/>
          <w:b w:val="0"/>
          <w:szCs w:val="24"/>
        </w:rPr>
        <w:t>algumas</w:t>
      </w:r>
      <w:r w:rsidR="000A13EC">
        <w:rPr>
          <w:rFonts w:cs="Times New Roman"/>
          <w:b w:val="0"/>
          <w:szCs w:val="24"/>
        </w:rPr>
        <w:t xml:space="preserve"> épocas</w:t>
      </w:r>
      <w:r w:rsidR="004564A2">
        <w:rPr>
          <w:rFonts w:cs="Times New Roman"/>
          <w:b w:val="0"/>
          <w:szCs w:val="24"/>
        </w:rPr>
        <w:t xml:space="preserve"> de sua vida</w:t>
      </w:r>
      <w:r w:rsidR="000A13EC">
        <w:rPr>
          <w:rFonts w:cs="Times New Roman"/>
          <w:b w:val="0"/>
          <w:szCs w:val="24"/>
        </w:rPr>
        <w:t>, é</w:t>
      </w:r>
      <w:r w:rsidR="00D94856">
        <w:rPr>
          <w:rFonts w:cs="Times New Roman"/>
          <w:b w:val="0"/>
          <w:szCs w:val="24"/>
        </w:rPr>
        <w:t>,</w:t>
      </w:r>
      <w:r w:rsidR="000A13EC">
        <w:rPr>
          <w:rFonts w:cs="Times New Roman"/>
          <w:b w:val="0"/>
          <w:szCs w:val="24"/>
        </w:rPr>
        <w:t xml:space="preserve"> dessa </w:t>
      </w:r>
      <w:proofErr w:type="gramStart"/>
      <w:r w:rsidR="000A13EC">
        <w:rPr>
          <w:rFonts w:cs="Times New Roman"/>
          <w:b w:val="0"/>
          <w:szCs w:val="24"/>
        </w:rPr>
        <w:t>forma</w:t>
      </w:r>
      <w:r w:rsidR="00D94856">
        <w:rPr>
          <w:rFonts w:cs="Times New Roman"/>
          <w:b w:val="0"/>
          <w:szCs w:val="24"/>
        </w:rPr>
        <w:t>,</w:t>
      </w:r>
      <w:proofErr w:type="gramEnd"/>
      <w:r w:rsidR="00EC7B92">
        <w:rPr>
          <w:rFonts w:cs="Times New Roman"/>
          <w:b w:val="0"/>
          <w:szCs w:val="24"/>
        </w:rPr>
        <w:t>a faceta</w:t>
      </w:r>
      <w:r w:rsidR="000A13EC">
        <w:rPr>
          <w:rFonts w:cs="Times New Roman"/>
          <w:b w:val="0"/>
          <w:szCs w:val="24"/>
        </w:rPr>
        <w:t xml:space="preserve"> que figura os anseios</w:t>
      </w:r>
      <w:r w:rsidR="00EC7B92">
        <w:rPr>
          <w:rFonts w:cs="Times New Roman"/>
          <w:b w:val="0"/>
          <w:szCs w:val="24"/>
        </w:rPr>
        <w:t xml:space="preserve"> performáticos</w:t>
      </w:r>
      <w:r w:rsidR="000A13EC">
        <w:rPr>
          <w:rFonts w:cs="Times New Roman"/>
          <w:b w:val="0"/>
          <w:szCs w:val="24"/>
        </w:rPr>
        <w:t xml:space="preserve"> do escritor</w:t>
      </w:r>
      <w:r w:rsidR="00EC7B92">
        <w:rPr>
          <w:rFonts w:cs="Times New Roman"/>
          <w:b w:val="0"/>
          <w:szCs w:val="24"/>
        </w:rPr>
        <w:t xml:space="preserve">, elementos que ele desejava que fizessem parte de sua </w:t>
      </w:r>
      <w:proofErr w:type="spellStart"/>
      <w:r w:rsidR="00EC7B92">
        <w:rPr>
          <w:rFonts w:cs="Times New Roman"/>
          <w:b w:val="0"/>
          <w:szCs w:val="24"/>
        </w:rPr>
        <w:t>autoficção</w:t>
      </w:r>
      <w:proofErr w:type="spellEnd"/>
      <w:r w:rsidR="000A13EC">
        <w:rPr>
          <w:rFonts w:cs="Times New Roman"/>
          <w:b w:val="0"/>
          <w:szCs w:val="24"/>
        </w:rPr>
        <w:t>.</w:t>
      </w:r>
    </w:p>
    <w:p w:rsidR="000178B1" w:rsidRDefault="000A13EC" w:rsidP="004D0341">
      <w:pPr>
        <w:spacing w:after="0" w:line="360" w:lineRule="auto"/>
        <w:ind w:firstLine="709"/>
        <w:jc w:val="both"/>
        <w:rPr>
          <w:rFonts w:cs="Times New Roman"/>
          <w:b w:val="0"/>
          <w:szCs w:val="24"/>
        </w:rPr>
      </w:pPr>
      <w:r>
        <w:rPr>
          <w:rFonts w:cs="Times New Roman"/>
          <w:b w:val="0"/>
          <w:szCs w:val="24"/>
        </w:rPr>
        <w:t xml:space="preserve"> Assim como Wilde, </w:t>
      </w:r>
      <w:r w:rsidR="00D94856">
        <w:rPr>
          <w:rFonts w:cs="Times New Roman"/>
          <w:b w:val="0"/>
          <w:szCs w:val="24"/>
        </w:rPr>
        <w:t xml:space="preserve">Dorian era também uma </w:t>
      </w:r>
      <w:r w:rsidR="00D94856" w:rsidRPr="007379FD">
        <w:rPr>
          <w:rFonts w:cs="Times New Roman"/>
          <w:b w:val="0"/>
          <w:i/>
          <w:szCs w:val="24"/>
        </w:rPr>
        <w:t xml:space="preserve">performance </w:t>
      </w:r>
      <w:r w:rsidR="00D94856">
        <w:rPr>
          <w:rFonts w:cs="Times New Roman"/>
          <w:b w:val="0"/>
          <w:szCs w:val="24"/>
        </w:rPr>
        <w:t xml:space="preserve">pública. O papel que o personagem desempenhava na sociedade londrina foi denominado pelo </w:t>
      </w:r>
      <w:r w:rsidR="00340404">
        <w:rPr>
          <w:rFonts w:cs="Times New Roman"/>
          <w:b w:val="0"/>
          <w:szCs w:val="24"/>
        </w:rPr>
        <w:t>narrador</w:t>
      </w:r>
      <w:r w:rsidR="00582BA7">
        <w:rPr>
          <w:rFonts w:cs="Times New Roman"/>
          <w:b w:val="0"/>
          <w:szCs w:val="24"/>
        </w:rPr>
        <w:t xml:space="preserve"> </w:t>
      </w:r>
      <w:r w:rsidR="00F14C32">
        <w:rPr>
          <w:rFonts w:cs="Times New Roman"/>
          <w:b w:val="0"/>
          <w:szCs w:val="24"/>
        </w:rPr>
        <w:t>como</w:t>
      </w:r>
      <w:r w:rsidR="00582BA7">
        <w:rPr>
          <w:rFonts w:cs="Times New Roman"/>
          <w:b w:val="0"/>
          <w:szCs w:val="24"/>
        </w:rPr>
        <w:t xml:space="preserve"> </w:t>
      </w:r>
      <w:proofErr w:type="spellStart"/>
      <w:r w:rsidR="00D94856" w:rsidRPr="00D94856">
        <w:rPr>
          <w:rFonts w:cs="Times New Roman"/>
          <w:b w:val="0"/>
          <w:i/>
          <w:szCs w:val="24"/>
        </w:rPr>
        <w:t>Arbiter</w:t>
      </w:r>
      <w:proofErr w:type="spellEnd"/>
      <w:r w:rsidR="00582BA7">
        <w:rPr>
          <w:rFonts w:cs="Times New Roman"/>
          <w:b w:val="0"/>
          <w:i/>
          <w:szCs w:val="24"/>
        </w:rPr>
        <w:t xml:space="preserve"> </w:t>
      </w:r>
      <w:proofErr w:type="spellStart"/>
      <w:r w:rsidR="00D94856" w:rsidRPr="00D94856">
        <w:rPr>
          <w:rFonts w:cs="Times New Roman"/>
          <w:b w:val="0"/>
          <w:i/>
          <w:szCs w:val="24"/>
        </w:rPr>
        <w:t>Elegantiarum</w:t>
      </w:r>
      <w:proofErr w:type="spellEnd"/>
      <w:r w:rsidR="00D94856">
        <w:rPr>
          <w:rFonts w:cs="Times New Roman"/>
          <w:b w:val="0"/>
          <w:szCs w:val="24"/>
        </w:rPr>
        <w:t xml:space="preserve"> (WILDE, 2018, p. 98), em referência</w:t>
      </w:r>
      <w:r w:rsidR="00340404">
        <w:rPr>
          <w:rFonts w:cs="Times New Roman"/>
          <w:b w:val="0"/>
          <w:szCs w:val="24"/>
        </w:rPr>
        <w:t xml:space="preserve"> a</w:t>
      </w:r>
      <w:r w:rsidR="00D94856">
        <w:rPr>
          <w:rFonts w:cs="Times New Roman"/>
          <w:b w:val="0"/>
          <w:szCs w:val="24"/>
        </w:rPr>
        <w:t xml:space="preserve"> Petrôni</w:t>
      </w:r>
      <w:r w:rsidR="009C73AB">
        <w:rPr>
          <w:rFonts w:cs="Times New Roman"/>
          <w:b w:val="0"/>
          <w:szCs w:val="24"/>
        </w:rPr>
        <w:t>o</w:t>
      </w:r>
      <w:r w:rsidR="00D94856">
        <w:rPr>
          <w:rFonts w:cs="Times New Roman"/>
          <w:b w:val="0"/>
          <w:szCs w:val="24"/>
        </w:rPr>
        <w:t xml:space="preserve">, </w:t>
      </w:r>
      <w:r w:rsidR="00340404">
        <w:rPr>
          <w:rFonts w:cs="Times New Roman"/>
          <w:b w:val="0"/>
          <w:szCs w:val="24"/>
        </w:rPr>
        <w:t>integrante da corte de Nero e possível autor</w:t>
      </w:r>
      <w:r w:rsidR="00340404">
        <w:rPr>
          <w:rStyle w:val="Refdenotaderodap"/>
          <w:rFonts w:cs="Times New Roman"/>
          <w:b w:val="0"/>
          <w:szCs w:val="24"/>
        </w:rPr>
        <w:footnoteReference w:id="13"/>
      </w:r>
      <w:r w:rsidR="00340404">
        <w:rPr>
          <w:rFonts w:cs="Times New Roman"/>
          <w:b w:val="0"/>
          <w:szCs w:val="24"/>
        </w:rPr>
        <w:t xml:space="preserve"> do </w:t>
      </w:r>
      <w:proofErr w:type="spellStart"/>
      <w:r w:rsidR="00340404" w:rsidRPr="00340404">
        <w:rPr>
          <w:rFonts w:cs="Times New Roman"/>
          <w:b w:val="0"/>
          <w:i/>
          <w:szCs w:val="24"/>
        </w:rPr>
        <w:t>Satyricon</w:t>
      </w:r>
      <w:proofErr w:type="spellEnd"/>
      <w:r w:rsidR="00D87F48">
        <w:rPr>
          <w:rFonts w:cs="Times New Roman"/>
          <w:b w:val="0"/>
          <w:szCs w:val="24"/>
        </w:rPr>
        <w:t xml:space="preserve"> (TACITUS, 1937)</w:t>
      </w:r>
      <w:r w:rsidR="00F14C32">
        <w:rPr>
          <w:rFonts w:cs="Times New Roman"/>
          <w:b w:val="0"/>
          <w:szCs w:val="24"/>
        </w:rPr>
        <w:t>. Esse livro foi anacronicamente catalogado como um romance satírico</w:t>
      </w:r>
      <w:r w:rsidR="00F14C32" w:rsidRPr="00582BA7">
        <w:rPr>
          <w:rFonts w:cs="Times New Roman"/>
          <w:b w:val="0"/>
          <w:szCs w:val="24"/>
        </w:rPr>
        <w:t>.</w:t>
      </w:r>
      <w:r w:rsidR="00F14C32">
        <w:rPr>
          <w:rFonts w:cs="Times New Roman"/>
          <w:b w:val="0"/>
          <w:szCs w:val="24"/>
        </w:rPr>
        <w:t xml:space="preserve"> Os trechos sobreviventes tratam das peripécias de </w:t>
      </w:r>
      <w:proofErr w:type="spellStart"/>
      <w:r w:rsidR="00F14C32">
        <w:rPr>
          <w:rFonts w:cs="Times New Roman"/>
          <w:b w:val="0"/>
          <w:szCs w:val="24"/>
        </w:rPr>
        <w:t>Encolpius</w:t>
      </w:r>
      <w:proofErr w:type="spellEnd"/>
      <w:r w:rsidR="00F14C32">
        <w:rPr>
          <w:rFonts w:cs="Times New Roman"/>
          <w:b w:val="0"/>
          <w:szCs w:val="24"/>
        </w:rPr>
        <w:t xml:space="preserve">, um gladiador romano aposentado e </w:t>
      </w:r>
      <w:r w:rsidR="00D87F48">
        <w:rPr>
          <w:rFonts w:cs="Times New Roman"/>
          <w:b w:val="0"/>
          <w:szCs w:val="24"/>
        </w:rPr>
        <w:t>as suas relações com o</w:t>
      </w:r>
      <w:r w:rsidR="00F14C32">
        <w:rPr>
          <w:rFonts w:cs="Times New Roman"/>
          <w:b w:val="0"/>
          <w:szCs w:val="24"/>
        </w:rPr>
        <w:t xml:space="preserve"> seu escravo e amante </w:t>
      </w:r>
      <w:proofErr w:type="spellStart"/>
      <w:r w:rsidR="00F14C32">
        <w:rPr>
          <w:rFonts w:cs="Times New Roman"/>
          <w:b w:val="0"/>
          <w:szCs w:val="24"/>
        </w:rPr>
        <w:t>Giton</w:t>
      </w:r>
      <w:proofErr w:type="spellEnd"/>
      <w:r w:rsidR="00F14C32">
        <w:rPr>
          <w:rFonts w:cs="Times New Roman"/>
          <w:b w:val="0"/>
          <w:szCs w:val="24"/>
        </w:rPr>
        <w:t>, um jove</w:t>
      </w:r>
      <w:r w:rsidR="009C73AB">
        <w:rPr>
          <w:rFonts w:cs="Times New Roman"/>
          <w:b w:val="0"/>
          <w:szCs w:val="24"/>
        </w:rPr>
        <w:t>m de dezesseis anos</w:t>
      </w:r>
      <w:r w:rsidR="00836F43">
        <w:rPr>
          <w:rStyle w:val="Refdenotaderodap"/>
          <w:rFonts w:cs="Times New Roman"/>
          <w:b w:val="0"/>
          <w:szCs w:val="24"/>
        </w:rPr>
        <w:footnoteReference w:id="14"/>
      </w:r>
      <w:r w:rsidR="009C73AB">
        <w:rPr>
          <w:rFonts w:cs="Times New Roman"/>
          <w:b w:val="0"/>
          <w:szCs w:val="24"/>
        </w:rPr>
        <w:t>. Sobre Petrônio</w:t>
      </w:r>
      <w:r w:rsidR="00F14C32">
        <w:rPr>
          <w:rFonts w:cs="Times New Roman"/>
          <w:b w:val="0"/>
          <w:szCs w:val="24"/>
        </w:rPr>
        <w:t xml:space="preserve">, </w:t>
      </w:r>
      <w:proofErr w:type="spellStart"/>
      <w:r w:rsidR="00F14C32">
        <w:rPr>
          <w:rFonts w:cs="Times New Roman"/>
          <w:b w:val="0"/>
          <w:szCs w:val="24"/>
        </w:rPr>
        <w:t>Tacit</w:t>
      </w:r>
      <w:r w:rsidR="009C73AB">
        <w:rPr>
          <w:rFonts w:cs="Times New Roman"/>
          <w:b w:val="0"/>
          <w:szCs w:val="24"/>
        </w:rPr>
        <w:t>o</w:t>
      </w:r>
      <w:proofErr w:type="spellEnd"/>
      <w:r w:rsidR="00F14C32">
        <w:rPr>
          <w:rFonts w:cs="Times New Roman"/>
          <w:b w:val="0"/>
          <w:szCs w:val="24"/>
        </w:rPr>
        <w:t xml:space="preserve"> (1</w:t>
      </w:r>
      <w:r w:rsidR="00D276D9">
        <w:rPr>
          <w:rFonts w:cs="Times New Roman"/>
          <w:b w:val="0"/>
          <w:szCs w:val="24"/>
        </w:rPr>
        <w:t>937</w:t>
      </w:r>
      <w:r w:rsidR="00F14C32">
        <w:rPr>
          <w:rFonts w:cs="Times New Roman"/>
          <w:b w:val="0"/>
          <w:szCs w:val="24"/>
        </w:rPr>
        <w:t>) escreve:</w:t>
      </w:r>
    </w:p>
    <w:p w:rsidR="001B59AE" w:rsidRDefault="001B59AE" w:rsidP="004D0341">
      <w:pPr>
        <w:spacing w:after="0" w:line="360" w:lineRule="auto"/>
        <w:ind w:firstLine="709"/>
        <w:jc w:val="both"/>
        <w:rPr>
          <w:rFonts w:cs="Times New Roman"/>
          <w:b w:val="0"/>
          <w:szCs w:val="24"/>
        </w:rPr>
      </w:pPr>
    </w:p>
    <w:p w:rsidR="009C73AB" w:rsidRPr="009C73AB" w:rsidRDefault="00D276D9" w:rsidP="00582BA7">
      <w:pPr>
        <w:autoSpaceDE w:val="0"/>
        <w:autoSpaceDN w:val="0"/>
        <w:adjustRightInd w:val="0"/>
        <w:spacing w:after="0" w:line="240" w:lineRule="auto"/>
        <w:ind w:left="2268"/>
        <w:jc w:val="both"/>
        <w:rPr>
          <w:rFonts w:cs="Times New Roman"/>
          <w:b w:val="0"/>
          <w:sz w:val="20"/>
          <w:szCs w:val="20"/>
        </w:rPr>
      </w:pPr>
      <w:r w:rsidRPr="009C73AB">
        <w:rPr>
          <w:rFonts w:cs="Times New Roman"/>
          <w:b w:val="0"/>
          <w:sz w:val="20"/>
          <w:szCs w:val="20"/>
        </w:rPr>
        <w:t xml:space="preserve">[Falar sobre] </w:t>
      </w:r>
      <w:r w:rsidR="009C73AB" w:rsidRPr="009C73AB">
        <w:rPr>
          <w:rFonts w:cs="Times New Roman"/>
          <w:b w:val="0"/>
          <w:sz w:val="20"/>
          <w:szCs w:val="20"/>
        </w:rPr>
        <w:t>Petrônio</w:t>
      </w:r>
      <w:r w:rsidRPr="009C73AB">
        <w:rPr>
          <w:rFonts w:cs="Times New Roman"/>
          <w:b w:val="0"/>
          <w:sz w:val="20"/>
          <w:szCs w:val="20"/>
        </w:rPr>
        <w:t xml:space="preserve"> requer uma breve retrospectiv</w:t>
      </w:r>
      <w:r w:rsidR="000A011C" w:rsidRPr="009C73AB">
        <w:rPr>
          <w:rFonts w:cs="Times New Roman"/>
          <w:b w:val="0"/>
          <w:sz w:val="20"/>
          <w:szCs w:val="20"/>
        </w:rPr>
        <w:t>a</w:t>
      </w:r>
      <w:r w:rsidRPr="009C73AB">
        <w:rPr>
          <w:rFonts w:cs="Times New Roman"/>
          <w:b w:val="0"/>
          <w:sz w:val="20"/>
          <w:szCs w:val="20"/>
        </w:rPr>
        <w:t>. Ele era um homem cujos dias eram transcorridos em repouso e cujas noites [</w:t>
      </w:r>
      <w:r w:rsidR="000A011C" w:rsidRPr="009C73AB">
        <w:rPr>
          <w:rFonts w:cs="Times New Roman"/>
          <w:b w:val="0"/>
          <w:sz w:val="20"/>
          <w:szCs w:val="20"/>
        </w:rPr>
        <w:t>eram ocupadas</w:t>
      </w:r>
      <w:r w:rsidRPr="009C73AB">
        <w:rPr>
          <w:rFonts w:cs="Times New Roman"/>
          <w:b w:val="0"/>
          <w:sz w:val="20"/>
          <w:szCs w:val="20"/>
        </w:rPr>
        <w:t>]</w:t>
      </w:r>
      <w:r w:rsidR="000A011C" w:rsidRPr="009C73AB">
        <w:rPr>
          <w:rFonts w:cs="Times New Roman"/>
          <w:b w:val="0"/>
          <w:sz w:val="20"/>
          <w:szCs w:val="20"/>
        </w:rPr>
        <w:t xml:space="preserve"> por suas obrigações sociais e deleites da vida</w:t>
      </w:r>
      <w:r w:rsidRPr="009C73AB">
        <w:rPr>
          <w:rFonts w:cs="Times New Roman"/>
          <w:b w:val="0"/>
          <w:sz w:val="20"/>
          <w:szCs w:val="20"/>
        </w:rPr>
        <w:t>:</w:t>
      </w:r>
      <w:r w:rsidR="000A011C" w:rsidRPr="009C73AB">
        <w:rPr>
          <w:rFonts w:cs="Times New Roman"/>
          <w:b w:val="0"/>
          <w:sz w:val="20"/>
          <w:szCs w:val="20"/>
        </w:rPr>
        <w:t xml:space="preserve"> para alguns, maquinação é o que os leva a grandeza</w:t>
      </w:r>
      <w:r w:rsidRPr="009C73AB">
        <w:rPr>
          <w:rFonts w:cs="Times New Roman"/>
          <w:b w:val="0"/>
          <w:sz w:val="20"/>
          <w:szCs w:val="20"/>
        </w:rPr>
        <w:t xml:space="preserve"> — </w:t>
      </w:r>
      <w:r w:rsidR="009C73AB" w:rsidRPr="009C73AB">
        <w:rPr>
          <w:rFonts w:cs="Times New Roman"/>
          <w:b w:val="0"/>
          <w:sz w:val="20"/>
          <w:szCs w:val="20"/>
        </w:rPr>
        <w:t>Petrônio</w:t>
      </w:r>
      <w:r w:rsidR="000A011C" w:rsidRPr="009C73AB">
        <w:rPr>
          <w:rFonts w:cs="Times New Roman"/>
          <w:b w:val="0"/>
          <w:sz w:val="20"/>
          <w:szCs w:val="20"/>
        </w:rPr>
        <w:t xml:space="preserve"> escorregou em direção a ela</w:t>
      </w:r>
      <w:r w:rsidRPr="009C73AB">
        <w:rPr>
          <w:rFonts w:cs="Times New Roman"/>
          <w:b w:val="0"/>
          <w:sz w:val="20"/>
          <w:szCs w:val="20"/>
        </w:rPr>
        <w:t>.</w:t>
      </w:r>
      <w:r w:rsidR="000A011C" w:rsidRPr="009C73AB">
        <w:rPr>
          <w:rFonts w:cs="Times New Roman"/>
          <w:b w:val="0"/>
          <w:sz w:val="20"/>
          <w:szCs w:val="20"/>
        </w:rPr>
        <w:t xml:space="preserve"> Ele não era conhecido – </w:t>
      </w:r>
      <w:r w:rsidR="00D87F48">
        <w:rPr>
          <w:rFonts w:cs="Times New Roman"/>
          <w:b w:val="0"/>
          <w:sz w:val="20"/>
          <w:szCs w:val="20"/>
        </w:rPr>
        <w:t xml:space="preserve">frequente na </w:t>
      </w:r>
      <w:r w:rsidR="000A011C" w:rsidRPr="009C73AB">
        <w:rPr>
          <w:rFonts w:cs="Times New Roman"/>
          <w:b w:val="0"/>
          <w:sz w:val="20"/>
          <w:szCs w:val="20"/>
        </w:rPr>
        <w:t>laia comum de gastadores – como um pervertido e</w:t>
      </w:r>
      <w:r w:rsidR="00B000DC" w:rsidRPr="009C73AB">
        <w:rPr>
          <w:rFonts w:cs="Times New Roman"/>
          <w:b w:val="0"/>
          <w:sz w:val="20"/>
          <w:szCs w:val="20"/>
        </w:rPr>
        <w:t xml:space="preserve"> vagabundo, mas como um completo artista da extravagância. As suas palavras e ações tinham uma liberdade e uma marca de autoabandono, que </w:t>
      </w:r>
      <w:proofErr w:type="gramStart"/>
      <w:r w:rsidR="00B000DC" w:rsidRPr="009C73AB">
        <w:rPr>
          <w:rFonts w:cs="Times New Roman"/>
          <w:b w:val="0"/>
          <w:sz w:val="20"/>
          <w:szCs w:val="20"/>
        </w:rPr>
        <w:t>tornavam-nas</w:t>
      </w:r>
      <w:proofErr w:type="gramEnd"/>
      <w:r w:rsidR="00B000DC" w:rsidRPr="009C73AB">
        <w:rPr>
          <w:rFonts w:cs="Times New Roman"/>
          <w:b w:val="0"/>
          <w:sz w:val="20"/>
          <w:szCs w:val="20"/>
        </w:rPr>
        <w:t xml:space="preserve"> duplamente aceitáveis graças a um ar de simplicidade natural</w:t>
      </w:r>
      <w:r w:rsidR="00D87F48">
        <w:rPr>
          <w:rFonts w:cs="Times New Roman"/>
          <w:b w:val="0"/>
          <w:sz w:val="20"/>
          <w:szCs w:val="20"/>
        </w:rPr>
        <w:t>[.]</w:t>
      </w:r>
      <w:r w:rsidR="00B000DC" w:rsidRPr="009C73AB">
        <w:rPr>
          <w:rFonts w:cs="Times New Roman"/>
          <w:b w:val="0"/>
          <w:sz w:val="20"/>
          <w:szCs w:val="20"/>
        </w:rPr>
        <w:t xml:space="preserve">[...] copiando as características, dos vícios, ele foi </w:t>
      </w:r>
      <w:r w:rsidR="009C73AB" w:rsidRPr="009C73AB">
        <w:rPr>
          <w:rFonts w:cs="Times New Roman"/>
          <w:b w:val="0"/>
          <w:sz w:val="20"/>
          <w:szCs w:val="20"/>
        </w:rPr>
        <w:t>inserido no estreito círculo dosí</w:t>
      </w:r>
      <w:r w:rsidR="00B000DC" w:rsidRPr="009C73AB">
        <w:rPr>
          <w:rFonts w:cs="Times New Roman"/>
          <w:b w:val="0"/>
          <w:sz w:val="20"/>
          <w:szCs w:val="20"/>
        </w:rPr>
        <w:t>ntim</w:t>
      </w:r>
      <w:r w:rsidR="009C73AB" w:rsidRPr="009C73AB">
        <w:rPr>
          <w:rFonts w:cs="Times New Roman"/>
          <w:b w:val="0"/>
          <w:sz w:val="20"/>
          <w:szCs w:val="20"/>
        </w:rPr>
        <w:t>os</w:t>
      </w:r>
      <w:r w:rsidR="00B000DC" w:rsidRPr="009C73AB">
        <w:rPr>
          <w:rFonts w:cs="Times New Roman"/>
          <w:b w:val="0"/>
          <w:sz w:val="20"/>
          <w:szCs w:val="20"/>
        </w:rPr>
        <w:t xml:space="preserve"> de Nero como o seu Arbitro da Elegância</w:t>
      </w:r>
      <w:r w:rsidR="009C73AB" w:rsidRPr="009C73AB">
        <w:rPr>
          <w:rFonts w:cs="Times New Roman"/>
          <w:b w:val="0"/>
          <w:sz w:val="20"/>
          <w:szCs w:val="20"/>
        </w:rPr>
        <w:t xml:space="preserve"> [</w:t>
      </w:r>
      <w:proofErr w:type="spellStart"/>
      <w:r w:rsidR="009C73AB" w:rsidRPr="009C73AB">
        <w:rPr>
          <w:rFonts w:cs="Times New Roman"/>
          <w:b w:val="0"/>
          <w:i/>
          <w:sz w:val="20"/>
          <w:szCs w:val="20"/>
        </w:rPr>
        <w:t>arbiter</w:t>
      </w:r>
      <w:proofErr w:type="spellEnd"/>
      <w:r w:rsidR="00582BA7">
        <w:rPr>
          <w:rFonts w:cs="Times New Roman"/>
          <w:b w:val="0"/>
          <w:i/>
          <w:sz w:val="20"/>
          <w:szCs w:val="20"/>
        </w:rPr>
        <w:t xml:space="preserve"> </w:t>
      </w:r>
      <w:proofErr w:type="spellStart"/>
      <w:r w:rsidR="009C73AB" w:rsidRPr="009C73AB">
        <w:rPr>
          <w:rFonts w:cs="Times New Roman"/>
          <w:b w:val="0"/>
          <w:i/>
          <w:sz w:val="20"/>
          <w:szCs w:val="20"/>
        </w:rPr>
        <w:t>elegantiarum</w:t>
      </w:r>
      <w:proofErr w:type="spellEnd"/>
      <w:r w:rsidR="009C73AB" w:rsidRPr="009C73AB">
        <w:rPr>
          <w:rFonts w:cs="Times New Roman"/>
          <w:b w:val="0"/>
          <w:sz w:val="20"/>
          <w:szCs w:val="20"/>
        </w:rPr>
        <w:t>]. O esgotado imperador não encontrava charme ou delicadeza alguma em nada além daquilo que Petrônio recomendava.</w:t>
      </w:r>
      <w:r w:rsidR="004564A2">
        <w:rPr>
          <w:rStyle w:val="Refdenotaderodap"/>
          <w:rFonts w:cs="Times New Roman"/>
          <w:b w:val="0"/>
          <w:sz w:val="20"/>
          <w:szCs w:val="20"/>
        </w:rPr>
        <w:footnoteReference w:id="15"/>
      </w:r>
      <w:r w:rsidR="004564A2">
        <w:rPr>
          <w:rFonts w:cs="Times New Roman"/>
          <w:b w:val="0"/>
          <w:sz w:val="20"/>
          <w:szCs w:val="20"/>
        </w:rPr>
        <w:t xml:space="preserve"> (</w:t>
      </w:r>
      <w:proofErr w:type="spellStart"/>
      <w:r w:rsidR="005D01B6" w:rsidRPr="005D01B6">
        <w:rPr>
          <w:rFonts w:cs="Times New Roman"/>
          <w:b w:val="0"/>
          <w:i/>
          <w:sz w:val="20"/>
          <w:szCs w:val="20"/>
        </w:rPr>
        <w:t>The</w:t>
      </w:r>
      <w:proofErr w:type="spellEnd"/>
      <w:r w:rsidR="005D01B6" w:rsidRPr="005D01B6">
        <w:rPr>
          <w:rFonts w:cs="Times New Roman"/>
          <w:b w:val="0"/>
          <w:i/>
          <w:sz w:val="20"/>
          <w:szCs w:val="20"/>
        </w:rPr>
        <w:t xml:space="preserve"> </w:t>
      </w:r>
      <w:proofErr w:type="spellStart"/>
      <w:r w:rsidR="005D01B6" w:rsidRPr="005D01B6">
        <w:rPr>
          <w:rFonts w:cs="Times New Roman"/>
          <w:b w:val="0"/>
          <w:i/>
          <w:sz w:val="20"/>
          <w:szCs w:val="20"/>
        </w:rPr>
        <w:t>annals</w:t>
      </w:r>
      <w:proofErr w:type="spellEnd"/>
      <w:r w:rsidR="00582BA7">
        <w:rPr>
          <w:rFonts w:cs="Times New Roman"/>
          <w:b w:val="0"/>
          <w:i/>
          <w:sz w:val="20"/>
          <w:szCs w:val="20"/>
        </w:rPr>
        <w:t xml:space="preserve"> </w:t>
      </w:r>
      <w:proofErr w:type="spellStart"/>
      <w:r w:rsidR="005D01B6" w:rsidRPr="005D01B6">
        <w:rPr>
          <w:rFonts w:cs="Times New Roman"/>
          <w:b w:val="0"/>
          <w:i/>
          <w:sz w:val="20"/>
          <w:szCs w:val="20"/>
        </w:rPr>
        <w:t>of</w:t>
      </w:r>
      <w:proofErr w:type="spellEnd"/>
      <w:r w:rsidR="005D01B6" w:rsidRPr="005D01B6">
        <w:rPr>
          <w:rFonts w:cs="Times New Roman"/>
          <w:b w:val="0"/>
          <w:i/>
          <w:sz w:val="20"/>
          <w:szCs w:val="20"/>
        </w:rPr>
        <w:t xml:space="preserve"> </w:t>
      </w:r>
      <w:proofErr w:type="spellStart"/>
      <w:r w:rsidR="005D01B6" w:rsidRPr="005D01B6">
        <w:rPr>
          <w:rFonts w:cs="Times New Roman"/>
          <w:b w:val="0"/>
          <w:i/>
          <w:sz w:val="20"/>
          <w:szCs w:val="20"/>
        </w:rPr>
        <w:t>Tacitus</w:t>
      </w:r>
      <w:proofErr w:type="spellEnd"/>
      <w:r w:rsidR="005D01B6">
        <w:rPr>
          <w:rFonts w:cs="Times New Roman"/>
          <w:b w:val="0"/>
          <w:i/>
          <w:sz w:val="20"/>
          <w:szCs w:val="20"/>
        </w:rPr>
        <w:t xml:space="preserve">, </w:t>
      </w:r>
      <w:proofErr w:type="spellStart"/>
      <w:r w:rsidR="005D01B6" w:rsidRPr="005D01B6">
        <w:rPr>
          <w:rFonts w:cs="Times New Roman"/>
          <w:b w:val="0"/>
          <w:sz w:val="20"/>
          <w:szCs w:val="20"/>
        </w:rPr>
        <w:t>Vol</w:t>
      </w:r>
      <w:proofErr w:type="spellEnd"/>
      <w:r w:rsidR="005D01B6" w:rsidRPr="005D01B6">
        <w:rPr>
          <w:rFonts w:cs="Times New Roman"/>
          <w:b w:val="0"/>
          <w:sz w:val="20"/>
          <w:szCs w:val="20"/>
        </w:rPr>
        <w:t xml:space="preserve"> V</w:t>
      </w:r>
      <w:r w:rsidR="005D01B6">
        <w:rPr>
          <w:rFonts w:cs="Times New Roman"/>
          <w:b w:val="0"/>
          <w:sz w:val="20"/>
          <w:szCs w:val="20"/>
        </w:rPr>
        <w:t xml:space="preserve">, p. 363; </w:t>
      </w:r>
      <w:r w:rsidR="004564A2">
        <w:rPr>
          <w:rFonts w:cs="Times New Roman"/>
          <w:b w:val="0"/>
          <w:sz w:val="20"/>
          <w:szCs w:val="20"/>
        </w:rPr>
        <w:t>tradução nossa</w:t>
      </w:r>
      <w:r w:rsidR="00582BA7">
        <w:rPr>
          <w:rFonts w:cs="Times New Roman"/>
          <w:b w:val="0"/>
          <w:sz w:val="20"/>
          <w:szCs w:val="20"/>
        </w:rPr>
        <w:t>).</w:t>
      </w:r>
      <w:r w:rsidR="00582BA7">
        <w:rPr>
          <w:rStyle w:val="Refdenotaderodap"/>
          <w:rFonts w:cs="Times New Roman"/>
          <w:b w:val="0"/>
          <w:sz w:val="20"/>
          <w:szCs w:val="20"/>
        </w:rPr>
        <w:footnoteReference w:id="16"/>
      </w:r>
    </w:p>
    <w:p w:rsidR="007F42D9" w:rsidRPr="007F42D9" w:rsidRDefault="007F42D9" w:rsidP="007F42D9">
      <w:pPr>
        <w:pStyle w:val="Textodecomentrio"/>
        <w:rPr>
          <w:color w:val="FF0000"/>
        </w:rPr>
      </w:pPr>
    </w:p>
    <w:p w:rsidR="00D94856" w:rsidRPr="00582BA7" w:rsidRDefault="009C73AB" w:rsidP="00A309B3">
      <w:pPr>
        <w:autoSpaceDE w:val="0"/>
        <w:autoSpaceDN w:val="0"/>
        <w:adjustRightInd w:val="0"/>
        <w:spacing w:after="0" w:line="360" w:lineRule="auto"/>
        <w:ind w:firstLine="709"/>
        <w:jc w:val="both"/>
        <w:rPr>
          <w:rFonts w:cs="Times New Roman"/>
          <w:b w:val="0"/>
          <w:szCs w:val="24"/>
        </w:rPr>
      </w:pPr>
      <w:r w:rsidRPr="001B59AE">
        <w:rPr>
          <w:rFonts w:cs="Times New Roman"/>
          <w:b w:val="0"/>
          <w:szCs w:val="24"/>
        </w:rPr>
        <w:t xml:space="preserve">Tendo em mente os temas presentesem seu “romance”, </w:t>
      </w:r>
      <w:r w:rsidR="004564A2" w:rsidRPr="001B59AE">
        <w:rPr>
          <w:rFonts w:cs="Times New Roman"/>
          <w:b w:val="0"/>
          <w:szCs w:val="24"/>
        </w:rPr>
        <w:t>a época em que ele</w:t>
      </w:r>
      <w:r w:rsidR="004564A2">
        <w:rPr>
          <w:rFonts w:cs="Times New Roman"/>
          <w:b w:val="0"/>
          <w:szCs w:val="24"/>
        </w:rPr>
        <w:t xml:space="preserve"> viveu</w:t>
      </w:r>
      <w:r w:rsidR="005D01B6">
        <w:rPr>
          <w:rFonts w:cs="Times New Roman"/>
          <w:b w:val="0"/>
          <w:szCs w:val="24"/>
        </w:rPr>
        <w:t xml:space="preserve"> e o seu círculo social</w:t>
      </w:r>
      <w:r w:rsidR="004564A2">
        <w:rPr>
          <w:rFonts w:cs="Times New Roman"/>
          <w:b w:val="0"/>
          <w:szCs w:val="24"/>
        </w:rPr>
        <w:t xml:space="preserve">, não é </w:t>
      </w:r>
      <w:r w:rsidR="004D0341">
        <w:rPr>
          <w:rFonts w:cs="Times New Roman"/>
          <w:b w:val="0"/>
          <w:szCs w:val="24"/>
        </w:rPr>
        <w:t>absurdo</w:t>
      </w:r>
      <w:r w:rsidR="004564A2">
        <w:rPr>
          <w:rFonts w:cs="Times New Roman"/>
          <w:b w:val="0"/>
          <w:szCs w:val="24"/>
        </w:rPr>
        <w:t xml:space="preserve"> deduzir que Petrônio </w:t>
      </w:r>
      <w:r w:rsidR="00D87F48">
        <w:rPr>
          <w:rFonts w:cs="Times New Roman"/>
          <w:b w:val="0"/>
          <w:szCs w:val="24"/>
        </w:rPr>
        <w:t xml:space="preserve">era adepto da </w:t>
      </w:r>
      <w:r w:rsidR="004564A2">
        <w:rPr>
          <w:rFonts w:cs="Times New Roman"/>
          <w:b w:val="0"/>
          <w:szCs w:val="24"/>
        </w:rPr>
        <w:t>homossexualidade e outras</w:t>
      </w:r>
      <w:r w:rsidR="006A5C12">
        <w:rPr>
          <w:rFonts w:cs="Times New Roman"/>
          <w:b w:val="0"/>
          <w:szCs w:val="24"/>
        </w:rPr>
        <w:t xml:space="preserve"> </w:t>
      </w:r>
      <w:r w:rsidR="004564A2">
        <w:rPr>
          <w:rFonts w:cs="Times New Roman"/>
          <w:b w:val="0"/>
          <w:szCs w:val="24"/>
        </w:rPr>
        <w:t xml:space="preserve">práticas </w:t>
      </w:r>
      <w:r w:rsidR="004D0341">
        <w:rPr>
          <w:rFonts w:cs="Times New Roman"/>
          <w:b w:val="0"/>
          <w:szCs w:val="24"/>
        </w:rPr>
        <w:t xml:space="preserve">que, aos olhos dos vitorianos, eram </w:t>
      </w:r>
      <w:r w:rsidR="004564A2">
        <w:rPr>
          <w:rFonts w:cs="Times New Roman"/>
          <w:b w:val="0"/>
          <w:szCs w:val="24"/>
        </w:rPr>
        <w:t xml:space="preserve">condenáveis. Assim, adotando </w:t>
      </w:r>
      <w:r w:rsidR="004D0341">
        <w:rPr>
          <w:rFonts w:cs="Times New Roman"/>
          <w:b w:val="0"/>
          <w:szCs w:val="24"/>
        </w:rPr>
        <w:t>um</w:t>
      </w:r>
      <w:r w:rsidR="00582BA7">
        <w:rPr>
          <w:rFonts w:cs="Times New Roman"/>
          <w:b w:val="0"/>
          <w:szCs w:val="24"/>
        </w:rPr>
        <w:t xml:space="preserve"> </w:t>
      </w:r>
      <w:proofErr w:type="spellStart"/>
      <w:r w:rsidR="004564A2" w:rsidRPr="004564A2">
        <w:rPr>
          <w:rFonts w:cs="Times New Roman"/>
          <w:b w:val="0"/>
          <w:i/>
          <w:szCs w:val="24"/>
        </w:rPr>
        <w:t>modus</w:t>
      </w:r>
      <w:proofErr w:type="spellEnd"/>
      <w:r w:rsidR="004564A2" w:rsidRPr="004564A2">
        <w:rPr>
          <w:rFonts w:cs="Times New Roman"/>
          <w:b w:val="0"/>
          <w:i/>
          <w:szCs w:val="24"/>
        </w:rPr>
        <w:t xml:space="preserve"> </w:t>
      </w:r>
      <w:proofErr w:type="spellStart"/>
      <w:r w:rsidR="004564A2" w:rsidRPr="004564A2">
        <w:rPr>
          <w:rFonts w:cs="Times New Roman"/>
          <w:b w:val="0"/>
          <w:i/>
          <w:szCs w:val="24"/>
        </w:rPr>
        <w:t>vivendi</w:t>
      </w:r>
      <w:proofErr w:type="spellEnd"/>
      <w:r w:rsidR="00582BA7">
        <w:rPr>
          <w:rFonts w:cs="Times New Roman"/>
          <w:b w:val="0"/>
          <w:i/>
          <w:szCs w:val="24"/>
        </w:rPr>
        <w:t xml:space="preserve"> </w:t>
      </w:r>
      <w:r w:rsidR="000B6E44">
        <w:rPr>
          <w:rFonts w:cs="Times New Roman"/>
          <w:b w:val="0"/>
          <w:szCs w:val="24"/>
        </w:rPr>
        <w:t>similar ao</w:t>
      </w:r>
      <w:r w:rsidR="005D01B6">
        <w:rPr>
          <w:rFonts w:cs="Times New Roman"/>
          <w:b w:val="0"/>
          <w:szCs w:val="24"/>
        </w:rPr>
        <w:t xml:space="preserve"> de Petrônio,</w:t>
      </w:r>
      <w:r w:rsidR="004564A2">
        <w:rPr>
          <w:rFonts w:cs="Times New Roman"/>
          <w:b w:val="0"/>
          <w:szCs w:val="24"/>
        </w:rPr>
        <w:t xml:space="preserve"> Dorian Gray </w:t>
      </w:r>
      <w:r w:rsidR="0044469F">
        <w:rPr>
          <w:rFonts w:cs="Times New Roman"/>
          <w:b w:val="0"/>
          <w:szCs w:val="24"/>
        </w:rPr>
        <w:t>é,</w:t>
      </w:r>
      <w:r w:rsidR="004564A2">
        <w:rPr>
          <w:rFonts w:cs="Times New Roman"/>
          <w:b w:val="0"/>
          <w:szCs w:val="24"/>
        </w:rPr>
        <w:t xml:space="preserve"> por fim</w:t>
      </w:r>
      <w:r w:rsidR="0044469F">
        <w:rPr>
          <w:rFonts w:cs="Times New Roman"/>
          <w:b w:val="0"/>
          <w:szCs w:val="24"/>
        </w:rPr>
        <w:t>,</w:t>
      </w:r>
      <w:r w:rsidR="004564A2">
        <w:rPr>
          <w:rFonts w:cs="Times New Roman"/>
          <w:b w:val="0"/>
          <w:szCs w:val="24"/>
        </w:rPr>
        <w:t xml:space="preserve"> escrutinado pelos seus contemporâneos fictícios, pertencentes a uma sociedade bem menos tolerante que a c</w:t>
      </w:r>
      <w:r w:rsidR="005D01B6">
        <w:rPr>
          <w:rFonts w:cs="Times New Roman"/>
          <w:b w:val="0"/>
          <w:szCs w:val="24"/>
        </w:rPr>
        <w:t>l</w:t>
      </w:r>
      <w:r w:rsidR="004564A2">
        <w:rPr>
          <w:rFonts w:cs="Times New Roman"/>
          <w:b w:val="0"/>
          <w:szCs w:val="24"/>
        </w:rPr>
        <w:t xml:space="preserve">ássica </w:t>
      </w:r>
      <w:proofErr w:type="spellStart"/>
      <w:r w:rsidR="004564A2" w:rsidRPr="004564A2">
        <w:rPr>
          <w:rFonts w:cs="Times New Roman"/>
          <w:b w:val="0"/>
          <w:i/>
          <w:szCs w:val="24"/>
        </w:rPr>
        <w:t>Populi</w:t>
      </w:r>
      <w:proofErr w:type="spellEnd"/>
      <w:r w:rsidR="004564A2" w:rsidRPr="004564A2">
        <w:rPr>
          <w:rFonts w:cs="Times New Roman"/>
          <w:b w:val="0"/>
          <w:i/>
          <w:szCs w:val="24"/>
        </w:rPr>
        <w:t xml:space="preserve"> </w:t>
      </w:r>
      <w:proofErr w:type="spellStart"/>
      <w:r w:rsidR="004564A2" w:rsidRPr="00582BA7">
        <w:rPr>
          <w:rFonts w:cs="Times New Roman"/>
          <w:b w:val="0"/>
          <w:i/>
          <w:szCs w:val="24"/>
        </w:rPr>
        <w:t>Romani</w:t>
      </w:r>
      <w:proofErr w:type="spellEnd"/>
      <w:r w:rsidR="00582BA7" w:rsidRPr="00582BA7">
        <w:rPr>
          <w:rFonts w:cs="Times New Roman"/>
          <w:b w:val="0"/>
          <w:i/>
          <w:szCs w:val="24"/>
        </w:rPr>
        <w:t xml:space="preserve"> </w:t>
      </w:r>
      <w:r w:rsidR="00836F43" w:rsidRPr="00582BA7">
        <w:rPr>
          <w:rFonts w:cs="Times New Roman"/>
          <w:b w:val="0"/>
          <w:szCs w:val="24"/>
        </w:rPr>
        <w:t>(WILDE, 2018, p. 98)</w:t>
      </w:r>
      <w:r w:rsidR="004564A2" w:rsidRPr="00582BA7">
        <w:rPr>
          <w:rFonts w:cs="Times New Roman"/>
          <w:b w:val="0"/>
          <w:szCs w:val="24"/>
        </w:rPr>
        <w:t>.</w:t>
      </w:r>
      <w:r w:rsidR="005D01B6" w:rsidRPr="00582BA7">
        <w:rPr>
          <w:rFonts w:cs="Times New Roman"/>
          <w:b w:val="0"/>
          <w:szCs w:val="24"/>
        </w:rPr>
        <w:t xml:space="preserve"> Vale</w:t>
      </w:r>
      <w:r w:rsidR="005D01B6">
        <w:rPr>
          <w:rFonts w:cs="Times New Roman"/>
          <w:b w:val="0"/>
          <w:szCs w:val="24"/>
        </w:rPr>
        <w:t xml:space="preserve"> atentar para o fato de </w:t>
      </w:r>
      <w:r w:rsidR="00D87F48">
        <w:rPr>
          <w:rFonts w:cs="Times New Roman"/>
          <w:b w:val="0"/>
          <w:szCs w:val="24"/>
        </w:rPr>
        <w:t xml:space="preserve">que </w:t>
      </w:r>
      <w:r w:rsidR="005D01B6">
        <w:rPr>
          <w:rFonts w:cs="Times New Roman"/>
          <w:b w:val="0"/>
          <w:szCs w:val="24"/>
        </w:rPr>
        <w:t xml:space="preserve">a semelhança entre as duas personalidades não é comentada por Dorian Gray, e sim pelo narrador, o que dá a impressão de que essa semelhança é meramente acidental. Dorian Gray não pretendia emular Petrônio: o seu comportamento de </w:t>
      </w:r>
      <w:proofErr w:type="spellStart"/>
      <w:r w:rsidR="005D01B6" w:rsidRPr="005D01B6">
        <w:rPr>
          <w:rFonts w:cs="Times New Roman"/>
          <w:b w:val="0"/>
          <w:i/>
          <w:szCs w:val="24"/>
        </w:rPr>
        <w:t>bonvivant</w:t>
      </w:r>
      <w:proofErr w:type="spellEnd"/>
      <w:r w:rsidR="005D01B6">
        <w:rPr>
          <w:rFonts w:cs="Times New Roman"/>
          <w:b w:val="0"/>
          <w:szCs w:val="24"/>
        </w:rPr>
        <w:t xml:space="preserve">, de </w:t>
      </w:r>
      <w:proofErr w:type="spellStart"/>
      <w:r w:rsidR="005D01B6">
        <w:rPr>
          <w:rFonts w:cs="Times New Roman"/>
          <w:b w:val="0"/>
          <w:szCs w:val="24"/>
        </w:rPr>
        <w:t>dândi</w:t>
      </w:r>
      <w:proofErr w:type="spellEnd"/>
      <w:r w:rsidR="005D01B6">
        <w:rPr>
          <w:rFonts w:cs="Times New Roman"/>
          <w:b w:val="0"/>
          <w:szCs w:val="24"/>
        </w:rPr>
        <w:t xml:space="preserve">, é </w:t>
      </w:r>
      <w:r w:rsidR="00D87F48" w:rsidRPr="00582BA7">
        <w:rPr>
          <w:rFonts w:cs="Times New Roman"/>
          <w:b w:val="0"/>
          <w:szCs w:val="24"/>
        </w:rPr>
        <w:t>apenas</w:t>
      </w:r>
      <w:r w:rsidR="00582BA7">
        <w:rPr>
          <w:rFonts w:cs="Times New Roman"/>
          <w:b w:val="0"/>
          <w:szCs w:val="24"/>
        </w:rPr>
        <w:t xml:space="preserve"> </w:t>
      </w:r>
      <w:r w:rsidR="00242ECC" w:rsidRPr="00582BA7">
        <w:rPr>
          <w:rFonts w:cs="Times New Roman"/>
          <w:b w:val="0"/>
          <w:szCs w:val="24"/>
        </w:rPr>
        <w:t xml:space="preserve">um </w:t>
      </w:r>
      <w:r w:rsidR="005D01B6" w:rsidRPr="00582BA7">
        <w:rPr>
          <w:rFonts w:cs="Times New Roman"/>
          <w:b w:val="0"/>
          <w:szCs w:val="24"/>
        </w:rPr>
        <w:t xml:space="preserve">fator </w:t>
      </w:r>
      <w:r w:rsidR="00242ECC" w:rsidRPr="00582BA7">
        <w:rPr>
          <w:rFonts w:cs="Times New Roman"/>
          <w:b w:val="0"/>
          <w:szCs w:val="24"/>
        </w:rPr>
        <w:t>que os aproxima</w:t>
      </w:r>
      <w:r w:rsidR="005D01B6" w:rsidRPr="00582BA7">
        <w:rPr>
          <w:rFonts w:cs="Times New Roman"/>
          <w:b w:val="0"/>
          <w:szCs w:val="24"/>
        </w:rPr>
        <w:t>.</w:t>
      </w:r>
      <w:r w:rsidR="00582BA7">
        <w:rPr>
          <w:rFonts w:cs="Times New Roman"/>
          <w:b w:val="0"/>
          <w:szCs w:val="24"/>
        </w:rPr>
        <w:t xml:space="preserve"> </w:t>
      </w:r>
      <w:r w:rsidR="00242ECC" w:rsidRPr="00582BA7">
        <w:rPr>
          <w:rFonts w:cs="Times New Roman"/>
          <w:b w:val="0"/>
          <w:szCs w:val="24"/>
        </w:rPr>
        <w:t>Referimo-nos</w:t>
      </w:r>
      <w:r w:rsidR="00582BA7">
        <w:rPr>
          <w:rFonts w:cs="Times New Roman"/>
          <w:b w:val="0"/>
          <w:szCs w:val="24"/>
        </w:rPr>
        <w:t xml:space="preserve"> </w:t>
      </w:r>
      <w:r w:rsidR="00242ECC" w:rsidRPr="00582BA7">
        <w:rPr>
          <w:rFonts w:cs="Times New Roman"/>
          <w:b w:val="0"/>
          <w:szCs w:val="24"/>
        </w:rPr>
        <w:t>à</w:t>
      </w:r>
      <w:r w:rsidR="00752D27" w:rsidRPr="00582BA7">
        <w:rPr>
          <w:rFonts w:cs="Times New Roman"/>
          <w:b w:val="0"/>
          <w:szCs w:val="24"/>
        </w:rPr>
        <w:t xml:space="preserve"> passagem</w:t>
      </w:r>
      <w:r w:rsidR="000B6E44" w:rsidRPr="00582BA7">
        <w:rPr>
          <w:rFonts w:cs="Times New Roman"/>
          <w:b w:val="0"/>
          <w:szCs w:val="24"/>
        </w:rPr>
        <w:t>:</w:t>
      </w:r>
    </w:p>
    <w:p w:rsidR="000B6E44" w:rsidRDefault="00752D27" w:rsidP="00242ECC">
      <w:pPr>
        <w:autoSpaceDE w:val="0"/>
        <w:autoSpaceDN w:val="0"/>
        <w:adjustRightInd w:val="0"/>
        <w:spacing w:after="0" w:line="240" w:lineRule="auto"/>
        <w:ind w:left="2268"/>
        <w:jc w:val="both"/>
        <w:rPr>
          <w:rFonts w:cs="Times New Roman"/>
          <w:b w:val="0"/>
          <w:sz w:val="20"/>
          <w:szCs w:val="20"/>
        </w:rPr>
      </w:pPr>
      <w:r w:rsidRPr="0091268A">
        <w:rPr>
          <w:rFonts w:cs="Times New Roman"/>
          <w:b w:val="0"/>
          <w:sz w:val="20"/>
          <w:szCs w:val="20"/>
        </w:rPr>
        <w:t>Apesar de</w:t>
      </w:r>
      <w:r w:rsidR="000B6E44" w:rsidRPr="0091268A">
        <w:rPr>
          <w:rFonts w:cs="Times New Roman"/>
          <w:b w:val="0"/>
          <w:sz w:val="20"/>
          <w:szCs w:val="20"/>
        </w:rPr>
        <w:t xml:space="preserve"> que, de fato, ele estava mais do que preparado para aceitar a posição que foi quase que imediatamente oferecida a ele em sua maioridade</w:t>
      </w:r>
      <w:proofErr w:type="gramStart"/>
      <w:r w:rsidR="000B6E44" w:rsidRPr="0091268A">
        <w:rPr>
          <w:rFonts w:cs="Times New Roman"/>
          <w:b w:val="0"/>
          <w:sz w:val="20"/>
          <w:szCs w:val="20"/>
        </w:rPr>
        <w:t xml:space="preserve">  </w:t>
      </w:r>
      <w:proofErr w:type="gramEnd"/>
      <w:r w:rsidR="000B6E44" w:rsidRPr="0091268A">
        <w:rPr>
          <w:rFonts w:cs="Times New Roman"/>
          <w:b w:val="0"/>
          <w:sz w:val="20"/>
          <w:szCs w:val="20"/>
        </w:rPr>
        <w:t xml:space="preserve">e achou, de fato, um prazer sutil na ideia de que ele poderia se tornar para a Londres dos seus dias o que para </w:t>
      </w:r>
      <w:r w:rsidRPr="0091268A">
        <w:rPr>
          <w:rFonts w:cs="Times New Roman"/>
          <w:b w:val="0"/>
          <w:sz w:val="20"/>
          <w:szCs w:val="20"/>
        </w:rPr>
        <w:t xml:space="preserve">a Roma Imperial de Nero o autor do </w:t>
      </w:r>
      <w:proofErr w:type="spellStart"/>
      <w:r w:rsidRPr="0091268A">
        <w:rPr>
          <w:rFonts w:cs="Times New Roman"/>
          <w:b w:val="0"/>
          <w:sz w:val="20"/>
          <w:szCs w:val="20"/>
        </w:rPr>
        <w:t>Satyricon</w:t>
      </w:r>
      <w:proofErr w:type="spellEnd"/>
      <w:r w:rsidR="006A5C12">
        <w:rPr>
          <w:rFonts w:cs="Times New Roman"/>
          <w:b w:val="0"/>
          <w:sz w:val="20"/>
          <w:szCs w:val="20"/>
        </w:rPr>
        <w:t xml:space="preserve"> </w:t>
      </w:r>
      <w:r w:rsidRPr="0091268A">
        <w:rPr>
          <w:rFonts w:cs="Times New Roman"/>
          <w:b w:val="0"/>
          <w:sz w:val="20"/>
          <w:szCs w:val="20"/>
        </w:rPr>
        <w:t xml:space="preserve">tinha sido, ele tinha ainda no âmago de seu coração um desejo de ser algo a mais que um mero </w:t>
      </w:r>
      <w:proofErr w:type="spellStart"/>
      <w:r w:rsidRPr="0091268A">
        <w:rPr>
          <w:rFonts w:cs="Times New Roman"/>
          <w:b w:val="0"/>
          <w:i/>
          <w:sz w:val="20"/>
          <w:szCs w:val="20"/>
        </w:rPr>
        <w:t>arbiter</w:t>
      </w:r>
      <w:proofErr w:type="spellEnd"/>
      <w:r w:rsidR="006A5C12">
        <w:rPr>
          <w:rFonts w:cs="Times New Roman"/>
          <w:b w:val="0"/>
          <w:i/>
          <w:sz w:val="20"/>
          <w:szCs w:val="20"/>
        </w:rPr>
        <w:t xml:space="preserve"> </w:t>
      </w:r>
      <w:proofErr w:type="spellStart"/>
      <w:r w:rsidRPr="0091268A">
        <w:rPr>
          <w:rFonts w:cs="Times New Roman"/>
          <w:b w:val="0"/>
          <w:i/>
          <w:sz w:val="20"/>
          <w:szCs w:val="20"/>
        </w:rPr>
        <w:t>elegantiarum</w:t>
      </w:r>
      <w:proofErr w:type="spellEnd"/>
      <w:r w:rsidRPr="0091268A">
        <w:rPr>
          <w:rFonts w:cs="Times New Roman"/>
          <w:b w:val="0"/>
          <w:sz w:val="20"/>
          <w:szCs w:val="20"/>
        </w:rPr>
        <w:t>, consultado sobre a</w:t>
      </w:r>
      <w:r w:rsidR="0091268A" w:rsidRPr="0091268A">
        <w:rPr>
          <w:rFonts w:cs="Times New Roman"/>
          <w:b w:val="0"/>
          <w:sz w:val="20"/>
          <w:szCs w:val="20"/>
        </w:rPr>
        <w:t xml:space="preserve"> ostentação de uma joia, ou o nó de uma gravata, ou a condução de uma bengala. Ele almejava elaborar um novo método para a vida que teria a sua filosofia</w:t>
      </w:r>
      <w:r w:rsidR="0091268A">
        <w:rPr>
          <w:rFonts w:cs="Times New Roman"/>
          <w:b w:val="0"/>
          <w:sz w:val="20"/>
          <w:szCs w:val="20"/>
        </w:rPr>
        <w:t xml:space="preserve"> ponderada</w:t>
      </w:r>
      <w:r w:rsidR="0091268A" w:rsidRPr="0091268A">
        <w:rPr>
          <w:rFonts w:cs="Times New Roman"/>
          <w:b w:val="0"/>
          <w:sz w:val="20"/>
          <w:szCs w:val="20"/>
        </w:rPr>
        <w:t xml:space="preserve"> e princípios ordenados, e estabelecer na espiritualização das sensações a sua mais alta conquista</w:t>
      </w:r>
      <w:r w:rsidR="000B6E44" w:rsidRPr="0091268A">
        <w:rPr>
          <w:rStyle w:val="Refdenotaderodap"/>
          <w:rFonts w:cs="Times New Roman"/>
          <w:b w:val="0"/>
          <w:sz w:val="20"/>
          <w:szCs w:val="20"/>
        </w:rPr>
        <w:footnoteReference w:id="17"/>
      </w:r>
      <w:r w:rsidR="0091268A" w:rsidRPr="0091268A">
        <w:rPr>
          <w:rFonts w:cs="Times New Roman"/>
          <w:b w:val="0"/>
          <w:sz w:val="20"/>
          <w:szCs w:val="20"/>
        </w:rPr>
        <w:t xml:space="preserve"> (WILDE, 2018, p. 98; Tradução nossa)</w:t>
      </w:r>
    </w:p>
    <w:p w:rsidR="0091268A" w:rsidRPr="0091268A" w:rsidRDefault="0091268A" w:rsidP="0091268A">
      <w:pPr>
        <w:autoSpaceDE w:val="0"/>
        <w:autoSpaceDN w:val="0"/>
        <w:adjustRightInd w:val="0"/>
        <w:spacing w:after="0" w:line="360" w:lineRule="auto"/>
        <w:ind w:left="2268" w:firstLine="709"/>
        <w:jc w:val="both"/>
        <w:rPr>
          <w:rFonts w:cs="Times New Roman"/>
          <w:b w:val="0"/>
          <w:sz w:val="20"/>
          <w:szCs w:val="20"/>
        </w:rPr>
      </w:pPr>
    </w:p>
    <w:p w:rsidR="005D01B6" w:rsidRPr="001C15CF" w:rsidRDefault="0091268A" w:rsidP="00A309B3">
      <w:pPr>
        <w:autoSpaceDE w:val="0"/>
        <w:autoSpaceDN w:val="0"/>
        <w:adjustRightInd w:val="0"/>
        <w:spacing w:after="0" w:line="360" w:lineRule="auto"/>
        <w:ind w:firstLine="709"/>
        <w:jc w:val="both"/>
        <w:rPr>
          <w:rFonts w:cs="Times New Roman"/>
          <w:b w:val="0"/>
          <w:color w:val="548DD4" w:themeColor="text2" w:themeTint="99"/>
          <w:szCs w:val="24"/>
        </w:rPr>
      </w:pPr>
      <w:r w:rsidRPr="00582BA7">
        <w:rPr>
          <w:rFonts w:cs="Times New Roman"/>
          <w:b w:val="0"/>
          <w:szCs w:val="24"/>
        </w:rPr>
        <w:t xml:space="preserve">De fato, </w:t>
      </w:r>
      <w:r w:rsidR="005D01B6" w:rsidRPr="00582BA7">
        <w:rPr>
          <w:rFonts w:cs="Times New Roman"/>
          <w:b w:val="0"/>
          <w:szCs w:val="24"/>
        </w:rPr>
        <w:t xml:space="preserve">Dorian Gray, no decorrer de sua vida esplendorosa, </w:t>
      </w:r>
      <w:r w:rsidR="00242ECC" w:rsidRPr="00582BA7">
        <w:rPr>
          <w:rFonts w:cs="Times New Roman"/>
          <w:b w:val="0"/>
          <w:szCs w:val="24"/>
        </w:rPr>
        <w:t xml:space="preserve">adquiriu muitos saberes. Tinha </w:t>
      </w:r>
      <w:r w:rsidR="00F44481" w:rsidRPr="00582BA7">
        <w:rPr>
          <w:rFonts w:cs="Times New Roman"/>
          <w:b w:val="0"/>
          <w:szCs w:val="24"/>
        </w:rPr>
        <w:t>conhecimentos sobre</w:t>
      </w:r>
      <w:r w:rsidRPr="00582BA7">
        <w:rPr>
          <w:rFonts w:cs="Times New Roman"/>
          <w:b w:val="0"/>
          <w:szCs w:val="24"/>
        </w:rPr>
        <w:t xml:space="preserve"> instrumentos musicais (WILDE, 2018, p.101), pedras preciosas (</w:t>
      </w:r>
      <w:r w:rsidR="00242ECC" w:rsidRPr="00582BA7">
        <w:rPr>
          <w:rFonts w:cs="Times New Roman"/>
          <w:b w:val="0"/>
          <w:szCs w:val="24"/>
        </w:rPr>
        <w:t xml:space="preserve">WILDE, 2018, </w:t>
      </w:r>
      <w:r w:rsidRPr="00582BA7">
        <w:rPr>
          <w:rFonts w:cs="Times New Roman"/>
          <w:b w:val="0"/>
          <w:szCs w:val="24"/>
        </w:rPr>
        <w:t>p. 102), tapeçarias</w:t>
      </w:r>
      <w:r w:rsidR="00F44481" w:rsidRPr="00582BA7">
        <w:rPr>
          <w:rFonts w:cs="Times New Roman"/>
          <w:b w:val="0"/>
          <w:szCs w:val="24"/>
        </w:rPr>
        <w:t xml:space="preserve"> e demais tecidos</w:t>
      </w:r>
      <w:r w:rsidRPr="00582BA7">
        <w:rPr>
          <w:rFonts w:cs="Times New Roman"/>
          <w:b w:val="0"/>
          <w:szCs w:val="24"/>
        </w:rPr>
        <w:t xml:space="preserve"> (</w:t>
      </w:r>
      <w:r w:rsidR="00242ECC" w:rsidRPr="00582BA7">
        <w:rPr>
          <w:rFonts w:cs="Times New Roman"/>
          <w:b w:val="0"/>
          <w:szCs w:val="24"/>
        </w:rPr>
        <w:t xml:space="preserve">WILDE, 2018, </w:t>
      </w:r>
      <w:r w:rsidRPr="00582BA7">
        <w:rPr>
          <w:rFonts w:cs="Times New Roman"/>
          <w:b w:val="0"/>
          <w:szCs w:val="24"/>
        </w:rPr>
        <w:t>p. 103)</w:t>
      </w:r>
      <w:r w:rsidR="00F44481" w:rsidRPr="00582BA7">
        <w:rPr>
          <w:rFonts w:cs="Times New Roman"/>
          <w:b w:val="0"/>
          <w:szCs w:val="24"/>
        </w:rPr>
        <w:t xml:space="preserve">, </w:t>
      </w:r>
      <w:r w:rsidR="006A5C12">
        <w:rPr>
          <w:rFonts w:cs="Times New Roman"/>
          <w:b w:val="0"/>
          <w:szCs w:val="24"/>
        </w:rPr>
        <w:t>dentre outras coisas.</w:t>
      </w:r>
    </w:p>
    <w:p w:rsidR="00F079A1" w:rsidRPr="00582BA7" w:rsidRDefault="00F44481" w:rsidP="00F079A1">
      <w:pPr>
        <w:autoSpaceDE w:val="0"/>
        <w:autoSpaceDN w:val="0"/>
        <w:adjustRightInd w:val="0"/>
        <w:spacing w:after="0" w:line="360" w:lineRule="auto"/>
        <w:ind w:firstLine="709"/>
        <w:jc w:val="both"/>
        <w:rPr>
          <w:rFonts w:cs="Times New Roman"/>
          <w:b w:val="0"/>
          <w:szCs w:val="24"/>
        </w:rPr>
      </w:pPr>
      <w:r>
        <w:rPr>
          <w:rFonts w:cs="Times New Roman"/>
          <w:b w:val="0"/>
          <w:szCs w:val="24"/>
        </w:rPr>
        <w:t xml:space="preserve">Talvez fosse esse o objetivo final da </w:t>
      </w:r>
      <w:proofErr w:type="gramStart"/>
      <w:r w:rsidRPr="007379FD">
        <w:rPr>
          <w:rFonts w:cs="Times New Roman"/>
          <w:b w:val="0"/>
          <w:i/>
          <w:szCs w:val="24"/>
        </w:rPr>
        <w:t>performance</w:t>
      </w:r>
      <w:proofErr w:type="gramEnd"/>
      <w:r w:rsidRPr="007379FD">
        <w:rPr>
          <w:rFonts w:cs="Times New Roman"/>
          <w:b w:val="0"/>
          <w:i/>
          <w:szCs w:val="24"/>
        </w:rPr>
        <w:t xml:space="preserve"> </w:t>
      </w:r>
      <w:r>
        <w:rPr>
          <w:rFonts w:cs="Times New Roman"/>
          <w:b w:val="0"/>
          <w:szCs w:val="24"/>
        </w:rPr>
        <w:t xml:space="preserve">de Wilde, igualar-se a </w:t>
      </w:r>
      <w:proofErr w:type="spellStart"/>
      <w:r>
        <w:rPr>
          <w:rFonts w:cs="Times New Roman"/>
          <w:b w:val="0"/>
          <w:szCs w:val="24"/>
        </w:rPr>
        <w:t>Petr</w:t>
      </w:r>
      <w:r w:rsidR="00BD7199">
        <w:rPr>
          <w:rFonts w:cs="Times New Roman"/>
          <w:b w:val="0"/>
          <w:szCs w:val="24"/>
        </w:rPr>
        <w:t>onius</w:t>
      </w:r>
      <w:proofErr w:type="spellEnd"/>
      <w:r w:rsidR="00582BA7">
        <w:rPr>
          <w:rFonts w:cs="Times New Roman"/>
          <w:b w:val="0"/>
          <w:szCs w:val="24"/>
        </w:rPr>
        <w:t xml:space="preserve"> </w:t>
      </w:r>
      <w:proofErr w:type="spellStart"/>
      <w:r w:rsidR="00BD7199">
        <w:rPr>
          <w:rFonts w:cs="Times New Roman"/>
          <w:b w:val="0"/>
          <w:szCs w:val="24"/>
        </w:rPr>
        <w:t>Arbi</w:t>
      </w:r>
      <w:r>
        <w:rPr>
          <w:rFonts w:cs="Times New Roman"/>
          <w:b w:val="0"/>
          <w:szCs w:val="24"/>
        </w:rPr>
        <w:t>ter</w:t>
      </w:r>
      <w:proofErr w:type="spellEnd"/>
      <w:r>
        <w:rPr>
          <w:rFonts w:cs="Times New Roman"/>
          <w:b w:val="0"/>
          <w:szCs w:val="24"/>
        </w:rPr>
        <w:t xml:space="preserve">, tornar-se o </w:t>
      </w:r>
      <w:proofErr w:type="spellStart"/>
      <w:r w:rsidRPr="00F44481">
        <w:rPr>
          <w:rFonts w:cs="Times New Roman"/>
          <w:b w:val="0"/>
          <w:i/>
          <w:szCs w:val="24"/>
        </w:rPr>
        <w:t>Arbiter</w:t>
      </w:r>
      <w:proofErr w:type="spellEnd"/>
      <w:r w:rsidR="006A5C12">
        <w:rPr>
          <w:rFonts w:cs="Times New Roman"/>
          <w:b w:val="0"/>
          <w:i/>
          <w:szCs w:val="24"/>
        </w:rPr>
        <w:t xml:space="preserve"> </w:t>
      </w:r>
      <w:proofErr w:type="spellStart"/>
      <w:r w:rsidRPr="00F44481">
        <w:rPr>
          <w:rFonts w:cs="Times New Roman"/>
          <w:b w:val="0"/>
          <w:i/>
          <w:szCs w:val="24"/>
        </w:rPr>
        <w:t>Elegantiarun</w:t>
      </w:r>
      <w:proofErr w:type="spellEnd"/>
      <w:r>
        <w:rPr>
          <w:rFonts w:cs="Times New Roman"/>
          <w:b w:val="0"/>
          <w:szCs w:val="24"/>
        </w:rPr>
        <w:t xml:space="preserve"> da sociedade Londrina de seu tempo</w:t>
      </w:r>
      <w:r w:rsidR="00BD7199">
        <w:rPr>
          <w:rFonts w:cs="Times New Roman"/>
          <w:b w:val="0"/>
          <w:szCs w:val="24"/>
        </w:rPr>
        <w:t xml:space="preserve"> e também algo ainda além disso, um </w:t>
      </w:r>
      <w:r w:rsidR="00242ECC">
        <w:rPr>
          <w:rFonts w:cs="Times New Roman"/>
          <w:b w:val="0"/>
          <w:i/>
          <w:szCs w:val="24"/>
        </w:rPr>
        <w:t xml:space="preserve">Herald </w:t>
      </w:r>
      <w:r w:rsidR="00BD7199">
        <w:rPr>
          <w:rFonts w:cs="Times New Roman"/>
          <w:b w:val="0"/>
          <w:szCs w:val="24"/>
        </w:rPr>
        <w:t xml:space="preserve">da filosofia </w:t>
      </w:r>
      <w:proofErr w:type="spellStart"/>
      <w:r w:rsidR="00BD7199">
        <w:rPr>
          <w:rFonts w:cs="Times New Roman"/>
          <w:b w:val="0"/>
          <w:szCs w:val="24"/>
        </w:rPr>
        <w:t>neohedonista</w:t>
      </w:r>
      <w:proofErr w:type="spellEnd"/>
      <w:r w:rsidR="000952B6">
        <w:rPr>
          <w:rFonts w:cs="Times New Roman"/>
          <w:b w:val="0"/>
          <w:szCs w:val="24"/>
        </w:rPr>
        <w:t>, ou</w:t>
      </w:r>
      <w:r w:rsidR="00242ECC">
        <w:rPr>
          <w:rFonts w:cs="Times New Roman"/>
          <w:b w:val="0"/>
          <w:szCs w:val="24"/>
        </w:rPr>
        <w:t>,</w:t>
      </w:r>
      <w:r w:rsidR="000952B6">
        <w:rPr>
          <w:rFonts w:cs="Times New Roman"/>
          <w:b w:val="0"/>
          <w:szCs w:val="24"/>
        </w:rPr>
        <w:t xml:space="preserve"> pelo menos</w:t>
      </w:r>
      <w:r w:rsidR="00242ECC">
        <w:rPr>
          <w:rFonts w:cs="Times New Roman"/>
          <w:b w:val="0"/>
          <w:szCs w:val="24"/>
        </w:rPr>
        <w:t>,</w:t>
      </w:r>
      <w:r w:rsidR="000952B6">
        <w:rPr>
          <w:rFonts w:cs="Times New Roman"/>
          <w:b w:val="0"/>
          <w:szCs w:val="24"/>
        </w:rPr>
        <w:t xml:space="preserve"> do Esteticismo</w:t>
      </w:r>
      <w:r w:rsidR="00BD7199">
        <w:rPr>
          <w:rFonts w:cs="Times New Roman"/>
          <w:b w:val="0"/>
          <w:szCs w:val="24"/>
        </w:rPr>
        <w:t xml:space="preserve">. Se o objetivo de Oscar </w:t>
      </w:r>
      <w:r w:rsidR="00BD7199" w:rsidRPr="00582BA7">
        <w:rPr>
          <w:rFonts w:cs="Times New Roman"/>
          <w:b w:val="0"/>
          <w:szCs w:val="24"/>
        </w:rPr>
        <w:t xml:space="preserve">Wilde </w:t>
      </w:r>
      <w:r w:rsidR="003F0BFF" w:rsidRPr="00582BA7">
        <w:rPr>
          <w:rFonts w:cs="Times New Roman"/>
          <w:b w:val="0"/>
          <w:szCs w:val="24"/>
        </w:rPr>
        <w:t>foi projetar em</w:t>
      </w:r>
      <w:r w:rsidR="00582BA7" w:rsidRPr="00582BA7">
        <w:rPr>
          <w:rFonts w:cs="Times New Roman"/>
          <w:b w:val="0"/>
          <w:szCs w:val="24"/>
        </w:rPr>
        <w:t xml:space="preserve"> </w:t>
      </w:r>
      <w:r w:rsidR="00BD7199" w:rsidRPr="00582BA7">
        <w:rPr>
          <w:rFonts w:cs="Times New Roman"/>
          <w:b w:val="0"/>
          <w:szCs w:val="24"/>
        </w:rPr>
        <w:t>Dorian Gray</w:t>
      </w:r>
      <w:r w:rsidR="00582BA7" w:rsidRPr="00582BA7">
        <w:rPr>
          <w:rFonts w:cs="Times New Roman"/>
          <w:b w:val="0"/>
          <w:szCs w:val="24"/>
        </w:rPr>
        <w:t xml:space="preserve"> </w:t>
      </w:r>
      <w:r w:rsidR="003F0BFF" w:rsidRPr="00582BA7">
        <w:rPr>
          <w:rFonts w:cs="Times New Roman"/>
          <w:b w:val="0"/>
          <w:szCs w:val="24"/>
        </w:rPr>
        <w:t>aquilo que efetivamente gostaria de ser</w:t>
      </w:r>
      <w:r w:rsidR="00BD7199" w:rsidRPr="00582BA7">
        <w:rPr>
          <w:rFonts w:cs="Times New Roman"/>
          <w:b w:val="0"/>
          <w:szCs w:val="24"/>
        </w:rPr>
        <w:t xml:space="preserve">, </w:t>
      </w:r>
      <w:r w:rsidR="003F0BFF" w:rsidRPr="00582BA7">
        <w:rPr>
          <w:rFonts w:cs="Times New Roman"/>
          <w:b w:val="0"/>
          <w:szCs w:val="24"/>
        </w:rPr>
        <w:t xml:space="preserve">incluindo aí </w:t>
      </w:r>
      <w:r w:rsidR="00C62C2E" w:rsidRPr="00582BA7">
        <w:rPr>
          <w:rFonts w:cs="Times New Roman"/>
          <w:b w:val="0"/>
          <w:szCs w:val="24"/>
        </w:rPr>
        <w:t>a</w:t>
      </w:r>
      <w:r w:rsidR="003F0BFF" w:rsidRPr="00582BA7">
        <w:rPr>
          <w:rFonts w:cs="Times New Roman"/>
          <w:b w:val="0"/>
          <w:szCs w:val="24"/>
        </w:rPr>
        <w:t xml:space="preserve"> liberdade nos seus relacionamentos afetivos</w:t>
      </w:r>
      <w:r w:rsidR="00AF0938" w:rsidRPr="00582BA7">
        <w:rPr>
          <w:rFonts w:cs="Times New Roman"/>
          <w:b w:val="0"/>
          <w:szCs w:val="24"/>
        </w:rPr>
        <w:t xml:space="preserve"> e o</w:t>
      </w:r>
      <w:r w:rsidR="00F079A1" w:rsidRPr="00582BA7">
        <w:rPr>
          <w:rFonts w:cs="Times New Roman"/>
          <w:b w:val="0"/>
          <w:szCs w:val="24"/>
        </w:rPr>
        <w:t xml:space="preserve"> desprezo pelos códigos de conduta do seu tempo, </w:t>
      </w:r>
      <w:r w:rsidR="003F0BFF" w:rsidRPr="00582BA7">
        <w:rPr>
          <w:rFonts w:cs="Times New Roman"/>
          <w:b w:val="0"/>
          <w:szCs w:val="24"/>
        </w:rPr>
        <w:t>por que ele dá ao protagonista um fim tão trágico?</w:t>
      </w:r>
      <w:r w:rsidR="00F079A1" w:rsidRPr="00582BA7">
        <w:rPr>
          <w:rFonts w:cs="Times New Roman"/>
          <w:b w:val="0"/>
          <w:szCs w:val="24"/>
        </w:rPr>
        <w:t xml:space="preserve"> Se empiricamente está mais próximo da figura de Basil, que, por sua vez, imprime ao retrato os próprios sentimentos e anseios, quanto de si</w:t>
      </w:r>
      <w:r w:rsidR="0075076C" w:rsidRPr="00582BA7">
        <w:rPr>
          <w:rFonts w:cs="Times New Roman"/>
          <w:b w:val="0"/>
          <w:szCs w:val="24"/>
        </w:rPr>
        <w:t>, ou de sua imagem performática,</w:t>
      </w:r>
      <w:r w:rsidR="00F079A1" w:rsidRPr="00582BA7">
        <w:rPr>
          <w:rFonts w:cs="Times New Roman"/>
          <w:b w:val="0"/>
          <w:szCs w:val="24"/>
        </w:rPr>
        <w:t xml:space="preserve"> ele projeta em sua obra? </w:t>
      </w:r>
      <w:r w:rsidR="00E23BEB" w:rsidRPr="00582BA7">
        <w:rPr>
          <w:rFonts w:cs="Times New Roman"/>
          <w:b w:val="0"/>
          <w:szCs w:val="24"/>
        </w:rPr>
        <w:t xml:space="preserve">Essas perguntas permanecem sem respostas, mas </w:t>
      </w:r>
      <w:r w:rsidR="0025232A">
        <w:rPr>
          <w:rFonts w:cs="Times New Roman"/>
          <w:b w:val="0"/>
          <w:szCs w:val="24"/>
        </w:rPr>
        <w:t xml:space="preserve">são </w:t>
      </w:r>
      <w:r w:rsidR="00E23BEB" w:rsidRPr="00582BA7">
        <w:rPr>
          <w:rFonts w:cs="Times New Roman"/>
          <w:b w:val="0"/>
          <w:szCs w:val="24"/>
        </w:rPr>
        <w:t>passíveis de conjeturas.</w:t>
      </w:r>
    </w:p>
    <w:p w:rsidR="00F079A1" w:rsidRPr="006A5C12" w:rsidRDefault="00BD7199" w:rsidP="0075076C">
      <w:pPr>
        <w:spacing w:after="0" w:line="360" w:lineRule="auto"/>
        <w:ind w:firstLine="709"/>
        <w:jc w:val="both"/>
        <w:rPr>
          <w:rFonts w:cs="Times New Roman"/>
          <w:b w:val="0"/>
          <w:color w:val="000000" w:themeColor="text1"/>
          <w:szCs w:val="24"/>
        </w:rPr>
      </w:pPr>
      <w:r w:rsidRPr="00582BA7">
        <w:rPr>
          <w:rFonts w:cs="Times New Roman"/>
          <w:b w:val="0"/>
          <w:szCs w:val="24"/>
        </w:rPr>
        <w:t xml:space="preserve">Graças ao retrato, Dorian Gray </w:t>
      </w:r>
      <w:r w:rsidR="00F079A1" w:rsidRPr="00582BA7">
        <w:rPr>
          <w:rFonts w:cs="Times New Roman"/>
          <w:b w:val="0"/>
          <w:szCs w:val="24"/>
        </w:rPr>
        <w:t>experimenta, ainda que brevemente, a sensação da imortalidade</w:t>
      </w:r>
      <w:r w:rsidR="00E94C43">
        <w:rPr>
          <w:rFonts w:cs="Times New Roman"/>
          <w:b w:val="0"/>
          <w:szCs w:val="24"/>
        </w:rPr>
        <w:t>. A</w:t>
      </w:r>
      <w:r w:rsidR="00F079A1" w:rsidRPr="00582BA7">
        <w:rPr>
          <w:rFonts w:cs="Times New Roman"/>
          <w:b w:val="0"/>
          <w:szCs w:val="24"/>
        </w:rPr>
        <w:t xml:space="preserve"> moral vitoriana impõe a sua destruição ao final</w:t>
      </w:r>
      <w:r w:rsidR="00AF0938" w:rsidRPr="00582BA7">
        <w:rPr>
          <w:rFonts w:cs="Times New Roman"/>
          <w:b w:val="0"/>
          <w:szCs w:val="24"/>
        </w:rPr>
        <w:t xml:space="preserve"> – bem como uma aparente submissão do autor às normas –</w:t>
      </w:r>
      <w:r w:rsidR="006A5C12">
        <w:rPr>
          <w:rFonts w:cs="Times New Roman"/>
          <w:b w:val="0"/>
          <w:color w:val="000000" w:themeColor="text1"/>
          <w:szCs w:val="24"/>
        </w:rPr>
        <w:t xml:space="preserve"> </w:t>
      </w:r>
      <w:r w:rsidR="00E94C43">
        <w:rPr>
          <w:rFonts w:cs="Times New Roman"/>
          <w:b w:val="0"/>
          <w:color w:val="000000" w:themeColor="text1"/>
          <w:szCs w:val="24"/>
        </w:rPr>
        <w:t>mas</w:t>
      </w:r>
      <w:r w:rsidR="006A5C12">
        <w:rPr>
          <w:rFonts w:cs="Times New Roman"/>
          <w:b w:val="0"/>
          <w:color w:val="000000" w:themeColor="text1"/>
          <w:szCs w:val="24"/>
        </w:rPr>
        <w:t xml:space="preserve"> não </w:t>
      </w:r>
      <w:r w:rsidR="00E94C43">
        <w:rPr>
          <w:rFonts w:cs="Times New Roman"/>
          <w:b w:val="0"/>
          <w:color w:val="000000" w:themeColor="text1"/>
          <w:szCs w:val="24"/>
        </w:rPr>
        <w:t>é</w:t>
      </w:r>
      <w:r w:rsidR="006A5C12">
        <w:rPr>
          <w:rFonts w:cs="Times New Roman"/>
          <w:b w:val="0"/>
          <w:color w:val="000000" w:themeColor="text1"/>
          <w:szCs w:val="24"/>
        </w:rPr>
        <w:t xml:space="preserve"> capaz de </w:t>
      </w:r>
      <w:proofErr w:type="gramStart"/>
      <w:r w:rsidR="006A5C12">
        <w:rPr>
          <w:rFonts w:cs="Times New Roman"/>
          <w:b w:val="0"/>
          <w:color w:val="000000" w:themeColor="text1"/>
          <w:szCs w:val="24"/>
        </w:rPr>
        <w:t>deletar</w:t>
      </w:r>
      <w:proofErr w:type="gramEnd"/>
      <w:r w:rsidR="006A5C12">
        <w:rPr>
          <w:rFonts w:cs="Times New Roman"/>
          <w:b w:val="0"/>
          <w:color w:val="000000" w:themeColor="text1"/>
          <w:szCs w:val="24"/>
        </w:rPr>
        <w:t xml:space="preserve"> a forte presença performática de Dorian, que imortaliz</w:t>
      </w:r>
      <w:r w:rsidR="00E94C43">
        <w:rPr>
          <w:rFonts w:cs="Times New Roman"/>
          <w:b w:val="0"/>
          <w:color w:val="000000" w:themeColor="text1"/>
          <w:szCs w:val="24"/>
        </w:rPr>
        <w:t>a</w:t>
      </w:r>
      <w:r w:rsidR="006A5C12">
        <w:rPr>
          <w:rFonts w:cs="Times New Roman"/>
          <w:b w:val="0"/>
          <w:color w:val="000000" w:themeColor="text1"/>
          <w:szCs w:val="24"/>
        </w:rPr>
        <w:t xml:space="preserve"> a obra e o autor.</w:t>
      </w:r>
    </w:p>
    <w:p w:rsidR="00DC57C3" w:rsidRDefault="004033E9" w:rsidP="003034CD">
      <w:pPr>
        <w:autoSpaceDE w:val="0"/>
        <w:autoSpaceDN w:val="0"/>
        <w:adjustRightInd w:val="0"/>
        <w:spacing w:after="0" w:line="360" w:lineRule="auto"/>
        <w:ind w:firstLine="709"/>
        <w:jc w:val="both"/>
        <w:rPr>
          <w:rFonts w:cs="Times New Roman"/>
          <w:b w:val="0"/>
          <w:color w:val="000000" w:themeColor="text1"/>
          <w:szCs w:val="24"/>
        </w:rPr>
      </w:pPr>
      <w:r w:rsidRPr="0044469F">
        <w:rPr>
          <w:rFonts w:cs="Times New Roman"/>
          <w:b w:val="0"/>
          <w:color w:val="000000" w:themeColor="text1"/>
          <w:szCs w:val="24"/>
        </w:rPr>
        <w:t xml:space="preserve">Outra morte emblemática </w:t>
      </w:r>
      <w:r w:rsidR="0044469F">
        <w:rPr>
          <w:rFonts w:cs="Times New Roman"/>
          <w:b w:val="0"/>
          <w:color w:val="000000" w:themeColor="text1"/>
          <w:szCs w:val="24"/>
        </w:rPr>
        <w:t xml:space="preserve">é </w:t>
      </w:r>
      <w:r w:rsidR="007940BB" w:rsidRPr="0044469F">
        <w:rPr>
          <w:rFonts w:cs="Times New Roman"/>
          <w:b w:val="0"/>
          <w:color w:val="000000" w:themeColor="text1"/>
          <w:szCs w:val="24"/>
        </w:rPr>
        <w:t xml:space="preserve">a de </w:t>
      </w:r>
      <w:proofErr w:type="spellStart"/>
      <w:r w:rsidR="007940BB" w:rsidRPr="0044469F">
        <w:rPr>
          <w:rFonts w:cs="Times New Roman"/>
          <w:b w:val="0"/>
          <w:color w:val="000000" w:themeColor="text1"/>
          <w:szCs w:val="24"/>
        </w:rPr>
        <w:t>Basil</w:t>
      </w:r>
      <w:proofErr w:type="spellEnd"/>
      <w:r w:rsidR="007940BB" w:rsidRPr="0044469F">
        <w:rPr>
          <w:rFonts w:cs="Times New Roman"/>
          <w:b w:val="0"/>
          <w:color w:val="000000" w:themeColor="text1"/>
          <w:szCs w:val="24"/>
        </w:rPr>
        <w:t xml:space="preserve"> </w:t>
      </w:r>
      <w:proofErr w:type="spellStart"/>
      <w:r w:rsidR="007940BB" w:rsidRPr="0044469F">
        <w:rPr>
          <w:rFonts w:cs="Times New Roman"/>
          <w:b w:val="0"/>
          <w:color w:val="000000" w:themeColor="text1"/>
          <w:szCs w:val="24"/>
        </w:rPr>
        <w:t>Hallward</w:t>
      </w:r>
      <w:proofErr w:type="spellEnd"/>
      <w:r w:rsidR="007940BB" w:rsidRPr="0044469F">
        <w:rPr>
          <w:rFonts w:cs="Times New Roman"/>
          <w:b w:val="0"/>
          <w:color w:val="000000" w:themeColor="text1"/>
          <w:szCs w:val="24"/>
        </w:rPr>
        <w:t xml:space="preserve"> (</w:t>
      </w:r>
      <w:r w:rsidR="0044469F" w:rsidRPr="0044469F">
        <w:rPr>
          <w:rFonts w:cs="Times New Roman"/>
          <w:b w:val="0"/>
          <w:color w:val="000000" w:themeColor="text1"/>
          <w:szCs w:val="24"/>
        </w:rPr>
        <w:t>WILDE</w:t>
      </w:r>
      <w:r w:rsidR="007940BB" w:rsidRPr="0044469F">
        <w:rPr>
          <w:rFonts w:cs="Times New Roman"/>
          <w:b w:val="0"/>
          <w:color w:val="000000" w:themeColor="text1"/>
          <w:szCs w:val="24"/>
        </w:rPr>
        <w:t xml:space="preserve">, 2018, p. </w:t>
      </w:r>
      <w:r w:rsidR="00F26142" w:rsidRPr="0044469F">
        <w:rPr>
          <w:rFonts w:cs="Times New Roman"/>
          <w:b w:val="0"/>
          <w:color w:val="000000" w:themeColor="text1"/>
          <w:szCs w:val="24"/>
        </w:rPr>
        <w:t>118)</w:t>
      </w:r>
      <w:r w:rsidR="003034CD" w:rsidRPr="0044469F">
        <w:rPr>
          <w:rFonts w:cs="Times New Roman"/>
          <w:b w:val="0"/>
          <w:color w:val="000000" w:themeColor="text1"/>
          <w:szCs w:val="24"/>
        </w:rPr>
        <w:t xml:space="preserve"> – </w:t>
      </w:r>
      <w:r w:rsidR="00512EED">
        <w:rPr>
          <w:rFonts w:cs="Times New Roman"/>
          <w:b w:val="0"/>
          <w:color w:val="000000" w:themeColor="text1"/>
          <w:szCs w:val="24"/>
        </w:rPr>
        <w:t xml:space="preserve">que, segundo o autor, </w:t>
      </w:r>
      <w:r w:rsidR="0044469F">
        <w:rPr>
          <w:rFonts w:cs="Times New Roman"/>
          <w:b w:val="0"/>
          <w:color w:val="000000" w:themeColor="text1"/>
          <w:szCs w:val="24"/>
        </w:rPr>
        <w:t xml:space="preserve">é </w:t>
      </w:r>
      <w:r w:rsidR="003034CD" w:rsidRPr="0044469F">
        <w:rPr>
          <w:rFonts w:cs="Times New Roman"/>
          <w:b w:val="0"/>
          <w:color w:val="000000" w:themeColor="text1"/>
          <w:szCs w:val="24"/>
        </w:rPr>
        <w:t>como ele vê a si mesmo</w:t>
      </w:r>
      <w:r w:rsidR="007940BB" w:rsidRPr="0044469F">
        <w:rPr>
          <w:rFonts w:cs="Times New Roman"/>
          <w:b w:val="0"/>
          <w:color w:val="000000" w:themeColor="text1"/>
          <w:szCs w:val="24"/>
        </w:rPr>
        <w:t>.</w:t>
      </w:r>
      <w:r w:rsidR="007940BB" w:rsidRPr="003034CD">
        <w:rPr>
          <w:rFonts w:cs="Times New Roman"/>
          <w:b w:val="0"/>
          <w:color w:val="365F91" w:themeColor="accent1" w:themeShade="BF"/>
          <w:szCs w:val="24"/>
        </w:rPr>
        <w:t xml:space="preserve"> </w:t>
      </w:r>
      <w:proofErr w:type="spellStart"/>
      <w:r w:rsidR="0044469F" w:rsidRPr="0044469F">
        <w:rPr>
          <w:rFonts w:cs="Times New Roman"/>
          <w:b w:val="0"/>
          <w:color w:val="000000" w:themeColor="text1"/>
          <w:szCs w:val="24"/>
        </w:rPr>
        <w:t>Basil</w:t>
      </w:r>
      <w:proofErr w:type="spellEnd"/>
      <w:r w:rsidR="003034CD" w:rsidRPr="0044469F">
        <w:rPr>
          <w:rFonts w:cs="Times New Roman"/>
          <w:b w:val="0"/>
          <w:color w:val="000000" w:themeColor="text1"/>
          <w:szCs w:val="24"/>
        </w:rPr>
        <w:t xml:space="preserve"> é assassinado por Dorian Gray – </w:t>
      </w:r>
      <w:r w:rsidR="00E94C43">
        <w:rPr>
          <w:rFonts w:cs="Times New Roman"/>
          <w:b w:val="0"/>
          <w:color w:val="000000" w:themeColor="text1"/>
          <w:szCs w:val="24"/>
        </w:rPr>
        <w:t xml:space="preserve">o </w:t>
      </w:r>
      <w:r w:rsidR="003034CD" w:rsidRPr="0044469F">
        <w:rPr>
          <w:rFonts w:cs="Times New Roman"/>
          <w:b w:val="0"/>
          <w:color w:val="000000" w:themeColor="text1"/>
          <w:szCs w:val="24"/>
        </w:rPr>
        <w:t xml:space="preserve">Oscar Wilde que o autor almeja ser, a </w:t>
      </w:r>
      <w:proofErr w:type="gramStart"/>
      <w:r w:rsidR="003034CD" w:rsidRPr="0044469F">
        <w:rPr>
          <w:rFonts w:cs="Times New Roman"/>
          <w:b w:val="0"/>
          <w:i/>
          <w:color w:val="000000" w:themeColor="text1"/>
          <w:szCs w:val="24"/>
        </w:rPr>
        <w:t>performance</w:t>
      </w:r>
      <w:proofErr w:type="gramEnd"/>
      <w:r w:rsidR="007379FD" w:rsidRPr="0044469F">
        <w:rPr>
          <w:rFonts w:cs="Times New Roman"/>
          <w:b w:val="0"/>
          <w:color w:val="000000" w:themeColor="text1"/>
          <w:szCs w:val="24"/>
        </w:rPr>
        <w:t>.</w:t>
      </w:r>
      <w:r w:rsidR="007379FD" w:rsidRPr="003034CD">
        <w:rPr>
          <w:rFonts w:cs="Times New Roman"/>
          <w:b w:val="0"/>
          <w:color w:val="365F91" w:themeColor="accent1" w:themeShade="BF"/>
          <w:szCs w:val="24"/>
        </w:rPr>
        <w:t xml:space="preserve"> </w:t>
      </w:r>
      <w:r w:rsidR="0085622E" w:rsidRPr="0044469F">
        <w:rPr>
          <w:rFonts w:cs="Times New Roman"/>
          <w:b w:val="0"/>
          <w:color w:val="000000" w:themeColor="text1"/>
          <w:szCs w:val="24"/>
        </w:rPr>
        <w:t>Trata-se de</w:t>
      </w:r>
      <w:r w:rsidR="0044469F" w:rsidRPr="0044469F">
        <w:rPr>
          <w:rFonts w:cs="Times New Roman"/>
          <w:b w:val="0"/>
          <w:color w:val="000000" w:themeColor="text1"/>
          <w:szCs w:val="24"/>
        </w:rPr>
        <w:t xml:space="preserve"> </w:t>
      </w:r>
      <w:r w:rsidR="003034CD" w:rsidRPr="0044469F">
        <w:rPr>
          <w:rFonts w:cs="Times New Roman"/>
          <w:b w:val="0"/>
          <w:color w:val="000000" w:themeColor="text1"/>
          <w:szCs w:val="24"/>
        </w:rPr>
        <w:t>uma alegoria</w:t>
      </w:r>
      <w:r w:rsidR="007379FD" w:rsidRPr="0044469F">
        <w:rPr>
          <w:rFonts w:cs="Times New Roman"/>
          <w:b w:val="0"/>
          <w:color w:val="000000" w:themeColor="text1"/>
          <w:szCs w:val="24"/>
        </w:rPr>
        <w:t xml:space="preserve"> </w:t>
      </w:r>
      <w:r w:rsidR="003034CD" w:rsidRPr="0044469F">
        <w:rPr>
          <w:rFonts w:cs="Times New Roman"/>
          <w:b w:val="0"/>
          <w:color w:val="000000" w:themeColor="text1"/>
          <w:szCs w:val="24"/>
        </w:rPr>
        <w:t>para</w:t>
      </w:r>
      <w:r w:rsidR="007379FD" w:rsidRPr="0044469F">
        <w:rPr>
          <w:rFonts w:cs="Times New Roman"/>
          <w:b w:val="0"/>
          <w:color w:val="000000" w:themeColor="text1"/>
          <w:szCs w:val="24"/>
        </w:rPr>
        <w:t xml:space="preserve"> </w:t>
      </w:r>
      <w:r w:rsidR="0044469F">
        <w:rPr>
          <w:rFonts w:cs="Times New Roman"/>
          <w:b w:val="0"/>
          <w:color w:val="000000" w:themeColor="text1"/>
          <w:szCs w:val="24"/>
        </w:rPr>
        <w:t xml:space="preserve">a </w:t>
      </w:r>
      <w:r w:rsidR="007379FD" w:rsidRPr="0044469F">
        <w:rPr>
          <w:rFonts w:cs="Times New Roman"/>
          <w:b w:val="0"/>
          <w:color w:val="000000" w:themeColor="text1"/>
          <w:szCs w:val="24"/>
        </w:rPr>
        <w:t>destrui</w:t>
      </w:r>
      <w:r w:rsidR="003034CD" w:rsidRPr="0044469F">
        <w:rPr>
          <w:rFonts w:cs="Times New Roman"/>
          <w:b w:val="0"/>
          <w:color w:val="000000" w:themeColor="text1"/>
          <w:szCs w:val="24"/>
        </w:rPr>
        <w:t>ção</w:t>
      </w:r>
      <w:r w:rsidR="0044469F" w:rsidRPr="0044469F">
        <w:rPr>
          <w:rFonts w:cs="Times New Roman"/>
          <w:b w:val="0"/>
          <w:color w:val="000000" w:themeColor="text1"/>
          <w:szCs w:val="24"/>
        </w:rPr>
        <w:t xml:space="preserve"> </w:t>
      </w:r>
      <w:r w:rsidR="003034CD" w:rsidRPr="0044469F">
        <w:rPr>
          <w:rFonts w:cs="Times New Roman"/>
          <w:b w:val="0"/>
          <w:color w:val="000000" w:themeColor="text1"/>
          <w:szCs w:val="24"/>
        </w:rPr>
        <w:t>d</w:t>
      </w:r>
      <w:r w:rsidR="007379FD" w:rsidRPr="0044469F">
        <w:rPr>
          <w:rFonts w:cs="Times New Roman"/>
          <w:b w:val="0"/>
          <w:color w:val="000000" w:themeColor="text1"/>
          <w:szCs w:val="24"/>
        </w:rPr>
        <w:t>a instância da pessoa (</w:t>
      </w:r>
      <w:r w:rsidR="003034CD" w:rsidRPr="0044469F">
        <w:rPr>
          <w:rFonts w:cs="Times New Roman"/>
          <w:b w:val="0"/>
          <w:color w:val="000000" w:themeColor="text1"/>
          <w:szCs w:val="24"/>
        </w:rPr>
        <w:t>RODRIGUES</w:t>
      </w:r>
      <w:r w:rsidR="007379FD" w:rsidRPr="0044469F">
        <w:rPr>
          <w:rFonts w:cs="Times New Roman"/>
          <w:b w:val="0"/>
          <w:color w:val="000000" w:themeColor="text1"/>
          <w:szCs w:val="24"/>
        </w:rPr>
        <w:t>, 2014)</w:t>
      </w:r>
      <w:r w:rsidR="003034CD" w:rsidRPr="0044469F">
        <w:rPr>
          <w:rFonts w:cs="Times New Roman"/>
          <w:b w:val="0"/>
          <w:color w:val="000000" w:themeColor="text1"/>
          <w:szCs w:val="24"/>
        </w:rPr>
        <w:t xml:space="preserve">, em outras palavras, o ocultamento daquele que escreve, em conformidade </w:t>
      </w:r>
      <w:r w:rsidR="0085622E" w:rsidRPr="0044469F">
        <w:rPr>
          <w:rFonts w:cs="Times New Roman"/>
          <w:b w:val="0"/>
          <w:color w:val="000000" w:themeColor="text1"/>
          <w:szCs w:val="24"/>
        </w:rPr>
        <w:t>com o</w:t>
      </w:r>
      <w:r w:rsidR="003034CD" w:rsidRPr="0044469F">
        <w:rPr>
          <w:rFonts w:cs="Times New Roman"/>
          <w:b w:val="0"/>
          <w:color w:val="000000" w:themeColor="text1"/>
          <w:szCs w:val="24"/>
        </w:rPr>
        <w:t xml:space="preserve"> preceito pregado no prefácio.</w:t>
      </w:r>
      <w:r w:rsidR="0085622E">
        <w:rPr>
          <w:rFonts w:cs="Times New Roman"/>
          <w:b w:val="0"/>
          <w:color w:val="365F91" w:themeColor="accent1" w:themeShade="BF"/>
          <w:szCs w:val="24"/>
        </w:rPr>
        <w:t xml:space="preserve"> </w:t>
      </w:r>
      <w:r w:rsidR="0085622E" w:rsidRPr="0044469F">
        <w:rPr>
          <w:rFonts w:cs="Times New Roman"/>
          <w:b w:val="0"/>
          <w:color w:val="000000" w:themeColor="text1"/>
          <w:szCs w:val="24"/>
        </w:rPr>
        <w:t>Quem é assassinada é a autoria: constitui-se uma tentativa de</w:t>
      </w:r>
      <w:r w:rsidR="0044469F">
        <w:rPr>
          <w:rFonts w:cs="Times New Roman"/>
          <w:b w:val="0"/>
          <w:color w:val="000000" w:themeColor="text1"/>
          <w:szCs w:val="24"/>
        </w:rPr>
        <w:t xml:space="preserve"> </w:t>
      </w:r>
      <w:r w:rsidR="007379FD" w:rsidRPr="0044469F">
        <w:rPr>
          <w:rFonts w:cs="Times New Roman"/>
          <w:b w:val="0"/>
          <w:color w:val="000000" w:themeColor="text1"/>
          <w:szCs w:val="24"/>
        </w:rPr>
        <w:t>expurg</w:t>
      </w:r>
      <w:r w:rsidR="0044469F">
        <w:rPr>
          <w:rFonts w:cs="Times New Roman"/>
          <w:b w:val="0"/>
          <w:color w:val="000000" w:themeColor="text1"/>
          <w:szCs w:val="24"/>
        </w:rPr>
        <w:t>á</w:t>
      </w:r>
      <w:r w:rsidR="007379FD" w:rsidRPr="0044469F">
        <w:rPr>
          <w:rFonts w:cs="Times New Roman"/>
          <w:b w:val="0"/>
          <w:color w:val="000000" w:themeColor="text1"/>
          <w:szCs w:val="24"/>
        </w:rPr>
        <w:t xml:space="preserve">-la da </w:t>
      </w:r>
      <w:proofErr w:type="gramStart"/>
      <w:r w:rsidR="007379FD" w:rsidRPr="0044469F">
        <w:rPr>
          <w:rFonts w:cs="Times New Roman"/>
          <w:b w:val="0"/>
          <w:i/>
          <w:color w:val="000000" w:themeColor="text1"/>
          <w:szCs w:val="24"/>
        </w:rPr>
        <w:t>performance</w:t>
      </w:r>
      <w:proofErr w:type="gramEnd"/>
      <w:r w:rsidR="007379FD" w:rsidRPr="0044469F">
        <w:rPr>
          <w:rFonts w:cs="Times New Roman"/>
          <w:b w:val="0"/>
          <w:i/>
          <w:color w:val="000000" w:themeColor="text1"/>
          <w:szCs w:val="24"/>
        </w:rPr>
        <w:t xml:space="preserve">, </w:t>
      </w:r>
      <w:r w:rsidR="00512EED">
        <w:rPr>
          <w:rFonts w:cs="Times New Roman"/>
          <w:b w:val="0"/>
          <w:color w:val="000000" w:themeColor="text1"/>
          <w:szCs w:val="24"/>
        </w:rPr>
        <w:t xml:space="preserve">de apagar os vestígios </w:t>
      </w:r>
      <w:r w:rsidR="007379FD" w:rsidRPr="0044469F">
        <w:rPr>
          <w:rFonts w:cs="Times New Roman"/>
          <w:b w:val="0"/>
          <w:color w:val="000000" w:themeColor="text1"/>
          <w:szCs w:val="24"/>
        </w:rPr>
        <w:t>do autor.</w:t>
      </w:r>
      <w:r w:rsidR="00512EED">
        <w:rPr>
          <w:rFonts w:cs="Times New Roman"/>
          <w:b w:val="0"/>
          <w:color w:val="000000" w:themeColor="text1"/>
          <w:szCs w:val="24"/>
        </w:rPr>
        <w:t xml:space="preserve"> </w:t>
      </w:r>
    </w:p>
    <w:p w:rsidR="00E94C43" w:rsidRDefault="00A74B2D" w:rsidP="00092369">
      <w:pPr>
        <w:autoSpaceDE w:val="0"/>
        <w:autoSpaceDN w:val="0"/>
        <w:adjustRightInd w:val="0"/>
        <w:spacing w:after="0" w:line="360" w:lineRule="auto"/>
        <w:ind w:firstLine="709"/>
        <w:jc w:val="both"/>
        <w:rPr>
          <w:rFonts w:cs="Times New Roman"/>
          <w:b w:val="0"/>
          <w:color w:val="000000" w:themeColor="text1"/>
          <w:szCs w:val="24"/>
        </w:rPr>
      </w:pPr>
      <w:r>
        <w:rPr>
          <w:rFonts w:cs="Times New Roman"/>
          <w:b w:val="0"/>
          <w:color w:val="000000" w:themeColor="text1"/>
          <w:szCs w:val="24"/>
        </w:rPr>
        <w:t xml:space="preserve">Muito embora acreditemos que mais do que a biografia de um autor a sua presença na obra que cria se deve aos posicionamentos estéticos que assume no campo literário, é inegável que, de algum modo, </w:t>
      </w:r>
      <w:proofErr w:type="spellStart"/>
      <w:r>
        <w:rPr>
          <w:rFonts w:cs="Times New Roman"/>
          <w:b w:val="0"/>
          <w:color w:val="000000" w:themeColor="text1"/>
          <w:szCs w:val="24"/>
        </w:rPr>
        <w:t>Basil</w:t>
      </w:r>
      <w:proofErr w:type="spellEnd"/>
      <w:r>
        <w:rPr>
          <w:rFonts w:cs="Times New Roman"/>
          <w:b w:val="0"/>
          <w:color w:val="000000" w:themeColor="text1"/>
          <w:szCs w:val="24"/>
        </w:rPr>
        <w:t xml:space="preserve"> e </w:t>
      </w:r>
      <w:proofErr w:type="spellStart"/>
      <w:r>
        <w:rPr>
          <w:rFonts w:cs="Times New Roman"/>
          <w:b w:val="0"/>
          <w:color w:val="000000" w:themeColor="text1"/>
          <w:szCs w:val="24"/>
        </w:rPr>
        <w:t>Lord</w:t>
      </w:r>
      <w:proofErr w:type="spellEnd"/>
      <w:r>
        <w:rPr>
          <w:rFonts w:cs="Times New Roman"/>
          <w:b w:val="0"/>
          <w:color w:val="000000" w:themeColor="text1"/>
          <w:szCs w:val="24"/>
        </w:rPr>
        <w:t xml:space="preserve"> Henry refletem </w:t>
      </w:r>
      <w:r w:rsidR="00092369">
        <w:rPr>
          <w:rFonts w:cs="Times New Roman"/>
          <w:b w:val="0"/>
          <w:color w:val="000000" w:themeColor="text1"/>
          <w:szCs w:val="24"/>
        </w:rPr>
        <w:t xml:space="preserve">de diferentes modos </w:t>
      </w:r>
      <w:r w:rsidR="001C42D1">
        <w:rPr>
          <w:rFonts w:cs="Times New Roman"/>
          <w:b w:val="0"/>
          <w:color w:val="000000" w:themeColor="text1"/>
          <w:szCs w:val="24"/>
        </w:rPr>
        <w:t>as crenças de Wild</w:t>
      </w:r>
      <w:r w:rsidR="00092369">
        <w:rPr>
          <w:rFonts w:cs="Times New Roman"/>
          <w:b w:val="0"/>
          <w:color w:val="000000" w:themeColor="text1"/>
          <w:szCs w:val="24"/>
        </w:rPr>
        <w:t xml:space="preserve">e. </w:t>
      </w:r>
      <w:r w:rsidR="0025232A">
        <w:rPr>
          <w:rFonts w:cs="Times New Roman"/>
          <w:b w:val="0"/>
          <w:color w:val="000000" w:themeColor="text1"/>
          <w:szCs w:val="24"/>
        </w:rPr>
        <w:t xml:space="preserve">Dorian é </w:t>
      </w:r>
      <w:r w:rsidR="00E94C43">
        <w:rPr>
          <w:rFonts w:cs="Times New Roman"/>
          <w:b w:val="0"/>
          <w:color w:val="000000" w:themeColor="text1"/>
          <w:szCs w:val="24"/>
        </w:rPr>
        <w:t>elevado à categoria de obra de arte e, como tal, basta-lhe ser belo, produzir prazer estético, prescindindo de qualquer traço ético. A morte de Dorian</w:t>
      </w:r>
      <w:r w:rsidR="00DE5B5A">
        <w:rPr>
          <w:rFonts w:cs="Times New Roman"/>
          <w:b w:val="0"/>
          <w:color w:val="000000" w:themeColor="text1"/>
          <w:szCs w:val="24"/>
        </w:rPr>
        <w:t>, ao final,</w:t>
      </w:r>
      <w:r w:rsidR="00E94C43">
        <w:rPr>
          <w:rFonts w:cs="Times New Roman"/>
          <w:b w:val="0"/>
          <w:color w:val="000000" w:themeColor="text1"/>
          <w:szCs w:val="24"/>
        </w:rPr>
        <w:t xml:space="preserve"> o reduz ao seu estado original, </w:t>
      </w:r>
      <w:r w:rsidR="00DE5B5A">
        <w:rPr>
          <w:rFonts w:cs="Times New Roman"/>
          <w:b w:val="0"/>
          <w:color w:val="000000" w:themeColor="text1"/>
          <w:szCs w:val="24"/>
        </w:rPr>
        <w:t>a uma desconcertante</w:t>
      </w:r>
      <w:r w:rsidR="00E94C43">
        <w:rPr>
          <w:rFonts w:cs="Times New Roman"/>
          <w:b w:val="0"/>
          <w:color w:val="000000" w:themeColor="text1"/>
          <w:szCs w:val="24"/>
        </w:rPr>
        <w:t xml:space="preserve"> humanidade que lhe confere o estatuto de sujeito comum. Nesse jogo entre ética e estética</w:t>
      </w:r>
      <w:r w:rsidR="00DE5B5A">
        <w:rPr>
          <w:rFonts w:cs="Times New Roman"/>
          <w:b w:val="0"/>
          <w:color w:val="000000" w:themeColor="text1"/>
          <w:szCs w:val="24"/>
        </w:rPr>
        <w:t xml:space="preserve">, Wilde permite a si próprio instaurar e subverter o conjunto de valores que caracteriza a moral vitoriana, trazendo para o âmbito do discurso os dilemas que enfrenta no mundo empírico. </w:t>
      </w:r>
    </w:p>
    <w:p w:rsidR="00BD7199" w:rsidRPr="00655FB4" w:rsidRDefault="00BD7199" w:rsidP="00A309B3">
      <w:pPr>
        <w:spacing w:line="360" w:lineRule="auto"/>
        <w:ind w:firstLine="709"/>
        <w:jc w:val="both"/>
        <w:rPr>
          <w:rFonts w:cs="Times New Roman"/>
          <w:strike/>
          <w:szCs w:val="24"/>
        </w:rPr>
      </w:pPr>
    </w:p>
    <w:p w:rsidR="000D0743" w:rsidRDefault="000D0743" w:rsidP="000462CA">
      <w:pPr>
        <w:spacing w:line="360" w:lineRule="auto"/>
        <w:jc w:val="both"/>
        <w:rPr>
          <w:b w:val="0"/>
          <w:strike/>
          <w:szCs w:val="24"/>
        </w:rPr>
      </w:pPr>
    </w:p>
    <w:p w:rsidR="00862304" w:rsidRDefault="00862304" w:rsidP="000462CA">
      <w:pPr>
        <w:spacing w:line="360" w:lineRule="auto"/>
        <w:jc w:val="both"/>
        <w:rPr>
          <w:b w:val="0"/>
          <w:strike/>
          <w:szCs w:val="24"/>
        </w:rPr>
      </w:pPr>
    </w:p>
    <w:p w:rsidR="00DE5B5A" w:rsidRDefault="00DE5B5A" w:rsidP="00DE5B5A"/>
    <w:p w:rsidR="003A5BEC" w:rsidRPr="003A5BEC" w:rsidRDefault="00985C50" w:rsidP="007C5C84">
      <w:pPr>
        <w:tabs>
          <w:tab w:val="left" w:pos="7472"/>
        </w:tabs>
        <w:jc w:val="center"/>
      </w:pPr>
      <w:r>
        <w:t>C</w:t>
      </w:r>
      <w:r w:rsidR="003A5BEC" w:rsidRPr="003A5BEC">
        <w:t>ONSIDERAÇÕES FINAIS</w:t>
      </w:r>
    </w:p>
    <w:p w:rsidR="000462CA" w:rsidRDefault="000462CA" w:rsidP="009A62C3">
      <w:pPr>
        <w:spacing w:line="360" w:lineRule="auto"/>
        <w:ind w:firstLine="709"/>
        <w:jc w:val="both"/>
        <w:rPr>
          <w:b w:val="0"/>
          <w:strike/>
          <w:szCs w:val="24"/>
        </w:rPr>
      </w:pPr>
    </w:p>
    <w:p w:rsidR="00670ECC" w:rsidRDefault="009A62C3" w:rsidP="008400CA">
      <w:pPr>
        <w:spacing w:after="0" w:line="360" w:lineRule="auto"/>
        <w:ind w:firstLine="709"/>
        <w:jc w:val="both"/>
        <w:rPr>
          <w:b w:val="0"/>
          <w:szCs w:val="24"/>
        </w:rPr>
      </w:pPr>
      <w:r>
        <w:rPr>
          <w:b w:val="0"/>
          <w:szCs w:val="24"/>
        </w:rPr>
        <w:t xml:space="preserve"> </w:t>
      </w:r>
      <w:r w:rsidR="00D70C72">
        <w:rPr>
          <w:b w:val="0"/>
          <w:szCs w:val="24"/>
        </w:rPr>
        <w:t>Conforme buscamos demonstrar ao longo deste trabalho, a concepção de autoria é relativamente recente, tendo como marco o século XVIII e a necessidade dos escritores se sustentarem com a venda dos seus escritos para um público leitor emergente.</w:t>
      </w:r>
    </w:p>
    <w:p w:rsidR="001F6672" w:rsidRDefault="00553207" w:rsidP="008400CA">
      <w:pPr>
        <w:spacing w:after="0" w:line="360" w:lineRule="auto"/>
        <w:ind w:firstLine="709"/>
        <w:jc w:val="both"/>
        <w:rPr>
          <w:b w:val="0"/>
          <w:szCs w:val="24"/>
        </w:rPr>
      </w:pPr>
      <w:r>
        <w:rPr>
          <w:b w:val="0"/>
          <w:szCs w:val="24"/>
        </w:rPr>
        <w:t>Com o</w:t>
      </w:r>
      <w:r w:rsidR="009A62C3">
        <w:rPr>
          <w:b w:val="0"/>
          <w:szCs w:val="24"/>
        </w:rPr>
        <w:t xml:space="preserve"> surgimento do romance, </w:t>
      </w:r>
      <w:r>
        <w:rPr>
          <w:b w:val="0"/>
          <w:szCs w:val="24"/>
        </w:rPr>
        <w:t>o prestigio da obra literária era proporcional ao espelhamento da</w:t>
      </w:r>
      <w:r w:rsidR="00836F43">
        <w:rPr>
          <w:b w:val="0"/>
          <w:szCs w:val="24"/>
        </w:rPr>
        <w:t xml:space="preserve"> realidade, ainda seguindo ideais aristotélicos de mimeses. Ideal persistente, mas que foi abandonado aos poucos. Nesse período</w:t>
      </w:r>
      <w:r>
        <w:rPr>
          <w:b w:val="0"/>
          <w:szCs w:val="24"/>
        </w:rPr>
        <w:t>,</w:t>
      </w:r>
      <w:r w:rsidR="00836F43">
        <w:rPr>
          <w:b w:val="0"/>
          <w:szCs w:val="24"/>
        </w:rPr>
        <w:t xml:space="preserve"> </w:t>
      </w:r>
      <w:r>
        <w:rPr>
          <w:b w:val="0"/>
          <w:szCs w:val="24"/>
        </w:rPr>
        <w:t>o autor</w:t>
      </w:r>
      <w:proofErr w:type="gramStart"/>
      <w:r>
        <w:rPr>
          <w:b w:val="0"/>
          <w:szCs w:val="24"/>
        </w:rPr>
        <w:t xml:space="preserve"> </w:t>
      </w:r>
      <w:r w:rsidR="00836F43">
        <w:rPr>
          <w:b w:val="0"/>
          <w:szCs w:val="24"/>
        </w:rPr>
        <w:t xml:space="preserve"> </w:t>
      </w:r>
      <w:proofErr w:type="gramEnd"/>
      <w:r w:rsidR="00836F43">
        <w:rPr>
          <w:b w:val="0"/>
          <w:szCs w:val="24"/>
        </w:rPr>
        <w:t xml:space="preserve">era </w:t>
      </w:r>
      <w:r>
        <w:rPr>
          <w:b w:val="0"/>
          <w:szCs w:val="24"/>
        </w:rPr>
        <w:t>o</w:t>
      </w:r>
      <w:r w:rsidR="00836F43">
        <w:rPr>
          <w:b w:val="0"/>
          <w:szCs w:val="24"/>
        </w:rPr>
        <w:t xml:space="preserve"> detentor</w:t>
      </w:r>
      <w:r>
        <w:rPr>
          <w:b w:val="0"/>
          <w:szCs w:val="24"/>
        </w:rPr>
        <w:t xml:space="preserve"> </w:t>
      </w:r>
      <w:r w:rsidR="00836F43">
        <w:rPr>
          <w:b w:val="0"/>
          <w:szCs w:val="24"/>
        </w:rPr>
        <w:t>do sentido</w:t>
      </w:r>
      <w:r>
        <w:rPr>
          <w:b w:val="0"/>
          <w:szCs w:val="24"/>
        </w:rPr>
        <w:t xml:space="preserve"> do texto</w:t>
      </w:r>
      <w:r w:rsidR="00836F43">
        <w:rPr>
          <w:b w:val="0"/>
          <w:szCs w:val="24"/>
        </w:rPr>
        <w:t>.</w:t>
      </w:r>
      <w:r w:rsidR="001F6672">
        <w:rPr>
          <w:b w:val="0"/>
          <w:szCs w:val="24"/>
        </w:rPr>
        <w:t xml:space="preserve"> O livro era visto meramente como um canal entre o leitor e a mente do escritor.</w:t>
      </w:r>
    </w:p>
    <w:p w:rsidR="001F6672" w:rsidRDefault="001F6672" w:rsidP="008400CA">
      <w:pPr>
        <w:spacing w:after="0" w:line="360" w:lineRule="auto"/>
        <w:ind w:firstLine="709"/>
        <w:jc w:val="both"/>
        <w:rPr>
          <w:b w:val="0"/>
          <w:szCs w:val="24"/>
        </w:rPr>
      </w:pPr>
      <w:r>
        <w:rPr>
          <w:b w:val="0"/>
          <w:szCs w:val="24"/>
        </w:rPr>
        <w:t>Mais tarde, surgiu a crítica literária. Na Londres vitoriana, essa crítica se ocupava em avaliar uma obra de acordo com os seus méritos morais, enquanto que diversos artistas, inclusive do movimento esteticista, protestavam que a arte deveria ser a julgada apenas por ela mesma, de acordo com ideais de beleza. Para eles</w:t>
      </w:r>
      <w:r w:rsidR="00553207">
        <w:rPr>
          <w:b w:val="0"/>
          <w:szCs w:val="24"/>
        </w:rPr>
        <w:t>,</w:t>
      </w:r>
      <w:r>
        <w:rPr>
          <w:b w:val="0"/>
          <w:szCs w:val="24"/>
        </w:rPr>
        <w:t xml:space="preserve"> caberia aos críticos encontrar as maneiras mais belas de se usufruir a arte.</w:t>
      </w:r>
    </w:p>
    <w:p w:rsidR="00DA3360" w:rsidRDefault="001F6672" w:rsidP="008400CA">
      <w:pPr>
        <w:spacing w:after="0" w:line="360" w:lineRule="auto"/>
        <w:ind w:firstLine="709"/>
        <w:jc w:val="both"/>
        <w:rPr>
          <w:b w:val="0"/>
          <w:szCs w:val="24"/>
        </w:rPr>
      </w:pPr>
      <w:r>
        <w:rPr>
          <w:b w:val="0"/>
          <w:szCs w:val="24"/>
        </w:rPr>
        <w:t xml:space="preserve">No século XX, com a ascensão do estruturalismo, houve um esvaziamento da figura do autor. Teóricos e críticos literários pregavam o abandono do autor como figura mítica e detentora do poder </w:t>
      </w:r>
      <w:r w:rsidR="00553207">
        <w:rPr>
          <w:b w:val="0"/>
          <w:szCs w:val="24"/>
        </w:rPr>
        <w:t xml:space="preserve">interpretativo </w:t>
      </w:r>
      <w:r>
        <w:rPr>
          <w:b w:val="0"/>
          <w:szCs w:val="24"/>
        </w:rPr>
        <w:t xml:space="preserve">sobre os </w:t>
      </w:r>
      <w:r w:rsidR="00553207">
        <w:rPr>
          <w:b w:val="0"/>
          <w:szCs w:val="24"/>
        </w:rPr>
        <w:t xml:space="preserve">seus textos, cujos ‘sentidos foram submetidos à </w:t>
      </w:r>
      <w:r w:rsidR="007F58B0">
        <w:rPr>
          <w:b w:val="0"/>
          <w:szCs w:val="24"/>
        </w:rPr>
        <w:t xml:space="preserve">inferência </w:t>
      </w:r>
      <w:r w:rsidR="00553207">
        <w:rPr>
          <w:b w:val="0"/>
          <w:szCs w:val="24"/>
        </w:rPr>
        <w:t>d</w:t>
      </w:r>
      <w:r w:rsidR="007F58B0">
        <w:rPr>
          <w:b w:val="0"/>
          <w:szCs w:val="24"/>
        </w:rPr>
        <w:t xml:space="preserve">o leitor. </w:t>
      </w:r>
      <w:r w:rsidR="00B618A0">
        <w:rPr>
          <w:b w:val="0"/>
          <w:szCs w:val="24"/>
        </w:rPr>
        <w:t>Contemporaneamente,</w:t>
      </w:r>
      <w:r w:rsidR="00133A6E">
        <w:rPr>
          <w:b w:val="0"/>
          <w:szCs w:val="24"/>
        </w:rPr>
        <w:t xml:space="preserve"> graças ao imediatismo das redes de comunicação digitais</w:t>
      </w:r>
      <w:r w:rsidR="00B618A0">
        <w:rPr>
          <w:b w:val="0"/>
          <w:szCs w:val="24"/>
        </w:rPr>
        <w:t xml:space="preserve"> há o ressurgimento da figura do autor. Não se trata do autor “oráculo”, e sim de uma </w:t>
      </w:r>
      <w:proofErr w:type="gramStart"/>
      <w:r w:rsidR="00B618A0" w:rsidRPr="00B618A0">
        <w:rPr>
          <w:b w:val="0"/>
          <w:i/>
          <w:szCs w:val="24"/>
        </w:rPr>
        <w:t>performance</w:t>
      </w:r>
      <w:proofErr w:type="gramEnd"/>
      <w:r w:rsidR="003020C9">
        <w:rPr>
          <w:b w:val="0"/>
          <w:i/>
          <w:szCs w:val="24"/>
        </w:rPr>
        <w:t>,</w:t>
      </w:r>
      <w:r w:rsidR="00553207">
        <w:rPr>
          <w:b w:val="0"/>
          <w:i/>
          <w:szCs w:val="24"/>
        </w:rPr>
        <w:t xml:space="preserve"> </w:t>
      </w:r>
      <w:r w:rsidR="003020C9">
        <w:rPr>
          <w:b w:val="0"/>
          <w:szCs w:val="24"/>
        </w:rPr>
        <w:t>u</w:t>
      </w:r>
      <w:r w:rsidR="00B618A0">
        <w:rPr>
          <w:b w:val="0"/>
          <w:szCs w:val="24"/>
        </w:rPr>
        <w:t>ma máscara social que às vezes se confunde com o</w:t>
      </w:r>
      <w:r w:rsidR="002779C7">
        <w:rPr>
          <w:b w:val="0"/>
          <w:szCs w:val="24"/>
        </w:rPr>
        <w:t xml:space="preserve"> “</w:t>
      </w:r>
      <w:proofErr w:type="spellStart"/>
      <w:r w:rsidR="00B618A0">
        <w:rPr>
          <w:b w:val="0"/>
          <w:szCs w:val="24"/>
        </w:rPr>
        <w:t>inscritor</w:t>
      </w:r>
      <w:proofErr w:type="spellEnd"/>
      <w:r w:rsidR="002779C7">
        <w:rPr>
          <w:b w:val="0"/>
          <w:szCs w:val="24"/>
        </w:rPr>
        <w:t>”</w:t>
      </w:r>
      <w:r w:rsidR="001C42D1">
        <w:rPr>
          <w:b w:val="0"/>
          <w:szCs w:val="24"/>
        </w:rPr>
        <w:t xml:space="preserve"> </w:t>
      </w:r>
      <w:r w:rsidR="003020C9">
        <w:rPr>
          <w:b w:val="0"/>
          <w:szCs w:val="24"/>
        </w:rPr>
        <w:t xml:space="preserve">de </w:t>
      </w:r>
      <w:proofErr w:type="spellStart"/>
      <w:r w:rsidR="003020C9">
        <w:rPr>
          <w:b w:val="0"/>
          <w:szCs w:val="24"/>
        </w:rPr>
        <w:t>Foucalt</w:t>
      </w:r>
      <w:proofErr w:type="spellEnd"/>
      <w:r w:rsidR="003020C9">
        <w:rPr>
          <w:b w:val="0"/>
          <w:szCs w:val="24"/>
        </w:rPr>
        <w:t xml:space="preserve"> (</w:t>
      </w:r>
      <w:r w:rsidR="00B618A0">
        <w:rPr>
          <w:b w:val="0"/>
          <w:szCs w:val="24"/>
        </w:rPr>
        <w:t>2001)</w:t>
      </w:r>
      <w:r w:rsidR="003020C9">
        <w:rPr>
          <w:b w:val="0"/>
          <w:szCs w:val="24"/>
        </w:rPr>
        <w:t>, pelo menos aos olhos de leitores casuais</w:t>
      </w:r>
      <w:r w:rsidR="00B618A0">
        <w:rPr>
          <w:b w:val="0"/>
          <w:szCs w:val="24"/>
        </w:rPr>
        <w:t xml:space="preserve">. O autor </w:t>
      </w:r>
      <w:r w:rsidR="00553207">
        <w:rPr>
          <w:b w:val="0"/>
          <w:szCs w:val="24"/>
        </w:rPr>
        <w:t>assume a faceta de</w:t>
      </w:r>
      <w:r w:rsidR="00B618A0">
        <w:rPr>
          <w:b w:val="0"/>
          <w:szCs w:val="24"/>
        </w:rPr>
        <w:t xml:space="preserve"> personagem</w:t>
      </w:r>
      <w:r w:rsidR="00553207">
        <w:rPr>
          <w:b w:val="0"/>
          <w:szCs w:val="24"/>
        </w:rPr>
        <w:t xml:space="preserve"> pública, construída</w:t>
      </w:r>
      <w:r w:rsidR="00B618A0">
        <w:rPr>
          <w:b w:val="0"/>
          <w:szCs w:val="24"/>
        </w:rPr>
        <w:t xml:space="preserve"> </w:t>
      </w:r>
      <w:r w:rsidR="00553207">
        <w:rPr>
          <w:b w:val="0"/>
          <w:szCs w:val="24"/>
        </w:rPr>
        <w:t>para ser consumida</w:t>
      </w:r>
      <w:r w:rsidR="00133A6E">
        <w:rPr>
          <w:b w:val="0"/>
          <w:szCs w:val="24"/>
        </w:rPr>
        <w:t xml:space="preserve">. </w:t>
      </w:r>
      <w:r w:rsidR="00934A7E">
        <w:rPr>
          <w:b w:val="0"/>
          <w:szCs w:val="24"/>
        </w:rPr>
        <w:t>Oscar Wilde pode ser considerado como um precursor dessa tendência.</w:t>
      </w:r>
      <w:r w:rsidR="006F5E67">
        <w:rPr>
          <w:b w:val="0"/>
          <w:szCs w:val="24"/>
        </w:rPr>
        <w:t xml:space="preserve"> Embora não tivesse todo o aparato tecnológico </w:t>
      </w:r>
      <w:r w:rsidR="00DA3360">
        <w:rPr>
          <w:b w:val="0"/>
          <w:szCs w:val="24"/>
        </w:rPr>
        <w:t>no nosso século, ele conseguiu angariar uma sólida reputação de dândi no decorrer de sua estadi</w:t>
      </w:r>
      <w:r w:rsidR="00BC3731">
        <w:rPr>
          <w:b w:val="0"/>
          <w:szCs w:val="24"/>
        </w:rPr>
        <w:t>a pelos salões da elite parisiense e l</w:t>
      </w:r>
      <w:r w:rsidR="00DA3360">
        <w:rPr>
          <w:b w:val="0"/>
          <w:szCs w:val="24"/>
        </w:rPr>
        <w:t>ondrina</w:t>
      </w:r>
      <w:r w:rsidR="00BC3731">
        <w:rPr>
          <w:b w:val="0"/>
          <w:szCs w:val="24"/>
        </w:rPr>
        <w:t>, solidificada pelas suas obras literárias</w:t>
      </w:r>
      <w:r w:rsidR="00DA3360">
        <w:rPr>
          <w:b w:val="0"/>
          <w:szCs w:val="24"/>
        </w:rPr>
        <w:t xml:space="preserve">. </w:t>
      </w:r>
    </w:p>
    <w:p w:rsidR="00E22722" w:rsidRDefault="00553207" w:rsidP="008400CA">
      <w:pPr>
        <w:spacing w:after="0" w:line="360" w:lineRule="auto"/>
        <w:ind w:firstLine="709"/>
        <w:jc w:val="both"/>
        <w:rPr>
          <w:b w:val="0"/>
          <w:szCs w:val="24"/>
        </w:rPr>
      </w:pPr>
      <w:r w:rsidRPr="00E22722">
        <w:rPr>
          <w:b w:val="0"/>
          <w:i/>
          <w:szCs w:val="24"/>
        </w:rPr>
        <w:t>O retrato de Dorian Gray</w:t>
      </w:r>
      <w:r>
        <w:rPr>
          <w:b w:val="0"/>
          <w:szCs w:val="24"/>
        </w:rPr>
        <w:t xml:space="preserve">, seu único romance, não apenas se configura como um </w:t>
      </w:r>
      <w:r w:rsidR="00A25A7E">
        <w:rPr>
          <w:b w:val="0"/>
          <w:szCs w:val="24"/>
        </w:rPr>
        <w:t xml:space="preserve">desafio às práticas vigentes na era vitoriana, </w:t>
      </w:r>
      <w:r w:rsidR="00A25A7E" w:rsidRPr="00A25A7E">
        <w:rPr>
          <w:b w:val="0"/>
        </w:rPr>
        <w:t>caracteriza</w:t>
      </w:r>
      <w:r w:rsidR="00A25A7E">
        <w:rPr>
          <w:b w:val="0"/>
        </w:rPr>
        <w:t>da</w:t>
      </w:r>
      <w:r w:rsidR="00A25A7E" w:rsidRPr="00A25A7E">
        <w:rPr>
          <w:b w:val="0"/>
        </w:rPr>
        <w:t xml:space="preserve"> em parte pela produção de romances e biografias moralizantes</w:t>
      </w:r>
      <w:r w:rsidR="00A25A7E">
        <w:rPr>
          <w:b w:val="0"/>
        </w:rPr>
        <w:t>, como advoga os pressupostos do Esteticismo.</w:t>
      </w:r>
      <w:r w:rsidR="00E5669D">
        <w:rPr>
          <w:b w:val="0"/>
          <w:szCs w:val="24"/>
        </w:rPr>
        <w:t xml:space="preserve">  </w:t>
      </w:r>
      <w:r w:rsidR="00A25A7E">
        <w:rPr>
          <w:b w:val="0"/>
          <w:szCs w:val="24"/>
        </w:rPr>
        <w:t>Em uma época que motivou a escrita d</w:t>
      </w:r>
      <w:r w:rsidR="00934A7E">
        <w:rPr>
          <w:b w:val="0"/>
          <w:szCs w:val="24"/>
        </w:rPr>
        <w:t xml:space="preserve">e obras que sondavam ansiedades e medos profundos </w:t>
      </w:r>
      <w:r w:rsidR="00A25A7E">
        <w:rPr>
          <w:b w:val="0"/>
          <w:szCs w:val="24"/>
        </w:rPr>
        <w:t xml:space="preserve">do homem, traduzidos sob a forma de </w:t>
      </w:r>
      <w:r w:rsidR="00A25A7E" w:rsidRPr="00A25A7E">
        <w:rPr>
          <w:b w:val="0"/>
        </w:rPr>
        <w:t>elementos fantásticos, sobrenaturais,</w:t>
      </w:r>
      <w:r w:rsidR="00934A7E">
        <w:rPr>
          <w:b w:val="0"/>
          <w:szCs w:val="24"/>
        </w:rPr>
        <w:t xml:space="preserve"> </w:t>
      </w:r>
      <w:r w:rsidR="00A25A7E">
        <w:rPr>
          <w:b w:val="0"/>
          <w:szCs w:val="24"/>
        </w:rPr>
        <w:t xml:space="preserve">a escrita de Wilde surge </w:t>
      </w:r>
      <w:r w:rsidR="00647491">
        <w:rPr>
          <w:b w:val="0"/>
          <w:szCs w:val="24"/>
        </w:rPr>
        <w:t xml:space="preserve">com certo grau de pioneirismo, a apreciação da arte por ela mesma. </w:t>
      </w:r>
      <w:r w:rsidR="001C4BD8">
        <w:rPr>
          <w:b w:val="0"/>
          <w:szCs w:val="24"/>
        </w:rPr>
        <w:t>Segundo</w:t>
      </w:r>
      <w:r w:rsidR="00647491">
        <w:rPr>
          <w:b w:val="0"/>
          <w:szCs w:val="24"/>
        </w:rPr>
        <w:t xml:space="preserve"> esse movimento, para a arte conservar-se em destaque, o apagamento da figura do autor </w:t>
      </w:r>
      <w:r w:rsidR="001C4BD8">
        <w:rPr>
          <w:b w:val="0"/>
          <w:szCs w:val="24"/>
        </w:rPr>
        <w:t>seria</w:t>
      </w:r>
      <w:r w:rsidR="00647491">
        <w:rPr>
          <w:b w:val="0"/>
          <w:szCs w:val="24"/>
        </w:rPr>
        <w:t xml:space="preserve"> essencial</w:t>
      </w:r>
      <w:r w:rsidR="001C4BD8">
        <w:rPr>
          <w:b w:val="0"/>
          <w:szCs w:val="24"/>
        </w:rPr>
        <w:t xml:space="preserve">. No entanto, </w:t>
      </w:r>
      <w:r w:rsidR="00E22722">
        <w:rPr>
          <w:b w:val="0"/>
          <w:szCs w:val="24"/>
        </w:rPr>
        <w:t xml:space="preserve">uma leitura atenta do romance demonstra que </w:t>
      </w:r>
      <w:r w:rsidR="001C4BD8">
        <w:rPr>
          <w:b w:val="0"/>
          <w:szCs w:val="24"/>
        </w:rPr>
        <w:t xml:space="preserve">Wilde subverte o preceito que ele mesmo inseriu em seu prefácio. </w:t>
      </w:r>
      <w:r w:rsidR="00A1191E">
        <w:rPr>
          <w:b w:val="0"/>
          <w:szCs w:val="24"/>
        </w:rPr>
        <w:t xml:space="preserve">Um cotejo entre sua biografia, as cartas que </w:t>
      </w:r>
      <w:proofErr w:type="gramStart"/>
      <w:r w:rsidR="00A1191E">
        <w:rPr>
          <w:b w:val="0"/>
          <w:szCs w:val="24"/>
        </w:rPr>
        <w:t>escreveu,</w:t>
      </w:r>
      <w:proofErr w:type="gramEnd"/>
      <w:r w:rsidR="00A1191E">
        <w:rPr>
          <w:b w:val="0"/>
          <w:szCs w:val="24"/>
        </w:rPr>
        <w:t xml:space="preserve"> seus ensaios e o romance mostra que as três personagens masculinas principais apresentam facetas de sua própria personalidade, assim como expressam suas crenças e concepções estéticas.</w:t>
      </w:r>
    </w:p>
    <w:p w:rsidR="00A1191E" w:rsidRDefault="00A1191E" w:rsidP="008400CA">
      <w:pPr>
        <w:spacing w:after="0" w:line="360" w:lineRule="auto"/>
        <w:ind w:firstLine="709"/>
        <w:jc w:val="both"/>
        <w:rPr>
          <w:b w:val="0"/>
          <w:szCs w:val="24"/>
        </w:rPr>
      </w:pPr>
      <w:r>
        <w:rPr>
          <w:b w:val="0"/>
          <w:szCs w:val="24"/>
        </w:rPr>
        <w:t xml:space="preserve">Neste trabalho, buscamos analisar o romance na perspectiva dessas três personagens e segundo a ótica de </w:t>
      </w:r>
      <w:proofErr w:type="spellStart"/>
      <w:r>
        <w:rPr>
          <w:b w:val="0"/>
          <w:szCs w:val="24"/>
        </w:rPr>
        <w:t>Terence</w:t>
      </w:r>
      <w:proofErr w:type="spellEnd"/>
      <w:r>
        <w:rPr>
          <w:b w:val="0"/>
          <w:szCs w:val="24"/>
        </w:rPr>
        <w:t xml:space="preserve"> </w:t>
      </w:r>
      <w:proofErr w:type="spellStart"/>
      <w:r>
        <w:rPr>
          <w:b w:val="0"/>
          <w:szCs w:val="24"/>
        </w:rPr>
        <w:t>Dawson</w:t>
      </w:r>
      <w:proofErr w:type="spellEnd"/>
      <w:r>
        <w:rPr>
          <w:b w:val="0"/>
          <w:szCs w:val="24"/>
        </w:rPr>
        <w:t>, que defende a presença do autor na obra por meio de seus personagens</w:t>
      </w:r>
      <w:r w:rsidR="002F0C8C">
        <w:rPr>
          <w:b w:val="0"/>
          <w:szCs w:val="24"/>
        </w:rPr>
        <w:t>,</w:t>
      </w:r>
      <w:r>
        <w:rPr>
          <w:b w:val="0"/>
          <w:szCs w:val="24"/>
        </w:rPr>
        <w:t xml:space="preserve"> </w:t>
      </w:r>
      <w:r w:rsidR="002F0C8C">
        <w:rPr>
          <w:b w:val="0"/>
          <w:szCs w:val="24"/>
        </w:rPr>
        <w:t>de modo a</w:t>
      </w:r>
      <w:r>
        <w:rPr>
          <w:b w:val="0"/>
          <w:szCs w:val="24"/>
        </w:rPr>
        <w:t xml:space="preserve"> demonstrar que </w:t>
      </w:r>
      <w:proofErr w:type="spellStart"/>
      <w:r>
        <w:rPr>
          <w:b w:val="0"/>
          <w:szCs w:val="24"/>
        </w:rPr>
        <w:t>Basil</w:t>
      </w:r>
      <w:proofErr w:type="spellEnd"/>
      <w:r>
        <w:rPr>
          <w:b w:val="0"/>
          <w:szCs w:val="24"/>
        </w:rPr>
        <w:t xml:space="preserve"> </w:t>
      </w:r>
      <w:proofErr w:type="spellStart"/>
      <w:r w:rsidRPr="0044469F">
        <w:rPr>
          <w:rFonts w:cs="Times New Roman"/>
          <w:b w:val="0"/>
          <w:color w:val="000000" w:themeColor="text1"/>
          <w:szCs w:val="24"/>
        </w:rPr>
        <w:t>Hallward</w:t>
      </w:r>
      <w:proofErr w:type="spellEnd"/>
      <w:r>
        <w:rPr>
          <w:rFonts w:cs="Times New Roman"/>
          <w:b w:val="0"/>
          <w:color w:val="000000" w:themeColor="text1"/>
          <w:szCs w:val="24"/>
        </w:rPr>
        <w:t xml:space="preserve">, Lorde Henry </w:t>
      </w:r>
      <w:proofErr w:type="spellStart"/>
      <w:r>
        <w:rPr>
          <w:rFonts w:cs="Times New Roman"/>
          <w:b w:val="0"/>
          <w:color w:val="000000" w:themeColor="text1"/>
          <w:szCs w:val="24"/>
        </w:rPr>
        <w:t>Wotton</w:t>
      </w:r>
      <w:proofErr w:type="spellEnd"/>
      <w:r>
        <w:rPr>
          <w:rFonts w:cs="Times New Roman"/>
          <w:b w:val="0"/>
          <w:color w:val="000000" w:themeColor="text1"/>
          <w:szCs w:val="24"/>
        </w:rPr>
        <w:t xml:space="preserve"> e Dorian Gray correspondem, respectivamente, à concepção de autoria, às crenças estéticas e à </w:t>
      </w:r>
      <w:proofErr w:type="gramStart"/>
      <w:r w:rsidRPr="00A1191E">
        <w:rPr>
          <w:rFonts w:cs="Times New Roman"/>
          <w:b w:val="0"/>
          <w:i/>
          <w:color w:val="000000" w:themeColor="text1"/>
          <w:szCs w:val="24"/>
        </w:rPr>
        <w:t>performance</w:t>
      </w:r>
      <w:proofErr w:type="gramEnd"/>
      <w:r>
        <w:rPr>
          <w:rFonts w:cs="Times New Roman"/>
          <w:b w:val="0"/>
          <w:color w:val="000000" w:themeColor="text1"/>
          <w:szCs w:val="24"/>
        </w:rPr>
        <w:t xml:space="preserve"> de Wilde, enquanto figura pública.</w:t>
      </w:r>
    </w:p>
    <w:p w:rsidR="00A1191E" w:rsidRDefault="00A1191E" w:rsidP="008400CA">
      <w:pPr>
        <w:spacing w:after="0" w:line="360" w:lineRule="auto"/>
        <w:ind w:firstLine="709"/>
        <w:jc w:val="both"/>
        <w:rPr>
          <w:b w:val="0"/>
          <w:szCs w:val="24"/>
        </w:rPr>
      </w:pPr>
    </w:p>
    <w:p w:rsidR="0090587D" w:rsidRDefault="00971A38" w:rsidP="008400CA">
      <w:pPr>
        <w:spacing w:after="0" w:line="360" w:lineRule="auto"/>
        <w:ind w:firstLine="709"/>
        <w:jc w:val="both"/>
        <w:rPr>
          <w:b w:val="0"/>
          <w:szCs w:val="24"/>
        </w:rPr>
      </w:pPr>
      <w:r>
        <w:rPr>
          <w:b w:val="0"/>
          <w:szCs w:val="24"/>
        </w:rPr>
        <w:t>.</w:t>
      </w:r>
      <w:bookmarkStart w:id="8" w:name="_GoBack"/>
      <w:bookmarkEnd w:id="8"/>
    </w:p>
    <w:p w:rsidR="00A1191E" w:rsidRDefault="00A1191E" w:rsidP="008400CA">
      <w:pPr>
        <w:spacing w:after="0" w:line="360" w:lineRule="auto"/>
        <w:ind w:firstLine="709"/>
        <w:jc w:val="both"/>
        <w:rPr>
          <w:b w:val="0"/>
          <w:szCs w:val="24"/>
        </w:rPr>
      </w:pPr>
    </w:p>
    <w:p w:rsidR="00A1191E" w:rsidRDefault="00A1191E" w:rsidP="008400CA">
      <w:pPr>
        <w:spacing w:after="0" w:line="360" w:lineRule="auto"/>
        <w:ind w:firstLine="709"/>
        <w:jc w:val="both"/>
        <w:rPr>
          <w:b w:val="0"/>
          <w:szCs w:val="24"/>
        </w:rPr>
      </w:pPr>
    </w:p>
    <w:p w:rsidR="00A1191E" w:rsidRDefault="00A1191E" w:rsidP="008400CA">
      <w:pPr>
        <w:spacing w:after="0" w:line="360" w:lineRule="auto"/>
        <w:ind w:firstLine="709"/>
        <w:jc w:val="both"/>
        <w:rPr>
          <w:b w:val="0"/>
          <w:szCs w:val="24"/>
        </w:rPr>
      </w:pPr>
    </w:p>
    <w:p w:rsidR="00A1191E" w:rsidRDefault="00A1191E" w:rsidP="008400CA">
      <w:pPr>
        <w:spacing w:after="0" w:line="360" w:lineRule="auto"/>
        <w:ind w:firstLine="709"/>
        <w:jc w:val="both"/>
        <w:rPr>
          <w:b w:val="0"/>
          <w:szCs w:val="24"/>
        </w:rPr>
      </w:pPr>
    </w:p>
    <w:p w:rsidR="00A1191E" w:rsidRDefault="00A1191E" w:rsidP="008400CA">
      <w:pPr>
        <w:spacing w:after="0" w:line="360" w:lineRule="auto"/>
        <w:ind w:firstLine="709"/>
        <w:jc w:val="both"/>
        <w:rPr>
          <w:b w:val="0"/>
          <w:szCs w:val="24"/>
        </w:rPr>
      </w:pPr>
    </w:p>
    <w:p w:rsidR="00A1191E" w:rsidRDefault="00A1191E" w:rsidP="008400CA">
      <w:pPr>
        <w:spacing w:after="0" w:line="360" w:lineRule="auto"/>
        <w:ind w:firstLine="709"/>
        <w:jc w:val="both"/>
        <w:rPr>
          <w:b w:val="0"/>
          <w:szCs w:val="24"/>
        </w:rPr>
      </w:pPr>
    </w:p>
    <w:p w:rsidR="00A1191E" w:rsidRDefault="00A1191E" w:rsidP="008400CA">
      <w:pPr>
        <w:spacing w:after="0" w:line="360" w:lineRule="auto"/>
        <w:ind w:firstLine="709"/>
        <w:jc w:val="both"/>
        <w:rPr>
          <w:b w:val="0"/>
          <w:szCs w:val="24"/>
        </w:rPr>
      </w:pPr>
    </w:p>
    <w:p w:rsidR="00A1191E" w:rsidRDefault="00A1191E" w:rsidP="008400CA">
      <w:pPr>
        <w:spacing w:after="0" w:line="360" w:lineRule="auto"/>
        <w:ind w:firstLine="709"/>
        <w:jc w:val="both"/>
        <w:rPr>
          <w:b w:val="0"/>
          <w:szCs w:val="24"/>
        </w:rPr>
      </w:pPr>
    </w:p>
    <w:p w:rsidR="00A1191E" w:rsidRDefault="00A1191E" w:rsidP="008400CA">
      <w:pPr>
        <w:spacing w:after="0" w:line="360" w:lineRule="auto"/>
        <w:ind w:firstLine="709"/>
        <w:jc w:val="both"/>
        <w:rPr>
          <w:b w:val="0"/>
          <w:szCs w:val="24"/>
        </w:rPr>
      </w:pPr>
    </w:p>
    <w:p w:rsidR="00A1191E" w:rsidRDefault="00A1191E" w:rsidP="008400CA">
      <w:pPr>
        <w:spacing w:after="0" w:line="360" w:lineRule="auto"/>
        <w:ind w:firstLine="709"/>
        <w:jc w:val="both"/>
        <w:rPr>
          <w:b w:val="0"/>
          <w:szCs w:val="24"/>
        </w:rPr>
      </w:pPr>
    </w:p>
    <w:p w:rsidR="00A1191E" w:rsidRDefault="00A1191E" w:rsidP="008400CA">
      <w:pPr>
        <w:spacing w:after="0" w:line="360" w:lineRule="auto"/>
        <w:ind w:firstLine="709"/>
        <w:jc w:val="both"/>
        <w:rPr>
          <w:b w:val="0"/>
          <w:szCs w:val="24"/>
        </w:rPr>
      </w:pPr>
    </w:p>
    <w:p w:rsidR="00670ECC" w:rsidRPr="00670ECC" w:rsidRDefault="00670ECC" w:rsidP="009A62C3">
      <w:pPr>
        <w:spacing w:line="360" w:lineRule="auto"/>
        <w:ind w:firstLine="709"/>
        <w:jc w:val="both"/>
        <w:rPr>
          <w:b w:val="0"/>
          <w:strike/>
          <w:szCs w:val="24"/>
        </w:rPr>
      </w:pPr>
    </w:p>
    <w:p w:rsidR="000462CA" w:rsidRDefault="000462CA" w:rsidP="000462CA">
      <w:pPr>
        <w:spacing w:line="360" w:lineRule="auto"/>
        <w:jc w:val="both"/>
        <w:rPr>
          <w:b w:val="0"/>
          <w:szCs w:val="24"/>
        </w:rPr>
      </w:pPr>
    </w:p>
    <w:p w:rsidR="003C5E29" w:rsidRDefault="003C5E29" w:rsidP="000462CA">
      <w:pPr>
        <w:spacing w:line="360" w:lineRule="auto"/>
        <w:jc w:val="both"/>
        <w:rPr>
          <w:b w:val="0"/>
          <w:szCs w:val="24"/>
        </w:rPr>
      </w:pPr>
    </w:p>
    <w:p w:rsidR="003C5E29" w:rsidRDefault="003C5E29" w:rsidP="000462CA">
      <w:pPr>
        <w:spacing w:line="360" w:lineRule="auto"/>
        <w:jc w:val="both"/>
        <w:rPr>
          <w:b w:val="0"/>
          <w:szCs w:val="24"/>
        </w:rPr>
      </w:pPr>
    </w:p>
    <w:p w:rsidR="003C5E29" w:rsidRDefault="003C5E29" w:rsidP="000462CA">
      <w:pPr>
        <w:spacing w:line="360" w:lineRule="auto"/>
        <w:jc w:val="both"/>
        <w:rPr>
          <w:b w:val="0"/>
          <w:szCs w:val="24"/>
        </w:rPr>
      </w:pPr>
    </w:p>
    <w:p w:rsidR="003C5E29" w:rsidRDefault="003C5E29" w:rsidP="000462CA">
      <w:pPr>
        <w:spacing w:line="360" w:lineRule="auto"/>
        <w:jc w:val="both"/>
        <w:rPr>
          <w:b w:val="0"/>
          <w:szCs w:val="24"/>
        </w:rPr>
      </w:pPr>
    </w:p>
    <w:p w:rsidR="003A5BEC" w:rsidRDefault="003A5BEC" w:rsidP="003C5E29">
      <w:pPr>
        <w:pStyle w:val="Ttulo1"/>
        <w:jc w:val="left"/>
      </w:pPr>
      <w:bookmarkStart w:id="9" w:name="_Toc2070005"/>
      <w:r w:rsidRPr="003A5BEC">
        <w:t>REFERÊNCIAS BIBLIOGRÁFICAS</w:t>
      </w:r>
      <w:bookmarkEnd w:id="9"/>
    </w:p>
    <w:p w:rsidR="003C5E29" w:rsidRPr="003C5E29" w:rsidRDefault="003C5E29" w:rsidP="003C5E29"/>
    <w:p w:rsidR="00C4404B" w:rsidRPr="003C5E29" w:rsidRDefault="007162CF" w:rsidP="00E23BEB">
      <w:pPr>
        <w:autoSpaceDE w:val="0"/>
        <w:autoSpaceDN w:val="0"/>
        <w:adjustRightInd w:val="0"/>
        <w:spacing w:after="240" w:line="240" w:lineRule="auto"/>
        <w:jc w:val="both"/>
        <w:rPr>
          <w:rFonts w:cs="Times New Roman"/>
          <w:b w:val="0"/>
          <w:szCs w:val="24"/>
        </w:rPr>
      </w:pPr>
      <w:r w:rsidRPr="003C5E29">
        <w:rPr>
          <w:rFonts w:cs="Times New Roman"/>
          <w:b w:val="0"/>
          <w:szCs w:val="24"/>
        </w:rPr>
        <w:t xml:space="preserve">In: FOUCAULT, Michel. </w:t>
      </w:r>
      <w:r w:rsidRPr="003C5E29">
        <w:rPr>
          <w:rFonts w:cs="Times New Roman"/>
          <w:b w:val="0"/>
          <w:bCs/>
          <w:i/>
          <w:szCs w:val="24"/>
        </w:rPr>
        <w:t>Ditos e Escritos</w:t>
      </w:r>
      <w:r w:rsidRPr="003C5E29">
        <w:rPr>
          <w:rFonts w:cs="Times New Roman"/>
          <w:b w:val="0"/>
          <w:i/>
          <w:szCs w:val="24"/>
        </w:rPr>
        <w:t>: Estética – literatura e pintura, música e cinema</w:t>
      </w:r>
      <w:r w:rsidRPr="003C5E29">
        <w:rPr>
          <w:rFonts w:cs="Times New Roman"/>
          <w:b w:val="0"/>
          <w:szCs w:val="24"/>
        </w:rPr>
        <w:t xml:space="preserve"> (vol. III). Rio de Janeiro: Forense Universitária, 2001. p. 264-298 </w:t>
      </w:r>
    </w:p>
    <w:p w:rsidR="00850A60" w:rsidRPr="003C5E29" w:rsidRDefault="00850A60" w:rsidP="00E23BEB">
      <w:pPr>
        <w:autoSpaceDE w:val="0"/>
        <w:autoSpaceDN w:val="0"/>
        <w:adjustRightInd w:val="0"/>
        <w:spacing w:after="240" w:line="240" w:lineRule="auto"/>
        <w:jc w:val="both"/>
        <w:rPr>
          <w:rFonts w:cs="Times New Roman"/>
          <w:b w:val="0"/>
          <w:color w:val="9BBB59" w:themeColor="accent3"/>
          <w:szCs w:val="24"/>
          <w:shd w:val="clear" w:color="auto" w:fill="FFFFFF"/>
        </w:rPr>
      </w:pPr>
      <w:r w:rsidRPr="003C5E29">
        <w:rPr>
          <w:rFonts w:cs="Times New Roman"/>
          <w:b w:val="0"/>
          <w:szCs w:val="24"/>
        </w:rPr>
        <w:t xml:space="preserve">BARBOSA, Renata </w:t>
      </w:r>
      <w:proofErr w:type="spellStart"/>
      <w:r w:rsidRPr="003C5E29">
        <w:rPr>
          <w:rFonts w:cs="Times New Roman"/>
          <w:b w:val="0"/>
          <w:szCs w:val="24"/>
        </w:rPr>
        <w:t>Cirqueira</w:t>
      </w:r>
      <w:proofErr w:type="spellEnd"/>
      <w:r w:rsidRPr="003C5E29">
        <w:rPr>
          <w:rFonts w:cs="Times New Roman"/>
          <w:b w:val="0"/>
          <w:i/>
          <w:szCs w:val="24"/>
        </w:rPr>
        <w:t xml:space="preserve">. </w:t>
      </w:r>
      <w:r w:rsidRPr="003C5E29">
        <w:rPr>
          <w:rFonts w:cs="Times New Roman"/>
          <w:b w:val="0"/>
          <w:bCs/>
          <w:color w:val="323232"/>
          <w:szCs w:val="24"/>
        </w:rPr>
        <w:t>A Inglaterra Vitoriana e os usos do passado: Literatura e Influências</w:t>
      </w:r>
      <w:r w:rsidRPr="003C5E29">
        <w:rPr>
          <w:rFonts w:cs="Times New Roman"/>
          <w:b w:val="0"/>
          <w:bCs/>
          <w:i/>
          <w:color w:val="323232"/>
          <w:szCs w:val="24"/>
        </w:rPr>
        <w:t>.</w:t>
      </w:r>
      <w:r w:rsidR="003C5E29">
        <w:rPr>
          <w:rFonts w:cs="Times New Roman"/>
          <w:b w:val="0"/>
          <w:bCs/>
          <w:i/>
          <w:color w:val="323232"/>
          <w:szCs w:val="24"/>
        </w:rPr>
        <w:t xml:space="preserve"> </w:t>
      </w:r>
      <w:r w:rsidRPr="003C5E29">
        <w:rPr>
          <w:rFonts w:cs="Times New Roman"/>
          <w:b w:val="0"/>
          <w:i/>
        </w:rPr>
        <w:t>Anais eletrônicos da XXIV Semana de História: "Pensando o Brasil no Centenário de Caio Prado Júnior”</w:t>
      </w:r>
      <w:r w:rsidRPr="003C5E29">
        <w:rPr>
          <w:rFonts w:cs="Times New Roman"/>
          <w:b w:val="0"/>
          <w:i/>
          <w:szCs w:val="24"/>
        </w:rPr>
        <w:t>,</w:t>
      </w:r>
      <w:r w:rsidRPr="003C5E29">
        <w:rPr>
          <w:rFonts w:cs="Times New Roman"/>
          <w:b w:val="0"/>
          <w:color w:val="333333"/>
          <w:szCs w:val="24"/>
          <w:shd w:val="clear" w:color="auto" w:fill="FFFFFF"/>
        </w:rPr>
        <w:t>24 a 27 de setembro de 2007</w:t>
      </w:r>
      <w:r w:rsidRPr="003C5E29">
        <w:rPr>
          <w:rFonts w:cs="Times New Roman"/>
          <w:b w:val="0"/>
          <w:color w:val="000000" w:themeColor="text1"/>
          <w:szCs w:val="24"/>
          <w:shd w:val="clear" w:color="auto" w:fill="FFFFFF"/>
        </w:rPr>
        <w:t>, UNESP.</w:t>
      </w:r>
    </w:p>
    <w:p w:rsidR="007162CF" w:rsidRPr="003C5E29" w:rsidRDefault="00C130E8" w:rsidP="00E23BEB">
      <w:pPr>
        <w:spacing w:after="240" w:line="240" w:lineRule="auto"/>
        <w:jc w:val="both"/>
        <w:rPr>
          <w:rFonts w:cs="Times New Roman"/>
          <w:b w:val="0"/>
          <w:szCs w:val="24"/>
          <w:lang w:val="en-US"/>
        </w:rPr>
      </w:pPr>
      <w:r w:rsidRPr="003C5E29">
        <w:rPr>
          <w:rFonts w:cs="Times New Roman"/>
          <w:b w:val="0"/>
          <w:szCs w:val="24"/>
        </w:rPr>
        <w:t xml:space="preserve">BARTHES, Roland. </w:t>
      </w:r>
      <w:r w:rsidRPr="003C5E29">
        <w:rPr>
          <w:rFonts w:cs="Times New Roman"/>
          <w:b w:val="0"/>
          <w:i/>
          <w:szCs w:val="24"/>
        </w:rPr>
        <w:t>A Morte do Autor</w:t>
      </w:r>
      <w:r w:rsidRPr="003C5E29">
        <w:rPr>
          <w:rFonts w:cs="Times New Roman"/>
          <w:b w:val="0"/>
          <w:szCs w:val="24"/>
        </w:rPr>
        <w:t xml:space="preserve">. </w:t>
      </w:r>
      <w:r w:rsidRPr="003C5E29">
        <w:rPr>
          <w:rFonts w:cs="Times New Roman"/>
          <w:b w:val="0"/>
          <w:szCs w:val="24"/>
          <w:lang w:val="en-US"/>
        </w:rPr>
        <w:t>Aspen,</w:t>
      </w:r>
      <w:r w:rsidR="002348CE" w:rsidRPr="003C5E29">
        <w:rPr>
          <w:rFonts w:cs="Times New Roman"/>
          <w:b w:val="0"/>
          <w:szCs w:val="24"/>
          <w:lang w:val="en-US"/>
        </w:rPr>
        <w:t xml:space="preserve"> New York,</w:t>
      </w:r>
      <w:r w:rsidRPr="003C5E29">
        <w:rPr>
          <w:rFonts w:cs="Times New Roman"/>
          <w:b w:val="0"/>
          <w:szCs w:val="24"/>
          <w:lang w:val="en-US"/>
        </w:rPr>
        <w:t xml:space="preserve"> n° 5-6, 1967</w:t>
      </w:r>
    </w:p>
    <w:p w:rsidR="00F12D6E" w:rsidRPr="003C5E29" w:rsidRDefault="00F12D6E" w:rsidP="00E23BEB">
      <w:pPr>
        <w:spacing w:after="240" w:line="240" w:lineRule="auto"/>
        <w:jc w:val="both"/>
        <w:rPr>
          <w:rFonts w:cs="Times New Roman"/>
          <w:b w:val="0"/>
          <w:szCs w:val="24"/>
          <w:lang w:val="en-US"/>
        </w:rPr>
      </w:pPr>
      <w:r w:rsidRPr="003C5E29">
        <w:rPr>
          <w:rFonts w:cs="Times New Roman"/>
          <w:b w:val="0"/>
          <w:szCs w:val="24"/>
          <w:lang w:val="en-US"/>
        </w:rPr>
        <w:t xml:space="preserve">COMPAGNON, Antoine. </w:t>
      </w:r>
      <w:r w:rsidRPr="003C5E29">
        <w:rPr>
          <w:rFonts w:cs="Times New Roman"/>
          <w:b w:val="0"/>
          <w:i/>
          <w:szCs w:val="24"/>
        </w:rPr>
        <w:t>O Demônio da Teoria: Literatura e Senso Comum</w:t>
      </w:r>
      <w:r w:rsidRPr="003C5E29">
        <w:rPr>
          <w:rFonts w:cs="Times New Roman"/>
          <w:b w:val="0"/>
          <w:szCs w:val="24"/>
        </w:rPr>
        <w:t xml:space="preserve">. </w:t>
      </w:r>
      <w:r w:rsidRPr="003C5E29">
        <w:rPr>
          <w:rFonts w:cs="Times New Roman"/>
          <w:b w:val="0"/>
          <w:szCs w:val="24"/>
          <w:lang w:val="en-US"/>
        </w:rPr>
        <w:t xml:space="preserve">Belo Horizonte: UFM, 2001 </w:t>
      </w:r>
    </w:p>
    <w:p w:rsidR="002D5D5A" w:rsidRPr="003C5E29" w:rsidRDefault="002D5D5A" w:rsidP="003C5E29">
      <w:pPr>
        <w:jc w:val="both"/>
        <w:rPr>
          <w:rFonts w:cs="Times New Roman"/>
          <w:b w:val="0"/>
        </w:rPr>
      </w:pPr>
      <w:r w:rsidRPr="006B310B">
        <w:rPr>
          <w:rFonts w:cs="Times New Roman"/>
          <w:b w:val="0"/>
          <w:lang w:val="en-US"/>
        </w:rPr>
        <w:t xml:space="preserve">DAWSON, Terence. </w:t>
      </w:r>
      <w:proofErr w:type="gramStart"/>
      <w:r w:rsidRPr="00D53A71">
        <w:rPr>
          <w:rFonts w:cs="Times New Roman"/>
          <w:b w:val="0"/>
          <w:i/>
          <w:lang w:val="en-US"/>
        </w:rPr>
        <w:t>Dorian Gray as Symbolic Representation</w:t>
      </w:r>
      <w:r w:rsidRPr="003C5E29">
        <w:rPr>
          <w:rFonts w:cs="Times New Roman"/>
          <w:b w:val="0"/>
          <w:lang w:val="en-US"/>
        </w:rPr>
        <w:t xml:space="preserve"> </w:t>
      </w:r>
      <w:r w:rsidRPr="00D53A71">
        <w:rPr>
          <w:rFonts w:cs="Times New Roman"/>
          <w:b w:val="0"/>
          <w:i/>
          <w:lang w:val="en-US"/>
        </w:rPr>
        <w:t>of Wilde's Personality</w:t>
      </w:r>
      <w:r w:rsidRPr="003C5E29">
        <w:rPr>
          <w:rFonts w:cs="Times New Roman"/>
          <w:b w:val="0"/>
          <w:lang w:val="en-US"/>
        </w:rPr>
        <w:t>.</w:t>
      </w:r>
      <w:proofErr w:type="gramEnd"/>
      <w:r w:rsidRPr="003C5E29">
        <w:rPr>
          <w:rFonts w:cs="Times New Roman"/>
          <w:b w:val="0"/>
          <w:lang w:val="en-US"/>
        </w:rPr>
        <w:t xml:space="preserve"> </w:t>
      </w:r>
      <w:r w:rsidRPr="003C5E29">
        <w:rPr>
          <w:rFonts w:cs="Times New Roman"/>
          <w:b w:val="0"/>
        </w:rPr>
        <w:t>2007. Disponível em: http://www.victorianweb.org/authors/wilde/dawson16.html Acesso em 26 fev. 2019.</w:t>
      </w:r>
    </w:p>
    <w:p w:rsidR="00850A60" w:rsidRPr="003C5E29" w:rsidRDefault="0085461C" w:rsidP="003C5E29">
      <w:pPr>
        <w:spacing w:after="0" w:line="240" w:lineRule="auto"/>
        <w:jc w:val="both"/>
        <w:rPr>
          <w:rFonts w:cs="Times New Roman"/>
          <w:b w:val="0"/>
          <w:color w:val="000000" w:themeColor="text1"/>
          <w:szCs w:val="24"/>
          <w:shd w:val="clear" w:color="auto" w:fill="FFFFFF"/>
          <w:lang w:val="en-US"/>
        </w:rPr>
      </w:pPr>
      <w:r w:rsidRPr="006B310B">
        <w:rPr>
          <w:rFonts w:cs="Times New Roman"/>
          <w:b w:val="0"/>
          <w:color w:val="000000" w:themeColor="text1"/>
          <w:szCs w:val="24"/>
          <w:shd w:val="clear" w:color="auto" w:fill="FFFFFF"/>
          <w:lang w:val="en-US"/>
        </w:rPr>
        <w:t>EVANS, Eric</w:t>
      </w:r>
      <w:r w:rsidR="00850A60" w:rsidRPr="006B310B">
        <w:rPr>
          <w:rFonts w:cs="Times New Roman"/>
          <w:b w:val="0"/>
          <w:color w:val="000000" w:themeColor="text1"/>
          <w:szCs w:val="24"/>
          <w:shd w:val="clear" w:color="auto" w:fill="FFFFFF"/>
          <w:lang w:val="en-US"/>
        </w:rPr>
        <w:t xml:space="preserve">. </w:t>
      </w:r>
      <w:r w:rsidRPr="006B310B">
        <w:rPr>
          <w:rFonts w:cs="Times New Roman"/>
          <w:b w:val="0"/>
          <w:color w:val="000000" w:themeColor="text1"/>
          <w:szCs w:val="24"/>
          <w:shd w:val="clear" w:color="auto" w:fill="FFFFFF"/>
          <w:lang w:val="en-US"/>
        </w:rPr>
        <w:t> </w:t>
      </w:r>
      <w:r w:rsidR="00523748" w:rsidRPr="003C5E29">
        <w:rPr>
          <w:rFonts w:cs="Times New Roman"/>
          <w:b w:val="0"/>
          <w:color w:val="000000" w:themeColor="text1"/>
          <w:szCs w:val="24"/>
          <w:shd w:val="clear" w:color="auto" w:fill="FFFFFF"/>
          <w:lang w:val="en-US"/>
        </w:rPr>
        <w:t>Overview: Vi</w:t>
      </w:r>
      <w:r w:rsidR="00850A60" w:rsidRPr="003C5E29">
        <w:rPr>
          <w:rFonts w:cs="Times New Roman"/>
          <w:b w:val="0"/>
          <w:color w:val="000000" w:themeColor="text1"/>
          <w:szCs w:val="24"/>
          <w:shd w:val="clear" w:color="auto" w:fill="FFFFFF"/>
          <w:lang w:val="en-US"/>
        </w:rPr>
        <w:t>c</w:t>
      </w:r>
      <w:r w:rsidR="00523748" w:rsidRPr="003C5E29">
        <w:rPr>
          <w:rFonts w:cs="Times New Roman"/>
          <w:b w:val="0"/>
          <w:color w:val="000000" w:themeColor="text1"/>
          <w:szCs w:val="24"/>
          <w:shd w:val="clear" w:color="auto" w:fill="FFFFFF"/>
          <w:lang w:val="en-US"/>
        </w:rPr>
        <w:t>toria</w:t>
      </w:r>
      <w:r w:rsidR="00850A60" w:rsidRPr="003C5E29">
        <w:rPr>
          <w:rFonts w:cs="Times New Roman"/>
          <w:b w:val="0"/>
          <w:color w:val="000000" w:themeColor="text1"/>
          <w:szCs w:val="24"/>
          <w:shd w:val="clear" w:color="auto" w:fill="FFFFFF"/>
          <w:lang w:val="en-US"/>
        </w:rPr>
        <w:t>n</w:t>
      </w:r>
      <w:r w:rsidR="00523748" w:rsidRPr="003C5E29">
        <w:rPr>
          <w:rFonts w:cs="Times New Roman"/>
          <w:b w:val="0"/>
          <w:color w:val="000000" w:themeColor="text1"/>
          <w:szCs w:val="24"/>
          <w:shd w:val="clear" w:color="auto" w:fill="FFFFFF"/>
          <w:lang w:val="en-US"/>
        </w:rPr>
        <w:t xml:space="preserve"> Britain, 1837 - 1901 </w:t>
      </w:r>
      <w:r w:rsidRPr="003C5E29">
        <w:rPr>
          <w:rFonts w:cs="Times New Roman"/>
          <w:b w:val="0"/>
          <w:color w:val="000000" w:themeColor="text1"/>
          <w:szCs w:val="24"/>
          <w:shd w:val="clear" w:color="auto" w:fill="FFFFFF"/>
          <w:lang w:val="en-US"/>
        </w:rPr>
        <w:t xml:space="preserve">– </w:t>
      </w:r>
      <w:r w:rsidR="00523748" w:rsidRPr="003C5E29">
        <w:rPr>
          <w:rFonts w:cs="Times New Roman"/>
          <w:b w:val="0"/>
          <w:color w:val="000000" w:themeColor="text1"/>
          <w:szCs w:val="24"/>
          <w:shd w:val="clear" w:color="auto" w:fill="FFFFFF"/>
          <w:lang w:val="en-US"/>
        </w:rPr>
        <w:t>2011http://www.bbc.co.uk/history/british/victorians/overview_victorians_01.shtml</w:t>
      </w:r>
    </w:p>
    <w:p w:rsidR="0085461C" w:rsidRPr="003C5E29" w:rsidRDefault="00850A60" w:rsidP="003C5E29">
      <w:pPr>
        <w:spacing w:after="0" w:line="240" w:lineRule="auto"/>
        <w:jc w:val="both"/>
        <w:rPr>
          <w:rFonts w:cs="Times New Roman"/>
          <w:b w:val="0"/>
          <w:color w:val="000000" w:themeColor="text1"/>
          <w:szCs w:val="24"/>
          <w:shd w:val="clear" w:color="auto" w:fill="FFFFFF"/>
        </w:rPr>
      </w:pPr>
      <w:r w:rsidRPr="003C5E29">
        <w:rPr>
          <w:rFonts w:cs="Times New Roman"/>
          <w:b w:val="0"/>
          <w:i/>
          <w:color w:val="000000" w:themeColor="text1"/>
          <w:szCs w:val="24"/>
          <w:shd w:val="clear" w:color="auto" w:fill="FFFFFF"/>
        </w:rPr>
        <w:t>A</w:t>
      </w:r>
      <w:r w:rsidR="00523748" w:rsidRPr="003C5E29">
        <w:rPr>
          <w:rFonts w:cs="Times New Roman"/>
          <w:b w:val="0"/>
          <w:i/>
          <w:color w:val="000000" w:themeColor="text1"/>
          <w:szCs w:val="24"/>
          <w:shd w:val="clear" w:color="auto" w:fill="FFFFFF"/>
        </w:rPr>
        <w:t>cesso em</w:t>
      </w:r>
      <w:r w:rsidR="00523748" w:rsidRPr="003C5E29">
        <w:rPr>
          <w:rFonts w:cs="Times New Roman"/>
          <w:b w:val="0"/>
          <w:color w:val="000000" w:themeColor="text1"/>
          <w:szCs w:val="24"/>
          <w:shd w:val="clear" w:color="auto" w:fill="FFFFFF"/>
        </w:rPr>
        <w:t>: dezembro de 2018</w:t>
      </w:r>
      <w:r w:rsidRPr="003C5E29">
        <w:rPr>
          <w:rFonts w:cs="Times New Roman"/>
          <w:b w:val="0"/>
          <w:color w:val="000000" w:themeColor="text1"/>
          <w:szCs w:val="24"/>
          <w:shd w:val="clear" w:color="auto" w:fill="FFFFFF"/>
        </w:rPr>
        <w:t>.</w:t>
      </w:r>
    </w:p>
    <w:p w:rsidR="00850A60" w:rsidRPr="003C5E29" w:rsidRDefault="00850A60" w:rsidP="003C5E29">
      <w:pPr>
        <w:spacing w:after="0" w:line="240" w:lineRule="auto"/>
        <w:jc w:val="both"/>
        <w:rPr>
          <w:rFonts w:cs="Times New Roman"/>
          <w:b w:val="0"/>
          <w:color w:val="333F49"/>
          <w:szCs w:val="24"/>
          <w:shd w:val="clear" w:color="auto" w:fill="FFFFFF"/>
        </w:rPr>
      </w:pPr>
    </w:p>
    <w:p w:rsidR="00BC5853" w:rsidRPr="003C5E29" w:rsidRDefault="00A81C55" w:rsidP="003C5E29">
      <w:pPr>
        <w:autoSpaceDE w:val="0"/>
        <w:autoSpaceDN w:val="0"/>
        <w:adjustRightInd w:val="0"/>
        <w:spacing w:after="240" w:line="240" w:lineRule="auto"/>
        <w:jc w:val="both"/>
        <w:rPr>
          <w:rFonts w:cs="Times New Roman"/>
          <w:b w:val="0"/>
          <w:color w:val="333F49"/>
          <w:szCs w:val="24"/>
          <w:shd w:val="clear" w:color="auto" w:fill="FFFFFF"/>
        </w:rPr>
      </w:pPr>
      <w:r w:rsidRPr="003C5E29">
        <w:rPr>
          <w:rFonts w:cs="Times New Roman"/>
          <w:b w:val="0"/>
          <w:bCs/>
          <w:szCs w:val="24"/>
        </w:rPr>
        <w:t>GASPARELLI JUNIOR, Luiz Guaraci.</w:t>
      </w:r>
      <w:r w:rsidR="00CF03ED">
        <w:rPr>
          <w:rFonts w:cs="Times New Roman"/>
          <w:b w:val="0"/>
          <w:bCs/>
          <w:szCs w:val="24"/>
        </w:rPr>
        <w:t xml:space="preserve"> </w:t>
      </w:r>
      <w:r w:rsidR="00C3574D" w:rsidRPr="003C5E29">
        <w:rPr>
          <w:rFonts w:cs="Times New Roman"/>
          <w:b w:val="0"/>
          <w:bCs/>
          <w:i/>
          <w:szCs w:val="24"/>
        </w:rPr>
        <w:t xml:space="preserve">Oscar Wilde, A Ética da Decadência e a Estética da mentira.  </w:t>
      </w:r>
      <w:r w:rsidR="00C3574D" w:rsidRPr="003C5E29">
        <w:rPr>
          <w:rFonts w:cs="Times New Roman"/>
          <w:b w:val="0"/>
          <w:bCs/>
          <w:szCs w:val="24"/>
        </w:rPr>
        <w:t xml:space="preserve">XII Congresso Internacional da ABRALIC </w:t>
      </w:r>
      <w:r w:rsidR="00C3574D" w:rsidRPr="003C5E29">
        <w:rPr>
          <w:rFonts w:cs="Times New Roman"/>
          <w:b w:val="0"/>
          <w:bCs/>
          <w:iCs/>
          <w:szCs w:val="24"/>
        </w:rPr>
        <w:t xml:space="preserve">Centro, Centros – Ética, Estética, </w:t>
      </w:r>
      <w:r w:rsidR="00C3574D" w:rsidRPr="003C5E29">
        <w:rPr>
          <w:rFonts w:cs="Times New Roman"/>
          <w:b w:val="0"/>
          <w:bCs/>
          <w:szCs w:val="24"/>
        </w:rPr>
        <w:t>18 a 22 de julho de 2011 UFPR – Curitiba, Brasil</w:t>
      </w:r>
    </w:p>
    <w:p w:rsidR="000462CA" w:rsidRPr="003C5E29" w:rsidRDefault="001E610B" w:rsidP="003C5E29">
      <w:pPr>
        <w:autoSpaceDE w:val="0"/>
        <w:autoSpaceDN w:val="0"/>
        <w:adjustRightInd w:val="0"/>
        <w:spacing w:after="240" w:line="240" w:lineRule="auto"/>
        <w:jc w:val="both"/>
        <w:rPr>
          <w:rFonts w:cs="Times New Roman"/>
          <w:b w:val="0"/>
          <w:szCs w:val="24"/>
          <w:lang w:val="en-US"/>
        </w:rPr>
      </w:pPr>
      <w:r w:rsidRPr="003C5E29">
        <w:rPr>
          <w:rFonts w:cs="Times New Roman"/>
          <w:b w:val="0"/>
          <w:szCs w:val="24"/>
          <w:lang w:val="en-US"/>
        </w:rPr>
        <w:t>GOMEL, Helena</w:t>
      </w:r>
      <w:r w:rsidR="00AA4BA0" w:rsidRPr="003C5E29">
        <w:rPr>
          <w:rFonts w:cs="Times New Roman"/>
          <w:b w:val="0"/>
          <w:szCs w:val="24"/>
          <w:lang w:val="en-US"/>
        </w:rPr>
        <w:t>.</w:t>
      </w:r>
      <w:r w:rsidRPr="003C5E29">
        <w:rPr>
          <w:rFonts w:cs="Times New Roman"/>
          <w:b w:val="0"/>
          <w:szCs w:val="24"/>
          <w:lang w:val="en-US"/>
        </w:rPr>
        <w:t xml:space="preserve"> Oscar Wilde</w:t>
      </w:r>
      <w:r w:rsidRPr="003C5E29">
        <w:rPr>
          <w:rFonts w:cs="Times New Roman"/>
          <w:b w:val="0"/>
          <w:i/>
          <w:szCs w:val="24"/>
          <w:lang w:val="en-US"/>
        </w:rPr>
        <w:t xml:space="preserve">, </w:t>
      </w:r>
      <w:r w:rsidRPr="003C5E29">
        <w:rPr>
          <w:rFonts w:cs="Times New Roman"/>
          <w:b w:val="0"/>
          <w:i/>
          <w:iCs/>
          <w:szCs w:val="24"/>
          <w:lang w:val="en-US"/>
        </w:rPr>
        <w:t>The Picture of Dorian Gray</w:t>
      </w:r>
      <w:r w:rsidRPr="003C5E29">
        <w:rPr>
          <w:rFonts w:cs="Times New Roman"/>
          <w:b w:val="0"/>
          <w:i/>
          <w:szCs w:val="24"/>
          <w:lang w:val="en-US"/>
        </w:rPr>
        <w:t xml:space="preserve">, and the (Un)Death of the Author </w:t>
      </w:r>
      <w:r w:rsidRPr="003C5E29">
        <w:rPr>
          <w:rFonts w:cs="Times New Roman"/>
          <w:b w:val="0"/>
          <w:i/>
          <w:iCs/>
          <w:szCs w:val="24"/>
          <w:lang w:val="en-US"/>
        </w:rPr>
        <w:t>NARRATIVE,</w:t>
      </w:r>
      <w:r w:rsidR="00CF03ED">
        <w:rPr>
          <w:rFonts w:cs="Times New Roman"/>
          <w:b w:val="0"/>
          <w:i/>
          <w:iCs/>
          <w:szCs w:val="24"/>
          <w:lang w:val="en-US"/>
        </w:rPr>
        <w:t xml:space="preserve"> </w:t>
      </w:r>
      <w:r w:rsidRPr="003C5E29">
        <w:rPr>
          <w:rFonts w:cs="Times New Roman"/>
          <w:b w:val="0"/>
          <w:szCs w:val="24"/>
          <w:lang w:val="en-US"/>
        </w:rPr>
        <w:t xml:space="preserve">The Ohio State University, </w:t>
      </w:r>
      <w:proofErr w:type="spellStart"/>
      <w:r w:rsidRPr="003C5E29">
        <w:rPr>
          <w:rFonts w:cs="Times New Roman"/>
          <w:b w:val="0"/>
          <w:szCs w:val="24"/>
          <w:lang w:val="en-US"/>
        </w:rPr>
        <w:t>Ohio</w:t>
      </w:r>
      <w:r w:rsidR="00850A60" w:rsidRPr="003C5E29">
        <w:rPr>
          <w:rFonts w:cs="Times New Roman"/>
          <w:b w:val="0"/>
          <w:szCs w:val="24"/>
          <w:lang w:val="en-US"/>
        </w:rPr>
        <w:t>,</w:t>
      </w:r>
      <w:r w:rsidRPr="003C5E29">
        <w:rPr>
          <w:rFonts w:cs="Times New Roman"/>
          <w:b w:val="0"/>
          <w:szCs w:val="24"/>
          <w:lang w:val="en-US"/>
        </w:rPr>
        <w:t>Vol</w:t>
      </w:r>
      <w:proofErr w:type="spellEnd"/>
      <w:r w:rsidRPr="003C5E29">
        <w:rPr>
          <w:rFonts w:cs="Times New Roman"/>
          <w:b w:val="0"/>
          <w:szCs w:val="24"/>
          <w:lang w:val="en-US"/>
        </w:rPr>
        <w:t xml:space="preserve">. 12, No. 1 </w:t>
      </w:r>
      <w:proofErr w:type="spellStart"/>
      <w:r w:rsidRPr="003C5E29">
        <w:rPr>
          <w:rFonts w:cs="Times New Roman"/>
          <w:b w:val="0"/>
          <w:szCs w:val="24"/>
          <w:lang w:val="en-US"/>
        </w:rPr>
        <w:t>janeiro</w:t>
      </w:r>
      <w:proofErr w:type="spellEnd"/>
      <w:r w:rsidRPr="003C5E29">
        <w:rPr>
          <w:rFonts w:cs="Times New Roman"/>
          <w:b w:val="0"/>
          <w:szCs w:val="24"/>
          <w:lang w:val="en-US"/>
        </w:rPr>
        <w:t xml:space="preserve"> de 2004</w:t>
      </w:r>
      <w:r w:rsidR="00850A60" w:rsidRPr="003C5E29">
        <w:rPr>
          <w:rFonts w:cs="Times New Roman"/>
          <w:b w:val="0"/>
          <w:szCs w:val="24"/>
          <w:lang w:val="en-US"/>
        </w:rPr>
        <w:t>.</w:t>
      </w:r>
    </w:p>
    <w:p w:rsidR="00B23E32" w:rsidRDefault="00B23E32" w:rsidP="003C5E29">
      <w:pPr>
        <w:pStyle w:val="Default"/>
        <w:spacing w:after="240"/>
        <w:jc w:val="both"/>
        <w:rPr>
          <w:color w:val="auto"/>
          <w:shd w:val="clear" w:color="auto" w:fill="FFFFFF"/>
        </w:rPr>
      </w:pPr>
      <w:r w:rsidRPr="003C5E29">
        <w:rPr>
          <w:color w:val="auto"/>
        </w:rPr>
        <w:t xml:space="preserve">GROENEWOLD, </w:t>
      </w:r>
      <w:proofErr w:type="spellStart"/>
      <w:r w:rsidRPr="003C5E29">
        <w:rPr>
          <w:color w:val="auto"/>
        </w:rPr>
        <w:t>Natasja</w:t>
      </w:r>
      <w:proofErr w:type="spellEnd"/>
      <w:r w:rsidRPr="003C5E29">
        <w:rPr>
          <w:color w:val="auto"/>
        </w:rPr>
        <w:t>.</w:t>
      </w:r>
      <w:r w:rsidRPr="003C5E29">
        <w:rPr>
          <w:i/>
          <w:color w:val="auto"/>
        </w:rPr>
        <w:t xml:space="preserve"> Wilde’s Aestheticism, </w:t>
      </w:r>
      <w:r w:rsidRPr="003C5E29">
        <w:rPr>
          <w:i/>
          <w:iCs/>
          <w:color w:val="auto"/>
        </w:rPr>
        <w:t xml:space="preserve">The Picture of Dorian Gray </w:t>
      </w:r>
      <w:r w:rsidRPr="003C5E29">
        <w:rPr>
          <w:i/>
          <w:color w:val="auto"/>
        </w:rPr>
        <w:t xml:space="preserve">and </w:t>
      </w:r>
      <w:r w:rsidRPr="003C5E29">
        <w:rPr>
          <w:i/>
          <w:iCs/>
          <w:color w:val="auto"/>
        </w:rPr>
        <w:t>Salome</w:t>
      </w:r>
      <w:r w:rsidR="00B10BF3" w:rsidRPr="003C5E29">
        <w:rPr>
          <w:i/>
          <w:iCs/>
          <w:color w:val="auto"/>
        </w:rPr>
        <w:t xml:space="preserve">, </w:t>
      </w:r>
      <w:r w:rsidR="00B10BF3" w:rsidRPr="003C5E29">
        <w:rPr>
          <w:iCs/>
          <w:color w:val="auto"/>
        </w:rPr>
        <w:t xml:space="preserve">2015, 30 </w:t>
      </w:r>
      <w:proofErr w:type="spellStart"/>
      <w:r w:rsidR="00B10BF3" w:rsidRPr="003C5E29">
        <w:rPr>
          <w:iCs/>
          <w:color w:val="auto"/>
        </w:rPr>
        <w:t>pags</w:t>
      </w:r>
      <w:proofErr w:type="spellEnd"/>
      <w:r w:rsidR="00B10BF3" w:rsidRPr="003C5E29">
        <w:rPr>
          <w:iCs/>
          <w:color w:val="auto"/>
        </w:rPr>
        <w:t xml:space="preserve">. </w:t>
      </w:r>
      <w:r w:rsidR="00B10BF3" w:rsidRPr="003C5E29">
        <w:t xml:space="preserve">BA Thesis – </w:t>
      </w:r>
      <w:proofErr w:type="spellStart"/>
      <w:r w:rsidR="00B10BF3" w:rsidRPr="003C5E29">
        <w:t>Radboud</w:t>
      </w:r>
      <w:proofErr w:type="spellEnd"/>
      <w:r w:rsidR="00CF03ED">
        <w:t xml:space="preserve"> </w:t>
      </w:r>
      <w:r w:rsidR="00B10BF3" w:rsidRPr="003C5E29">
        <w:t xml:space="preserve">University, </w:t>
      </w:r>
      <w:proofErr w:type="spellStart"/>
      <w:r w:rsidR="00B10BF3" w:rsidRPr="003C5E29">
        <w:rPr>
          <w:color w:val="auto"/>
          <w:shd w:val="clear" w:color="auto" w:fill="FFFFFF"/>
        </w:rPr>
        <w:t>Holand</w:t>
      </w:r>
      <w:proofErr w:type="spellEnd"/>
      <w:r w:rsidR="00850A60" w:rsidRPr="003C5E29">
        <w:rPr>
          <w:color w:val="auto"/>
          <w:shd w:val="clear" w:color="auto" w:fill="FFFFFF"/>
        </w:rPr>
        <w:t>.</w:t>
      </w:r>
    </w:p>
    <w:p w:rsidR="0013109F" w:rsidRPr="0013109F" w:rsidRDefault="0013109F" w:rsidP="003C5E29">
      <w:pPr>
        <w:pStyle w:val="Default"/>
        <w:spacing w:after="240"/>
        <w:jc w:val="both"/>
        <w:rPr>
          <w:color w:val="auto"/>
          <w:shd w:val="clear" w:color="auto" w:fill="FFFFFF"/>
          <w:lang w:val="pt-BR"/>
        </w:rPr>
      </w:pPr>
      <w:r>
        <w:rPr>
          <w:color w:val="auto"/>
          <w:shd w:val="clear" w:color="auto" w:fill="FFFFFF"/>
        </w:rPr>
        <w:t>HART-DAVIS, Rupert (</w:t>
      </w:r>
      <w:proofErr w:type="gramStart"/>
      <w:r>
        <w:rPr>
          <w:color w:val="auto"/>
          <w:shd w:val="clear" w:color="auto" w:fill="FFFFFF"/>
        </w:rPr>
        <w:t>ed</w:t>
      </w:r>
      <w:proofErr w:type="gramEnd"/>
      <w:r>
        <w:rPr>
          <w:color w:val="auto"/>
          <w:shd w:val="clear" w:color="auto" w:fill="FFFFFF"/>
        </w:rPr>
        <w:t xml:space="preserve">.). </w:t>
      </w:r>
      <w:r w:rsidRPr="0013109F">
        <w:rPr>
          <w:i/>
          <w:color w:val="auto"/>
          <w:shd w:val="clear" w:color="auto" w:fill="FFFFFF"/>
        </w:rPr>
        <w:t>Selected letters of Oscar Wilde</w:t>
      </w:r>
      <w:r>
        <w:rPr>
          <w:color w:val="auto"/>
          <w:shd w:val="clear" w:color="auto" w:fill="FFFFFF"/>
        </w:rPr>
        <w:t xml:space="preserve">. Oxford: </w:t>
      </w:r>
      <w:r>
        <w:rPr>
          <w:color w:val="auto"/>
          <w:shd w:val="clear" w:color="auto" w:fill="FFFFFF"/>
          <w:lang w:val="pt-BR"/>
        </w:rPr>
        <w:t xml:space="preserve">Oxford </w:t>
      </w:r>
      <w:proofErr w:type="spellStart"/>
      <w:r>
        <w:rPr>
          <w:color w:val="auto"/>
          <w:shd w:val="clear" w:color="auto" w:fill="FFFFFF"/>
          <w:lang w:val="pt-BR"/>
        </w:rPr>
        <w:t>Universitu</w:t>
      </w:r>
      <w:proofErr w:type="spellEnd"/>
      <w:r>
        <w:rPr>
          <w:color w:val="auto"/>
          <w:shd w:val="clear" w:color="auto" w:fill="FFFFFF"/>
          <w:lang w:val="pt-BR"/>
        </w:rPr>
        <w:t xml:space="preserve"> </w:t>
      </w:r>
      <w:proofErr w:type="spellStart"/>
      <w:r>
        <w:rPr>
          <w:color w:val="auto"/>
          <w:shd w:val="clear" w:color="auto" w:fill="FFFFFF"/>
          <w:lang w:val="pt-BR"/>
        </w:rPr>
        <w:t>Press</w:t>
      </w:r>
      <w:proofErr w:type="spellEnd"/>
      <w:r>
        <w:rPr>
          <w:color w:val="auto"/>
          <w:shd w:val="clear" w:color="auto" w:fill="FFFFFF"/>
          <w:lang w:val="pt-BR"/>
        </w:rPr>
        <w:t>, 1979.</w:t>
      </w:r>
    </w:p>
    <w:p w:rsidR="00A81C55" w:rsidRPr="003C5E29" w:rsidRDefault="00DF51A5" w:rsidP="003C5E29">
      <w:pPr>
        <w:autoSpaceDE w:val="0"/>
        <w:autoSpaceDN w:val="0"/>
        <w:adjustRightInd w:val="0"/>
        <w:spacing w:after="240" w:line="240" w:lineRule="auto"/>
        <w:jc w:val="both"/>
        <w:rPr>
          <w:rFonts w:cs="Times New Roman"/>
          <w:b w:val="0"/>
          <w:color w:val="000000" w:themeColor="text1"/>
          <w:szCs w:val="24"/>
        </w:rPr>
      </w:pPr>
      <w:r w:rsidRPr="003C5E29">
        <w:rPr>
          <w:rFonts w:cs="Times New Roman"/>
          <w:b w:val="0"/>
          <w:color w:val="000000" w:themeColor="text1"/>
          <w:szCs w:val="24"/>
          <w:lang w:val="en-US"/>
        </w:rPr>
        <w:t xml:space="preserve">LANIER, Sydney Nicole. </w:t>
      </w:r>
      <w:r w:rsidRPr="00D53A71">
        <w:rPr>
          <w:rFonts w:cs="Times New Roman"/>
          <w:b w:val="0"/>
          <w:i/>
          <w:color w:val="000000" w:themeColor="text1"/>
          <w:szCs w:val="24"/>
          <w:lang w:val="en-US"/>
        </w:rPr>
        <w:t>The Importance of Being Oscar: A Performance Studies Inquiry of Wilde's Literary Women</w:t>
      </w:r>
      <w:r w:rsidRPr="003C5E29">
        <w:rPr>
          <w:rFonts w:cs="Times New Roman"/>
          <w:b w:val="0"/>
          <w:color w:val="000000" w:themeColor="text1"/>
          <w:szCs w:val="24"/>
          <w:lang w:val="en-US"/>
        </w:rPr>
        <w:t xml:space="preserve">. </w:t>
      </w:r>
      <w:proofErr w:type="spellStart"/>
      <w:r w:rsidRPr="003C5E29">
        <w:rPr>
          <w:rFonts w:cs="Times New Roman"/>
          <w:b w:val="0"/>
          <w:color w:val="000000" w:themeColor="text1"/>
          <w:szCs w:val="24"/>
        </w:rPr>
        <w:t>Thesis</w:t>
      </w:r>
      <w:proofErr w:type="spellEnd"/>
      <w:r w:rsidRPr="003C5E29">
        <w:rPr>
          <w:rFonts w:cs="Times New Roman"/>
          <w:b w:val="0"/>
          <w:color w:val="000000" w:themeColor="text1"/>
          <w:szCs w:val="24"/>
        </w:rPr>
        <w:t xml:space="preserve">, </w:t>
      </w:r>
      <w:proofErr w:type="spellStart"/>
      <w:r w:rsidRPr="003C5E29">
        <w:rPr>
          <w:rFonts w:cs="Times New Roman"/>
          <w:b w:val="0"/>
          <w:color w:val="000000" w:themeColor="text1"/>
          <w:szCs w:val="24"/>
        </w:rPr>
        <w:t>Georgia</w:t>
      </w:r>
      <w:proofErr w:type="spellEnd"/>
      <w:r w:rsidR="00CF03ED">
        <w:rPr>
          <w:rFonts w:cs="Times New Roman"/>
          <w:b w:val="0"/>
          <w:color w:val="000000" w:themeColor="text1"/>
          <w:szCs w:val="24"/>
        </w:rPr>
        <w:t xml:space="preserve"> </w:t>
      </w:r>
      <w:proofErr w:type="spellStart"/>
      <w:r w:rsidRPr="003C5E29">
        <w:rPr>
          <w:rFonts w:cs="Times New Roman"/>
          <w:b w:val="0"/>
          <w:color w:val="000000" w:themeColor="text1"/>
          <w:szCs w:val="24"/>
        </w:rPr>
        <w:t>State</w:t>
      </w:r>
      <w:proofErr w:type="spellEnd"/>
      <w:r w:rsidR="00CF03ED">
        <w:rPr>
          <w:rFonts w:cs="Times New Roman"/>
          <w:b w:val="0"/>
          <w:color w:val="000000" w:themeColor="text1"/>
          <w:szCs w:val="24"/>
        </w:rPr>
        <w:t xml:space="preserve"> </w:t>
      </w:r>
      <w:proofErr w:type="spellStart"/>
      <w:r w:rsidRPr="003C5E29">
        <w:rPr>
          <w:rFonts w:cs="Times New Roman"/>
          <w:b w:val="0"/>
          <w:color w:val="000000" w:themeColor="text1"/>
          <w:szCs w:val="24"/>
        </w:rPr>
        <w:t>University</w:t>
      </w:r>
      <w:proofErr w:type="spellEnd"/>
      <w:r w:rsidRPr="003C5E29">
        <w:rPr>
          <w:rFonts w:cs="Times New Roman"/>
          <w:b w:val="0"/>
          <w:color w:val="000000" w:themeColor="text1"/>
          <w:szCs w:val="24"/>
        </w:rPr>
        <w:t xml:space="preserve">, </w:t>
      </w:r>
      <w:proofErr w:type="spellStart"/>
      <w:r w:rsidRPr="003C5E29">
        <w:rPr>
          <w:rFonts w:cs="Times New Roman"/>
          <w:b w:val="0"/>
          <w:color w:val="000000" w:themeColor="text1"/>
          <w:szCs w:val="24"/>
        </w:rPr>
        <w:t>Georgia</w:t>
      </w:r>
      <w:proofErr w:type="spellEnd"/>
      <w:r w:rsidRPr="003C5E29">
        <w:rPr>
          <w:rFonts w:cs="Times New Roman"/>
          <w:b w:val="0"/>
          <w:color w:val="000000" w:themeColor="text1"/>
          <w:szCs w:val="24"/>
        </w:rPr>
        <w:t>, USA. 2009.</w:t>
      </w:r>
    </w:p>
    <w:p w:rsidR="005F11BC" w:rsidRPr="003C5E29" w:rsidRDefault="005F11BC" w:rsidP="003C5E29">
      <w:pPr>
        <w:autoSpaceDE w:val="0"/>
        <w:autoSpaceDN w:val="0"/>
        <w:adjustRightInd w:val="0"/>
        <w:spacing w:after="240" w:line="240" w:lineRule="auto"/>
        <w:jc w:val="both"/>
        <w:rPr>
          <w:rFonts w:cs="Times New Roman"/>
          <w:b w:val="0"/>
          <w:color w:val="000000" w:themeColor="text1"/>
          <w:szCs w:val="24"/>
        </w:rPr>
      </w:pPr>
      <w:r w:rsidRPr="003C5E29">
        <w:rPr>
          <w:rFonts w:cs="Times New Roman"/>
          <w:b w:val="0"/>
          <w:color w:val="000000" w:themeColor="text1"/>
          <w:szCs w:val="24"/>
        </w:rPr>
        <w:t xml:space="preserve">MAINGUENEAU, Dominique. </w:t>
      </w:r>
      <w:r w:rsidRPr="003C5E29">
        <w:rPr>
          <w:rFonts w:cs="Times New Roman"/>
          <w:b w:val="0"/>
          <w:i/>
          <w:color w:val="000000" w:themeColor="text1"/>
          <w:szCs w:val="24"/>
        </w:rPr>
        <w:t>Discurso literário</w:t>
      </w:r>
      <w:r w:rsidRPr="003C5E29">
        <w:rPr>
          <w:rFonts w:cs="Times New Roman"/>
          <w:b w:val="0"/>
          <w:color w:val="000000" w:themeColor="text1"/>
          <w:szCs w:val="24"/>
        </w:rPr>
        <w:t xml:space="preserve">. </w:t>
      </w:r>
      <w:r w:rsidR="00B56354" w:rsidRPr="003C5E29">
        <w:rPr>
          <w:rFonts w:cs="Times New Roman"/>
          <w:b w:val="0"/>
          <w:color w:val="000000" w:themeColor="text1"/>
          <w:szCs w:val="24"/>
        </w:rPr>
        <w:t>Tradução Adail Sobral. São Paulo: Contexto, 2006.</w:t>
      </w:r>
    </w:p>
    <w:p w:rsidR="00850A60" w:rsidRPr="003C5E29" w:rsidRDefault="00850A60" w:rsidP="003C5E29">
      <w:pPr>
        <w:autoSpaceDE w:val="0"/>
        <w:autoSpaceDN w:val="0"/>
        <w:adjustRightInd w:val="0"/>
        <w:spacing w:after="240" w:line="240" w:lineRule="auto"/>
        <w:jc w:val="both"/>
        <w:rPr>
          <w:rFonts w:cs="Times New Roman"/>
          <w:b w:val="0"/>
          <w:szCs w:val="24"/>
          <w:shd w:val="clear" w:color="auto" w:fill="FFFFFF"/>
        </w:rPr>
      </w:pPr>
      <w:r w:rsidRPr="003C5E29">
        <w:rPr>
          <w:rFonts w:cs="Times New Roman"/>
          <w:b w:val="0"/>
          <w:szCs w:val="24"/>
          <w:shd w:val="clear" w:color="auto" w:fill="FFFFFF"/>
        </w:rPr>
        <w:t xml:space="preserve">NAVARRETE, Eduardo. </w:t>
      </w:r>
      <w:r w:rsidRPr="003C5E29">
        <w:rPr>
          <w:rFonts w:cs="Times New Roman"/>
          <w:b w:val="0"/>
          <w:i/>
          <w:szCs w:val="24"/>
        </w:rPr>
        <w:t>Construção e funcionamento do Autor:</w:t>
      </w:r>
      <w:r w:rsidR="00D53A71">
        <w:rPr>
          <w:rFonts w:cs="Times New Roman"/>
          <w:b w:val="0"/>
          <w:i/>
          <w:szCs w:val="24"/>
        </w:rPr>
        <w:t xml:space="preserve"> </w:t>
      </w:r>
      <w:r w:rsidRPr="003C5E29">
        <w:rPr>
          <w:rFonts w:cs="Times New Roman"/>
          <w:b w:val="0"/>
          <w:i/>
          <w:szCs w:val="24"/>
        </w:rPr>
        <w:t xml:space="preserve">Barthes, Foucault e </w:t>
      </w:r>
      <w:proofErr w:type="spellStart"/>
      <w:r w:rsidRPr="003C5E29">
        <w:rPr>
          <w:rFonts w:cs="Times New Roman"/>
          <w:b w:val="0"/>
          <w:i/>
          <w:szCs w:val="24"/>
        </w:rPr>
        <w:t>Chartier</w:t>
      </w:r>
      <w:proofErr w:type="spellEnd"/>
      <w:r w:rsidRPr="003C5E29">
        <w:rPr>
          <w:rFonts w:cs="Times New Roman"/>
          <w:b w:val="0"/>
          <w:szCs w:val="24"/>
          <w:shd w:val="clear" w:color="auto" w:fill="FFFFFF"/>
        </w:rPr>
        <w:t xml:space="preserve">. Revista </w:t>
      </w:r>
      <w:proofErr w:type="spellStart"/>
      <w:r w:rsidRPr="003C5E29">
        <w:rPr>
          <w:rFonts w:cs="Times New Roman"/>
          <w:b w:val="0"/>
          <w:szCs w:val="24"/>
          <w:shd w:val="clear" w:color="auto" w:fill="FFFFFF"/>
        </w:rPr>
        <w:t>Urutágua</w:t>
      </w:r>
      <w:proofErr w:type="spellEnd"/>
      <w:r w:rsidRPr="003C5E29">
        <w:rPr>
          <w:rFonts w:cs="Times New Roman"/>
          <w:b w:val="0"/>
          <w:szCs w:val="24"/>
          <w:shd w:val="clear" w:color="auto" w:fill="FFFFFF"/>
        </w:rPr>
        <w:t xml:space="preserve"> - UEM,</w:t>
      </w:r>
      <w:r w:rsidR="00CF03ED">
        <w:rPr>
          <w:rFonts w:cs="Times New Roman"/>
          <w:b w:val="0"/>
          <w:szCs w:val="24"/>
          <w:shd w:val="clear" w:color="auto" w:fill="FFFFFF"/>
        </w:rPr>
        <w:t xml:space="preserve"> </w:t>
      </w:r>
      <w:r w:rsidRPr="003C5E29">
        <w:rPr>
          <w:rFonts w:cs="Times New Roman"/>
          <w:b w:val="0"/>
          <w:szCs w:val="24"/>
          <w:shd w:val="clear" w:color="auto" w:fill="FFFFFF"/>
        </w:rPr>
        <w:t>Paraná, n° 27, 96-111, abril de 2013</w:t>
      </w:r>
    </w:p>
    <w:p w:rsidR="00850A60" w:rsidRPr="003C5E29" w:rsidRDefault="00850A60" w:rsidP="003C5E29">
      <w:pPr>
        <w:spacing w:after="240" w:line="240" w:lineRule="auto"/>
        <w:jc w:val="both"/>
        <w:rPr>
          <w:rFonts w:cs="Times New Roman"/>
          <w:b w:val="0"/>
          <w:szCs w:val="24"/>
        </w:rPr>
      </w:pPr>
      <w:r w:rsidRPr="003C5E29">
        <w:rPr>
          <w:rFonts w:cs="Times New Roman"/>
          <w:b w:val="0"/>
          <w:szCs w:val="24"/>
        </w:rPr>
        <w:t>PEIXINHO, Manuela Cunha</w:t>
      </w:r>
      <w:r w:rsidRPr="003C5E29">
        <w:rPr>
          <w:rFonts w:cs="Times New Roman"/>
          <w:b w:val="0"/>
          <w:i/>
          <w:szCs w:val="24"/>
        </w:rPr>
        <w:t xml:space="preserve">. </w:t>
      </w:r>
      <w:r w:rsidRPr="00D53A71">
        <w:rPr>
          <w:rFonts w:cs="Times New Roman"/>
          <w:b w:val="0"/>
          <w:szCs w:val="24"/>
        </w:rPr>
        <w:t xml:space="preserve">O lugar do </w:t>
      </w:r>
      <w:proofErr w:type="gramStart"/>
      <w:r w:rsidRPr="00D53A71">
        <w:rPr>
          <w:rFonts w:cs="Times New Roman"/>
          <w:b w:val="0"/>
          <w:szCs w:val="24"/>
        </w:rPr>
        <w:t>a(</w:t>
      </w:r>
      <w:proofErr w:type="gramEnd"/>
      <w:r w:rsidRPr="00D53A71">
        <w:rPr>
          <w:rFonts w:cs="Times New Roman"/>
          <w:b w:val="0"/>
          <w:szCs w:val="24"/>
        </w:rPr>
        <w:t>u)</w:t>
      </w:r>
      <w:proofErr w:type="spellStart"/>
      <w:r w:rsidRPr="00D53A71">
        <w:rPr>
          <w:rFonts w:cs="Times New Roman"/>
          <w:b w:val="0"/>
          <w:szCs w:val="24"/>
        </w:rPr>
        <w:t>tor</w:t>
      </w:r>
      <w:proofErr w:type="spellEnd"/>
      <w:r w:rsidRPr="00D53A71">
        <w:rPr>
          <w:rFonts w:cs="Times New Roman"/>
          <w:b w:val="0"/>
          <w:szCs w:val="24"/>
        </w:rPr>
        <w:t xml:space="preserve"> na contemporaneidade: Revisitando e revendo conceitos</w:t>
      </w:r>
      <w:r w:rsidRPr="003C5E29">
        <w:rPr>
          <w:rFonts w:cs="Times New Roman"/>
          <w:b w:val="0"/>
          <w:szCs w:val="24"/>
        </w:rPr>
        <w:t xml:space="preserve">, </w:t>
      </w:r>
      <w:r w:rsidRPr="00D53A71">
        <w:rPr>
          <w:rFonts w:cs="Times New Roman"/>
          <w:b w:val="0"/>
          <w:i/>
          <w:szCs w:val="24"/>
        </w:rPr>
        <w:t>Tabuleiro de Letras</w:t>
      </w:r>
      <w:r w:rsidRPr="003C5E29">
        <w:rPr>
          <w:rFonts w:cs="Times New Roman"/>
          <w:b w:val="0"/>
          <w:szCs w:val="24"/>
        </w:rPr>
        <w:t>, PPGEL - Salvador, Vol</w:t>
      </w:r>
      <w:r w:rsidR="00CF03ED">
        <w:rPr>
          <w:rFonts w:cs="Times New Roman"/>
          <w:b w:val="0"/>
          <w:szCs w:val="24"/>
        </w:rPr>
        <w:t>.</w:t>
      </w:r>
      <w:r w:rsidRPr="003C5E29">
        <w:rPr>
          <w:rFonts w:cs="Times New Roman"/>
          <w:b w:val="0"/>
          <w:szCs w:val="24"/>
        </w:rPr>
        <w:t xml:space="preserve"> 08, nº. </w:t>
      </w:r>
      <w:proofErr w:type="gramStart"/>
      <w:r w:rsidRPr="003C5E29">
        <w:rPr>
          <w:rFonts w:cs="Times New Roman"/>
          <w:b w:val="0"/>
          <w:szCs w:val="24"/>
        </w:rPr>
        <w:t>02, p.</w:t>
      </w:r>
      <w:proofErr w:type="gramEnd"/>
      <w:r w:rsidRPr="003C5E29">
        <w:rPr>
          <w:rFonts w:cs="Times New Roman"/>
          <w:b w:val="0"/>
          <w:szCs w:val="24"/>
        </w:rPr>
        <w:t xml:space="preserve"> 03-15, Dezembro de 2014.</w:t>
      </w:r>
    </w:p>
    <w:p w:rsidR="00AA0256" w:rsidRPr="003C5E29" w:rsidRDefault="00DF51A5" w:rsidP="003C5E29">
      <w:pPr>
        <w:jc w:val="both"/>
        <w:rPr>
          <w:rFonts w:cs="Times New Roman"/>
          <w:b w:val="0"/>
        </w:rPr>
      </w:pPr>
      <w:r w:rsidRPr="003C5E29">
        <w:rPr>
          <w:rFonts w:cs="Times New Roman"/>
          <w:b w:val="0"/>
        </w:rPr>
        <w:t xml:space="preserve">RODRIGUES, </w:t>
      </w:r>
      <w:proofErr w:type="spellStart"/>
      <w:r w:rsidRPr="003C5E29">
        <w:rPr>
          <w:rFonts w:cs="Times New Roman"/>
          <w:b w:val="0"/>
        </w:rPr>
        <w:t>Kelen</w:t>
      </w:r>
      <w:proofErr w:type="spellEnd"/>
      <w:r w:rsidRPr="003C5E29">
        <w:rPr>
          <w:rFonts w:cs="Times New Roman"/>
          <w:b w:val="0"/>
        </w:rPr>
        <w:t xml:space="preserve"> Cristina. </w:t>
      </w:r>
      <w:r w:rsidRPr="0013109F">
        <w:rPr>
          <w:rFonts w:cs="Times New Roman"/>
          <w:b w:val="0"/>
          <w:i/>
        </w:rPr>
        <w:t>Por Uma Analise do Discurso Literário: Funcionamento da Autoria Em Oscar Wilde e Construção da Imagem de Autor</w:t>
      </w:r>
      <w:r w:rsidR="00AA0256" w:rsidRPr="003C5E29">
        <w:rPr>
          <w:rFonts w:cs="Times New Roman"/>
          <w:b w:val="0"/>
        </w:rPr>
        <w:t xml:space="preserve">. </w:t>
      </w:r>
      <w:proofErr w:type="gramStart"/>
      <w:r w:rsidR="00AA0256" w:rsidRPr="003C5E29">
        <w:rPr>
          <w:rFonts w:cs="Times New Roman"/>
          <w:b w:val="0"/>
        </w:rPr>
        <w:t xml:space="preserve">2014 – 144 </w:t>
      </w:r>
      <w:proofErr w:type="spellStart"/>
      <w:r w:rsidR="00AA0256" w:rsidRPr="003C5E29">
        <w:rPr>
          <w:rFonts w:cs="Times New Roman"/>
          <w:b w:val="0"/>
        </w:rPr>
        <w:t>pags</w:t>
      </w:r>
      <w:proofErr w:type="spellEnd"/>
      <w:r w:rsidR="00AA0256" w:rsidRPr="003C5E29">
        <w:rPr>
          <w:rFonts w:cs="Times New Roman"/>
          <w:b w:val="0"/>
        </w:rPr>
        <w:t xml:space="preserve"> – Tese</w:t>
      </w:r>
      <w:proofErr w:type="gramEnd"/>
      <w:r w:rsidR="00AA0256" w:rsidRPr="003C5E29">
        <w:rPr>
          <w:rFonts w:cs="Times New Roman"/>
          <w:b w:val="0"/>
        </w:rPr>
        <w:t xml:space="preserve"> de Doutorado – Universidade Federal de Uberlândia, Minas Gerais 2014</w:t>
      </w:r>
      <w:r w:rsidR="00AA4BA0" w:rsidRPr="003C5E29">
        <w:rPr>
          <w:rFonts w:cs="Times New Roman"/>
          <w:b w:val="0"/>
        </w:rPr>
        <w:t>.</w:t>
      </w:r>
    </w:p>
    <w:p w:rsidR="00AA4BA0" w:rsidRPr="003C5E29" w:rsidRDefault="00AA4BA0" w:rsidP="003C5E29">
      <w:pPr>
        <w:autoSpaceDE w:val="0"/>
        <w:autoSpaceDN w:val="0"/>
        <w:adjustRightInd w:val="0"/>
        <w:spacing w:after="240" w:line="240" w:lineRule="auto"/>
        <w:jc w:val="both"/>
        <w:rPr>
          <w:rFonts w:cs="Times New Roman"/>
          <w:b w:val="0"/>
          <w:bCs/>
          <w:iCs/>
          <w:color w:val="9BBB59" w:themeColor="accent3"/>
          <w:szCs w:val="24"/>
          <w:lang w:val="en-US"/>
        </w:rPr>
      </w:pPr>
      <w:proofErr w:type="gramStart"/>
      <w:r w:rsidRPr="003C5E29">
        <w:rPr>
          <w:rFonts w:cs="Times New Roman"/>
          <w:b w:val="0"/>
          <w:szCs w:val="24"/>
          <w:lang w:val="en-US"/>
        </w:rPr>
        <w:t xml:space="preserve">ROMPAS, Diana F. &amp; BUDIMAN, Theresa </w:t>
      </w:r>
      <w:proofErr w:type="spellStart"/>
      <w:r w:rsidRPr="003C5E29">
        <w:rPr>
          <w:rFonts w:cs="Times New Roman"/>
          <w:b w:val="0"/>
          <w:szCs w:val="24"/>
          <w:lang w:val="en-US"/>
        </w:rPr>
        <w:t>Cicik</w:t>
      </w:r>
      <w:proofErr w:type="spellEnd"/>
      <w:r w:rsidRPr="003C5E29">
        <w:rPr>
          <w:rFonts w:cs="Times New Roman"/>
          <w:b w:val="0"/>
          <w:szCs w:val="24"/>
          <w:lang w:val="en-US"/>
        </w:rPr>
        <w:t xml:space="preserve"> S.</w:t>
      </w:r>
      <w:proofErr w:type="gramEnd"/>
      <w:r w:rsidRPr="003C5E29">
        <w:rPr>
          <w:rFonts w:cs="Times New Roman"/>
          <w:b w:val="0"/>
          <w:szCs w:val="24"/>
          <w:lang w:val="en-US"/>
        </w:rPr>
        <w:t xml:space="preserve"> </w:t>
      </w:r>
      <w:r w:rsidRPr="003C5E29">
        <w:rPr>
          <w:rFonts w:cs="Times New Roman"/>
          <w:b w:val="0"/>
          <w:bCs/>
          <w:i/>
          <w:szCs w:val="24"/>
          <w:lang w:val="en-US"/>
        </w:rPr>
        <w:t>The Analysis Of Form In Oscar Wilde’s The Picture Of Dorian Gray</w:t>
      </w:r>
      <w:r w:rsidRPr="003C5E29">
        <w:rPr>
          <w:rFonts w:cs="Times New Roman"/>
          <w:b w:val="0"/>
          <w:bCs/>
          <w:szCs w:val="24"/>
          <w:lang w:val="en-US"/>
        </w:rPr>
        <w:t xml:space="preserve"> - </w:t>
      </w:r>
      <w:proofErr w:type="spellStart"/>
      <w:r w:rsidRPr="003C5E29">
        <w:rPr>
          <w:rFonts w:cs="Times New Roman"/>
          <w:b w:val="0"/>
          <w:bCs/>
          <w:iCs/>
          <w:szCs w:val="24"/>
          <w:lang w:val="en-US"/>
        </w:rPr>
        <w:t>Satya</w:t>
      </w:r>
      <w:proofErr w:type="spellEnd"/>
      <w:r w:rsidRPr="003C5E29">
        <w:rPr>
          <w:rFonts w:cs="Times New Roman"/>
          <w:b w:val="0"/>
          <w:bCs/>
          <w:iCs/>
          <w:szCs w:val="24"/>
          <w:lang w:val="en-US"/>
        </w:rPr>
        <w:t xml:space="preserve"> </w:t>
      </w:r>
      <w:proofErr w:type="spellStart"/>
      <w:r w:rsidRPr="003C5E29">
        <w:rPr>
          <w:rFonts w:cs="Times New Roman"/>
          <w:b w:val="0"/>
          <w:bCs/>
          <w:iCs/>
          <w:szCs w:val="24"/>
          <w:lang w:val="en-US"/>
        </w:rPr>
        <w:t>WacanaSalatiga</w:t>
      </w:r>
      <w:proofErr w:type="spellEnd"/>
      <w:r w:rsidRPr="003C5E29">
        <w:rPr>
          <w:rFonts w:cs="Times New Roman"/>
          <w:b w:val="0"/>
          <w:bCs/>
          <w:iCs/>
          <w:szCs w:val="24"/>
          <w:lang w:val="en-US"/>
        </w:rPr>
        <w:t xml:space="preserve">, </w:t>
      </w:r>
      <w:proofErr w:type="spellStart"/>
      <w:r w:rsidRPr="003C5E29">
        <w:rPr>
          <w:rFonts w:cs="Times New Roman"/>
          <w:b w:val="0"/>
          <w:bCs/>
          <w:iCs/>
          <w:szCs w:val="24"/>
          <w:lang w:val="en-US"/>
        </w:rPr>
        <w:t>Indonésia</w:t>
      </w:r>
      <w:proofErr w:type="spellEnd"/>
    </w:p>
    <w:p w:rsidR="00DF51A5" w:rsidRPr="00336AD0" w:rsidRDefault="00A309B3" w:rsidP="00336AD0">
      <w:pPr>
        <w:jc w:val="both"/>
        <w:rPr>
          <w:b w:val="0"/>
          <w:lang w:val="en-US"/>
        </w:rPr>
      </w:pPr>
      <w:r w:rsidRPr="00336AD0">
        <w:rPr>
          <w:b w:val="0"/>
          <w:bCs/>
          <w:color w:val="000000" w:themeColor="text1"/>
          <w:lang w:val="en-US"/>
        </w:rPr>
        <w:t>ROSS, Alex - How Oscar Wilde Painted Over “Dorian Gray” -</w:t>
      </w:r>
      <w:r w:rsidRPr="00336AD0">
        <w:rPr>
          <w:b w:val="0"/>
          <w:bCs/>
          <w:lang w:val="en-US"/>
        </w:rPr>
        <w:t>h</w:t>
      </w:r>
      <w:r w:rsidRPr="00336AD0">
        <w:rPr>
          <w:b w:val="0"/>
          <w:lang w:val="en-US"/>
        </w:rPr>
        <w:t xml:space="preserve">ttps://www.newyorker.com/magazine/2011/08/08/deceptive-picture – </w:t>
      </w:r>
      <w:proofErr w:type="spellStart"/>
      <w:r w:rsidRPr="00336AD0">
        <w:rPr>
          <w:b w:val="0"/>
          <w:lang w:val="en-US"/>
        </w:rPr>
        <w:t>acessoem</w:t>
      </w:r>
      <w:proofErr w:type="spellEnd"/>
      <w:r w:rsidRPr="00336AD0">
        <w:rPr>
          <w:b w:val="0"/>
          <w:lang w:val="en-US"/>
        </w:rPr>
        <w:t xml:space="preserve">: </w:t>
      </w:r>
      <w:proofErr w:type="spellStart"/>
      <w:r w:rsidRPr="00336AD0">
        <w:rPr>
          <w:b w:val="0"/>
          <w:lang w:val="en-US"/>
        </w:rPr>
        <w:t>dezembro</w:t>
      </w:r>
      <w:proofErr w:type="spellEnd"/>
      <w:r w:rsidRPr="00336AD0">
        <w:rPr>
          <w:b w:val="0"/>
          <w:lang w:val="en-US"/>
        </w:rPr>
        <w:t xml:space="preserve"> de 2018</w:t>
      </w:r>
      <w:r w:rsidR="00AA4BA0" w:rsidRPr="00336AD0">
        <w:rPr>
          <w:b w:val="0"/>
          <w:lang w:val="en-US"/>
        </w:rPr>
        <w:t>.</w:t>
      </w:r>
    </w:p>
    <w:p w:rsidR="00850A60" w:rsidRPr="00336AD0" w:rsidRDefault="00850A60" w:rsidP="00336AD0">
      <w:pPr>
        <w:jc w:val="both"/>
        <w:rPr>
          <w:b w:val="0"/>
          <w:bCs/>
        </w:rPr>
      </w:pPr>
      <w:r w:rsidRPr="00336AD0">
        <w:rPr>
          <w:b w:val="0"/>
          <w:color w:val="333F49"/>
          <w:shd w:val="clear" w:color="auto" w:fill="FFFFFF"/>
        </w:rPr>
        <w:t xml:space="preserve">SANTANA, Luciana W. </w:t>
      </w:r>
      <w:proofErr w:type="spellStart"/>
      <w:r w:rsidRPr="00336AD0">
        <w:rPr>
          <w:b w:val="0"/>
          <w:color w:val="333F49"/>
          <w:shd w:val="clear" w:color="auto" w:fill="FFFFFF"/>
        </w:rPr>
        <w:t>Apolloni</w:t>
      </w:r>
      <w:proofErr w:type="spellEnd"/>
      <w:r w:rsidRPr="00336AD0">
        <w:rPr>
          <w:b w:val="0"/>
          <w:color w:val="333F49"/>
          <w:shd w:val="clear" w:color="auto" w:fill="FFFFFF"/>
        </w:rPr>
        <w:t xml:space="preserve">. </w:t>
      </w:r>
      <w:r w:rsidRPr="00336AD0">
        <w:rPr>
          <w:b w:val="0"/>
          <w:bCs/>
          <w:i/>
        </w:rPr>
        <w:t>Perspectivas da Era Vitoriana: sociedade, vestuário, literatura e arte entre os séculos XIX e XX</w:t>
      </w:r>
      <w:r w:rsidRPr="00336AD0">
        <w:rPr>
          <w:b w:val="0"/>
          <w:bCs/>
        </w:rPr>
        <w:t>. Revista Diálogos Mediterrâneos – UFPR. Nº 10, junho de 2016</w:t>
      </w:r>
    </w:p>
    <w:p w:rsidR="00850A60" w:rsidRPr="00336AD0" w:rsidRDefault="00850A60" w:rsidP="00336AD0">
      <w:pPr>
        <w:jc w:val="both"/>
        <w:rPr>
          <w:b w:val="0"/>
        </w:rPr>
      </w:pPr>
      <w:r w:rsidRPr="0013109F">
        <w:rPr>
          <w:b w:val="0"/>
          <w:shd w:val="clear" w:color="auto" w:fill="FFFFFF"/>
        </w:rPr>
        <w:t xml:space="preserve">SELLERI, A. Oscar Wilde </w:t>
      </w:r>
      <w:proofErr w:type="spellStart"/>
      <w:r w:rsidRPr="0013109F">
        <w:rPr>
          <w:b w:val="0"/>
          <w:shd w:val="clear" w:color="auto" w:fill="FFFFFF"/>
        </w:rPr>
        <w:t>and</w:t>
      </w:r>
      <w:proofErr w:type="spellEnd"/>
      <w:r w:rsidR="0013109F" w:rsidRPr="0013109F">
        <w:rPr>
          <w:b w:val="0"/>
          <w:shd w:val="clear" w:color="auto" w:fill="FFFFFF"/>
        </w:rPr>
        <w:t xml:space="preserve"> </w:t>
      </w:r>
      <w:proofErr w:type="spellStart"/>
      <w:r w:rsidRPr="0013109F">
        <w:rPr>
          <w:b w:val="0"/>
          <w:shd w:val="clear" w:color="auto" w:fill="FFFFFF"/>
        </w:rPr>
        <w:t>Authorialism</w:t>
      </w:r>
      <w:proofErr w:type="spellEnd"/>
      <w:r w:rsidRPr="0013109F">
        <w:rPr>
          <w:b w:val="0"/>
          <w:shd w:val="clear" w:color="auto" w:fill="FFFFFF"/>
        </w:rPr>
        <w:t>. </w:t>
      </w:r>
      <w:proofErr w:type="spellStart"/>
      <w:r w:rsidRPr="0013109F">
        <w:rPr>
          <w:b w:val="0"/>
          <w:bCs/>
          <w:i/>
          <w:shd w:val="clear" w:color="auto" w:fill="FFFFFF"/>
        </w:rPr>
        <w:t>Authorship</w:t>
      </w:r>
      <w:proofErr w:type="spellEnd"/>
      <w:r w:rsidRPr="00336AD0">
        <w:rPr>
          <w:b w:val="0"/>
          <w:shd w:val="clear" w:color="auto" w:fill="FFFFFF"/>
        </w:rPr>
        <w:t>, v. 3, n. 2, 28 nov. 2014.</w:t>
      </w:r>
    </w:p>
    <w:p w:rsidR="00AA4BA0" w:rsidRPr="00336AD0" w:rsidRDefault="00AA4BA0" w:rsidP="00336AD0">
      <w:pPr>
        <w:jc w:val="both"/>
        <w:rPr>
          <w:b w:val="0"/>
          <w:shd w:val="clear" w:color="auto" w:fill="FFFFFF"/>
        </w:rPr>
      </w:pPr>
      <w:r w:rsidRPr="00336AD0">
        <w:rPr>
          <w:b w:val="0"/>
          <w:shd w:val="clear" w:color="auto" w:fill="FFFFFF"/>
        </w:rPr>
        <w:t xml:space="preserve">SILVA, Daniel Augusto P. </w:t>
      </w:r>
      <w:r w:rsidRPr="00336AD0">
        <w:rPr>
          <w:b w:val="0"/>
          <w:i/>
          <w:shd w:val="clear" w:color="auto" w:fill="FFFFFF"/>
        </w:rPr>
        <w:t xml:space="preserve">Esteticismo </w:t>
      </w:r>
      <w:proofErr w:type="spellStart"/>
      <w:r w:rsidRPr="00336AD0">
        <w:rPr>
          <w:b w:val="0"/>
          <w:i/>
          <w:shd w:val="clear" w:color="auto" w:fill="FFFFFF"/>
        </w:rPr>
        <w:t>fin-de-siècle</w:t>
      </w:r>
      <w:proofErr w:type="spellEnd"/>
      <w:r w:rsidRPr="00336AD0">
        <w:rPr>
          <w:b w:val="0"/>
          <w:i/>
          <w:shd w:val="clear" w:color="auto" w:fill="FFFFFF"/>
        </w:rPr>
        <w:t>: O Grotesco Decadente</w:t>
      </w:r>
      <w:r w:rsidRPr="00336AD0">
        <w:rPr>
          <w:b w:val="0"/>
          <w:shd w:val="clear" w:color="auto" w:fill="FFFFFF"/>
        </w:rPr>
        <w:t xml:space="preserve"> - XV Congresso Internacional </w:t>
      </w:r>
      <w:proofErr w:type="spellStart"/>
      <w:proofErr w:type="gramStart"/>
      <w:r w:rsidRPr="00336AD0">
        <w:rPr>
          <w:b w:val="0"/>
          <w:shd w:val="clear" w:color="auto" w:fill="FFFFFF"/>
        </w:rPr>
        <w:t>Abralic</w:t>
      </w:r>
      <w:proofErr w:type="spellEnd"/>
      <w:r w:rsidRPr="00336AD0">
        <w:rPr>
          <w:b w:val="0"/>
          <w:shd w:val="clear" w:color="auto" w:fill="FFFFFF"/>
        </w:rPr>
        <w:t xml:space="preserve"> -</w:t>
      </w:r>
      <w:proofErr w:type="spellStart"/>
      <w:r w:rsidRPr="00336AD0">
        <w:rPr>
          <w:b w:val="0"/>
          <w:shd w:val="clear" w:color="auto" w:fill="FFFFFF"/>
        </w:rPr>
        <w:t>pags</w:t>
      </w:r>
      <w:proofErr w:type="spellEnd"/>
      <w:proofErr w:type="gramEnd"/>
      <w:r w:rsidRPr="00336AD0">
        <w:rPr>
          <w:b w:val="0"/>
          <w:shd w:val="clear" w:color="auto" w:fill="FFFFFF"/>
        </w:rPr>
        <w:t xml:space="preserve"> 1870 a 1879 - UERJ, Rio de Janeiro</w:t>
      </w:r>
    </w:p>
    <w:p w:rsidR="00AA4BA0" w:rsidRPr="00336AD0" w:rsidRDefault="00717EE4" w:rsidP="00336AD0">
      <w:pPr>
        <w:jc w:val="both"/>
        <w:rPr>
          <w:b w:val="0"/>
          <w:lang w:val="en-US"/>
        </w:rPr>
      </w:pPr>
      <w:r w:rsidRPr="00336AD0">
        <w:rPr>
          <w:b w:val="0"/>
          <w:lang w:val="en-US"/>
        </w:rPr>
        <w:t xml:space="preserve">WRIGHT, Thomas. </w:t>
      </w:r>
      <w:proofErr w:type="gramStart"/>
      <w:r w:rsidRPr="00336AD0">
        <w:rPr>
          <w:b w:val="0"/>
          <w:lang w:val="en-US"/>
        </w:rPr>
        <w:t>In the Mouth of Fame.</w:t>
      </w:r>
      <w:proofErr w:type="gramEnd"/>
      <w:r w:rsidRPr="00336AD0">
        <w:rPr>
          <w:b w:val="0"/>
          <w:lang w:val="en-US"/>
        </w:rPr>
        <w:t xml:space="preserve"> </w:t>
      </w:r>
      <w:proofErr w:type="gramStart"/>
      <w:r w:rsidRPr="00336AD0">
        <w:rPr>
          <w:b w:val="0"/>
          <w:i/>
          <w:lang w:val="en-US"/>
        </w:rPr>
        <w:t>Times Literary Supplement</w:t>
      </w:r>
      <w:r w:rsidRPr="00336AD0">
        <w:rPr>
          <w:b w:val="0"/>
          <w:lang w:val="en-US"/>
        </w:rPr>
        <w:t>, 9 February 2001, p.3–5.</w:t>
      </w:r>
      <w:proofErr w:type="gramEnd"/>
    </w:p>
    <w:p w:rsidR="00717EE4" w:rsidRPr="00336AD0" w:rsidRDefault="00717EE4" w:rsidP="00336AD0">
      <w:pPr>
        <w:jc w:val="both"/>
        <w:rPr>
          <w:b w:val="0"/>
          <w:lang w:val="en-US"/>
        </w:rPr>
      </w:pPr>
    </w:p>
    <w:p w:rsidR="00850A60" w:rsidRPr="007F42D9" w:rsidRDefault="00850A60" w:rsidP="003C5E29">
      <w:pPr>
        <w:spacing w:after="240" w:line="240" w:lineRule="auto"/>
        <w:jc w:val="both"/>
        <w:rPr>
          <w:rFonts w:cs="Times New Roman"/>
          <w:szCs w:val="24"/>
          <w:lang w:val="en-US"/>
        </w:rPr>
      </w:pPr>
      <w:r w:rsidRPr="007F42D9">
        <w:rPr>
          <w:rFonts w:cs="Times New Roman"/>
          <w:szCs w:val="24"/>
          <w:lang w:val="en-US"/>
        </w:rPr>
        <w:t>Websites:</w:t>
      </w:r>
    </w:p>
    <w:p w:rsidR="00850A60" w:rsidRPr="00E23BEB" w:rsidRDefault="00850A60" w:rsidP="003C5E29">
      <w:pPr>
        <w:spacing w:after="240" w:line="240" w:lineRule="auto"/>
        <w:jc w:val="both"/>
        <w:rPr>
          <w:rFonts w:cs="Times New Roman"/>
          <w:b w:val="0"/>
          <w:color w:val="9BBB59" w:themeColor="accent3"/>
          <w:szCs w:val="24"/>
          <w:shd w:val="clear" w:color="auto" w:fill="FFFFFF"/>
          <w:lang w:val="en-US"/>
        </w:rPr>
      </w:pPr>
      <w:r w:rsidRPr="00E23BEB">
        <w:rPr>
          <w:rStyle w:val="nfase"/>
          <w:rFonts w:cs="Times New Roman"/>
          <w:b w:val="0"/>
          <w:color w:val="333F49"/>
          <w:szCs w:val="24"/>
          <w:bdr w:val="none" w:sz="0" w:space="0" w:color="auto" w:frame="1"/>
          <w:shd w:val="clear" w:color="auto" w:fill="FFFFFF"/>
          <w:lang w:val="en-US"/>
        </w:rPr>
        <w:t xml:space="preserve">Characteristics of Victorian Age </w:t>
      </w:r>
      <w:proofErr w:type="spellStart"/>
      <w:r w:rsidRPr="00E23BEB">
        <w:rPr>
          <w:rStyle w:val="nfase"/>
          <w:rFonts w:cs="Times New Roman"/>
          <w:b w:val="0"/>
          <w:color w:val="333F49"/>
          <w:szCs w:val="24"/>
          <w:bdr w:val="none" w:sz="0" w:space="0" w:color="auto" w:frame="1"/>
          <w:shd w:val="clear" w:color="auto" w:fill="FFFFFF"/>
          <w:lang w:val="en-US"/>
        </w:rPr>
        <w:t>Literarure</w:t>
      </w:r>
      <w:proofErr w:type="spellEnd"/>
      <w:r w:rsidRPr="00E23BEB">
        <w:rPr>
          <w:rFonts w:cs="Times New Roman"/>
          <w:b w:val="0"/>
          <w:color w:val="333F49"/>
          <w:szCs w:val="24"/>
          <w:shd w:val="clear" w:color="auto" w:fill="FFFFFF"/>
          <w:lang w:val="en-US"/>
        </w:rPr>
        <w:t>– 2017 -https://www.ukessays.com</w:t>
      </w:r>
      <w:r w:rsidR="003C5E29">
        <w:rPr>
          <w:rFonts w:cs="Times New Roman"/>
          <w:b w:val="0"/>
          <w:color w:val="333F49"/>
          <w:szCs w:val="24"/>
          <w:shd w:val="clear" w:color="auto" w:fill="FFFFFF"/>
          <w:lang w:val="en-US"/>
        </w:rPr>
        <w:t xml:space="preserve"> </w:t>
      </w:r>
      <w:r w:rsidRPr="00E23BEB">
        <w:rPr>
          <w:rFonts w:cs="Times New Roman"/>
          <w:b w:val="0"/>
          <w:color w:val="333F49"/>
          <w:szCs w:val="24"/>
          <w:shd w:val="clear" w:color="auto" w:fill="FFFFFF"/>
          <w:lang w:val="en-US"/>
        </w:rPr>
        <w:t>/essays/english-literature/chief-characteristics-of-victorian-period-essay.php–</w:t>
      </w:r>
      <w:r w:rsidR="003C5E29">
        <w:rPr>
          <w:rFonts w:cs="Times New Roman"/>
          <w:b w:val="0"/>
          <w:color w:val="333F49"/>
          <w:szCs w:val="24"/>
          <w:shd w:val="clear" w:color="auto" w:fill="FFFFFF"/>
          <w:lang w:val="en-US"/>
        </w:rPr>
        <w:t xml:space="preserve"> </w:t>
      </w:r>
      <w:proofErr w:type="spellStart"/>
      <w:r w:rsidR="00E23BEB" w:rsidRPr="003C5E29">
        <w:rPr>
          <w:rFonts w:cs="Times New Roman"/>
          <w:b w:val="0"/>
          <w:color w:val="333F49"/>
          <w:szCs w:val="24"/>
          <w:shd w:val="clear" w:color="auto" w:fill="FFFFFF"/>
          <w:lang w:val="en-US"/>
        </w:rPr>
        <w:t>A</w:t>
      </w:r>
      <w:r w:rsidRPr="003C5E29">
        <w:rPr>
          <w:rFonts w:cs="Times New Roman"/>
          <w:b w:val="0"/>
          <w:color w:val="333F49"/>
          <w:szCs w:val="24"/>
          <w:shd w:val="clear" w:color="auto" w:fill="FFFFFF"/>
          <w:lang w:val="en-US"/>
        </w:rPr>
        <w:t>cesso</w:t>
      </w:r>
      <w:proofErr w:type="spellEnd"/>
      <w:r w:rsidR="003C5E29" w:rsidRPr="003C5E29">
        <w:rPr>
          <w:rFonts w:cs="Times New Roman"/>
          <w:b w:val="0"/>
          <w:color w:val="333F49"/>
          <w:szCs w:val="24"/>
          <w:shd w:val="clear" w:color="auto" w:fill="FFFFFF"/>
          <w:lang w:val="en-US"/>
        </w:rPr>
        <w:t xml:space="preserve"> </w:t>
      </w:r>
      <w:proofErr w:type="spellStart"/>
      <w:r w:rsidRPr="003C5E29">
        <w:rPr>
          <w:rFonts w:cs="Times New Roman"/>
          <w:b w:val="0"/>
          <w:color w:val="333F49"/>
          <w:szCs w:val="24"/>
          <w:shd w:val="clear" w:color="auto" w:fill="FFFFFF"/>
          <w:lang w:val="en-US"/>
        </w:rPr>
        <w:t>em</w:t>
      </w:r>
      <w:proofErr w:type="spellEnd"/>
      <w:r w:rsidRPr="00E23BEB">
        <w:rPr>
          <w:rFonts w:cs="Times New Roman"/>
          <w:b w:val="0"/>
          <w:color w:val="333F49"/>
          <w:szCs w:val="24"/>
          <w:shd w:val="clear" w:color="auto" w:fill="FFFFFF"/>
          <w:lang w:val="en-US"/>
        </w:rPr>
        <w:t xml:space="preserve">: </w:t>
      </w:r>
      <w:r w:rsidR="00E23BEB">
        <w:rPr>
          <w:rFonts w:cs="Times New Roman"/>
          <w:b w:val="0"/>
          <w:color w:val="333F49"/>
          <w:szCs w:val="24"/>
          <w:shd w:val="clear" w:color="auto" w:fill="FFFFFF"/>
          <w:lang w:val="en-US"/>
        </w:rPr>
        <w:t xml:space="preserve">20 </w:t>
      </w:r>
      <w:proofErr w:type="spellStart"/>
      <w:r w:rsidRPr="00E23BEB">
        <w:rPr>
          <w:rFonts w:cs="Times New Roman"/>
          <w:b w:val="0"/>
          <w:color w:val="333F49"/>
          <w:szCs w:val="24"/>
          <w:shd w:val="clear" w:color="auto" w:fill="FFFFFF"/>
          <w:lang w:val="en-US"/>
        </w:rPr>
        <w:t>dez</w:t>
      </w:r>
      <w:proofErr w:type="spellEnd"/>
      <w:r w:rsidR="00E23BEB">
        <w:rPr>
          <w:rFonts w:cs="Times New Roman"/>
          <w:b w:val="0"/>
          <w:color w:val="333F49"/>
          <w:szCs w:val="24"/>
          <w:shd w:val="clear" w:color="auto" w:fill="FFFFFF"/>
          <w:lang w:val="en-US"/>
        </w:rPr>
        <w:t>.</w:t>
      </w:r>
      <w:r w:rsidR="003C5E29">
        <w:rPr>
          <w:rFonts w:cs="Times New Roman"/>
          <w:b w:val="0"/>
          <w:color w:val="333F49"/>
          <w:szCs w:val="24"/>
          <w:shd w:val="clear" w:color="auto" w:fill="FFFFFF"/>
          <w:lang w:val="en-US"/>
        </w:rPr>
        <w:t xml:space="preserve"> </w:t>
      </w:r>
      <w:r w:rsidRPr="00E23BEB">
        <w:rPr>
          <w:rFonts w:cs="Times New Roman"/>
          <w:b w:val="0"/>
          <w:color w:val="333F49"/>
          <w:szCs w:val="24"/>
          <w:shd w:val="clear" w:color="auto" w:fill="FFFFFF"/>
          <w:lang w:val="en-US"/>
        </w:rPr>
        <w:t>2018</w:t>
      </w:r>
      <w:r w:rsidR="00E23BEB">
        <w:rPr>
          <w:rFonts w:cs="Times New Roman"/>
          <w:b w:val="0"/>
          <w:color w:val="333F49"/>
          <w:szCs w:val="24"/>
          <w:shd w:val="clear" w:color="auto" w:fill="FFFFFF"/>
          <w:lang w:val="en-US"/>
        </w:rPr>
        <w:t>.</w:t>
      </w:r>
    </w:p>
    <w:p w:rsidR="00850A60" w:rsidRDefault="00850A60" w:rsidP="003C5E29">
      <w:pPr>
        <w:spacing w:after="240" w:line="240" w:lineRule="auto"/>
        <w:jc w:val="both"/>
        <w:rPr>
          <w:rFonts w:cs="Times New Roman"/>
          <w:b w:val="0"/>
          <w:szCs w:val="24"/>
          <w:shd w:val="clear" w:color="auto" w:fill="FFFFFF"/>
        </w:rPr>
      </w:pPr>
      <w:r w:rsidRPr="00850A60">
        <w:rPr>
          <w:rFonts w:cs="Times New Roman"/>
          <w:b w:val="0"/>
          <w:i/>
          <w:szCs w:val="24"/>
          <w:shd w:val="clear" w:color="auto" w:fill="FFFFFF"/>
        </w:rPr>
        <w:t xml:space="preserve">Oscar Wilde. </w:t>
      </w:r>
      <w:proofErr w:type="gramStart"/>
      <w:r w:rsidRPr="00850A60">
        <w:rPr>
          <w:rFonts w:cs="Times New Roman"/>
          <w:b w:val="0"/>
          <w:szCs w:val="24"/>
          <w:shd w:val="clear" w:color="auto" w:fill="FFFFFF"/>
        </w:rPr>
        <w:t>https</w:t>
      </w:r>
      <w:proofErr w:type="gramEnd"/>
      <w:r w:rsidRPr="00850A60">
        <w:rPr>
          <w:rFonts w:cs="Times New Roman"/>
          <w:b w:val="0"/>
          <w:szCs w:val="24"/>
          <w:shd w:val="clear" w:color="auto" w:fill="FFFFFF"/>
        </w:rPr>
        <w:t xml:space="preserve">://www.poetryfoundation.org/poets/oscar-wilde </w:t>
      </w:r>
      <w:r w:rsidRPr="00850A60">
        <w:rPr>
          <w:rFonts w:cs="Times New Roman"/>
          <w:b w:val="0"/>
          <w:i/>
          <w:szCs w:val="24"/>
          <w:shd w:val="clear" w:color="auto" w:fill="FFFFFF"/>
        </w:rPr>
        <w:t xml:space="preserve">Acesso em: </w:t>
      </w:r>
      <w:r w:rsidRPr="00850A60">
        <w:rPr>
          <w:rFonts w:cs="Times New Roman"/>
          <w:b w:val="0"/>
          <w:szCs w:val="24"/>
          <w:shd w:val="clear" w:color="auto" w:fill="FFFFFF"/>
        </w:rPr>
        <w:t>dez</w:t>
      </w:r>
      <w:r w:rsidR="00E23BEB">
        <w:rPr>
          <w:rFonts w:cs="Times New Roman"/>
          <w:b w:val="0"/>
          <w:szCs w:val="24"/>
          <w:shd w:val="clear" w:color="auto" w:fill="FFFFFF"/>
        </w:rPr>
        <w:t>.</w:t>
      </w:r>
      <w:r w:rsidRPr="00850A60">
        <w:rPr>
          <w:rFonts w:cs="Times New Roman"/>
          <w:b w:val="0"/>
          <w:szCs w:val="24"/>
          <w:shd w:val="clear" w:color="auto" w:fill="FFFFFF"/>
        </w:rPr>
        <w:t>de 2018</w:t>
      </w:r>
      <w:r w:rsidR="00E23BEB">
        <w:rPr>
          <w:rFonts w:cs="Times New Roman"/>
          <w:b w:val="0"/>
          <w:szCs w:val="24"/>
          <w:shd w:val="clear" w:color="auto" w:fill="FFFFFF"/>
        </w:rPr>
        <w:t>.</w:t>
      </w:r>
    </w:p>
    <w:p w:rsidR="005D2BEF" w:rsidRPr="006B310B" w:rsidRDefault="005D2BEF" w:rsidP="003C5E29">
      <w:pPr>
        <w:shd w:val="clear" w:color="auto" w:fill="FFFFFF" w:themeFill="background1"/>
        <w:spacing w:after="240" w:line="240" w:lineRule="auto"/>
        <w:jc w:val="both"/>
        <w:rPr>
          <w:rFonts w:cs="Times New Roman"/>
          <w:b w:val="0"/>
          <w:color w:val="222222"/>
          <w:szCs w:val="24"/>
          <w:shd w:val="clear" w:color="auto" w:fill="FFFFFF"/>
        </w:rPr>
      </w:pPr>
      <w:r w:rsidRPr="006B310B">
        <w:rPr>
          <w:b w:val="0"/>
        </w:rPr>
        <w:t xml:space="preserve">TACITUS, </w:t>
      </w:r>
      <w:proofErr w:type="spellStart"/>
      <w:r w:rsidRPr="006B310B">
        <w:rPr>
          <w:b w:val="0"/>
        </w:rPr>
        <w:t>Publius</w:t>
      </w:r>
      <w:proofErr w:type="spellEnd"/>
      <w:r w:rsidRPr="006B310B">
        <w:rPr>
          <w:b w:val="0"/>
        </w:rPr>
        <w:t xml:space="preserve"> </w:t>
      </w:r>
      <w:proofErr w:type="spellStart"/>
      <w:r w:rsidRPr="006B310B">
        <w:rPr>
          <w:b w:val="0"/>
        </w:rPr>
        <w:t>Cornelius</w:t>
      </w:r>
      <w:proofErr w:type="spellEnd"/>
      <w:r w:rsidRPr="006B310B">
        <w:rPr>
          <w:b w:val="0"/>
        </w:rPr>
        <w:t>,</w:t>
      </w:r>
      <w:proofErr w:type="gramStart"/>
      <w:r w:rsidRPr="006B310B">
        <w:rPr>
          <w:b w:val="0"/>
        </w:rPr>
        <w:t xml:space="preserve"> </w:t>
      </w:r>
      <w:r w:rsidRPr="006B310B">
        <w:rPr>
          <w:rFonts w:cs="Times New Roman"/>
          <w:b w:val="0"/>
          <w:color w:val="222222"/>
          <w:szCs w:val="24"/>
          <w:shd w:val="clear" w:color="auto" w:fill="FFFFFF"/>
        </w:rPr>
        <w:t> </w:t>
      </w:r>
      <w:proofErr w:type="spellStart"/>
      <w:proofErr w:type="gramEnd"/>
      <w:r w:rsidRPr="006B310B">
        <w:rPr>
          <w:rFonts w:cs="Times New Roman"/>
          <w:b w:val="0"/>
          <w:i/>
          <w:iCs/>
          <w:color w:val="222222"/>
          <w:szCs w:val="24"/>
          <w:shd w:val="clear" w:color="auto" w:fill="FFFFFF"/>
        </w:rPr>
        <w:t>Annals</w:t>
      </w:r>
      <w:proofErr w:type="spellEnd"/>
      <w:r w:rsidRPr="006B310B">
        <w:rPr>
          <w:rFonts w:cs="Times New Roman"/>
          <w:b w:val="0"/>
          <w:color w:val="222222"/>
          <w:szCs w:val="24"/>
          <w:shd w:val="clear" w:color="auto" w:fill="FFFFFF"/>
        </w:rPr>
        <w:t xml:space="preserve"> (XVI.18) – </w:t>
      </w:r>
      <w:proofErr w:type="spellStart"/>
      <w:r w:rsidRPr="006B310B">
        <w:rPr>
          <w:rFonts w:cs="Times New Roman"/>
          <w:b w:val="0"/>
          <w:i/>
          <w:color w:val="222222"/>
          <w:szCs w:val="24"/>
          <w:shd w:val="clear" w:color="auto" w:fill="FFFFFF"/>
        </w:rPr>
        <w:t>Loeb</w:t>
      </w:r>
      <w:proofErr w:type="spellEnd"/>
      <w:r w:rsidRPr="006B310B">
        <w:rPr>
          <w:rFonts w:cs="Times New Roman"/>
          <w:b w:val="0"/>
          <w:i/>
          <w:color w:val="222222"/>
          <w:szCs w:val="24"/>
          <w:shd w:val="clear" w:color="auto" w:fill="FFFFFF"/>
        </w:rPr>
        <w:t xml:space="preserve"> </w:t>
      </w:r>
      <w:proofErr w:type="spellStart"/>
      <w:r w:rsidRPr="006B310B">
        <w:rPr>
          <w:rFonts w:cs="Times New Roman"/>
          <w:b w:val="0"/>
          <w:i/>
          <w:color w:val="222222"/>
          <w:szCs w:val="24"/>
          <w:shd w:val="clear" w:color="auto" w:fill="FFFFFF"/>
        </w:rPr>
        <w:t>Classical</w:t>
      </w:r>
      <w:proofErr w:type="spellEnd"/>
      <w:r w:rsidRPr="006B310B">
        <w:rPr>
          <w:rFonts w:cs="Times New Roman"/>
          <w:b w:val="0"/>
          <w:i/>
          <w:color w:val="222222"/>
          <w:szCs w:val="24"/>
          <w:shd w:val="clear" w:color="auto" w:fill="FFFFFF"/>
        </w:rPr>
        <w:t xml:space="preserve"> </w:t>
      </w:r>
      <w:proofErr w:type="spellStart"/>
      <w:r w:rsidRPr="006B310B">
        <w:rPr>
          <w:rFonts w:cs="Times New Roman"/>
          <w:b w:val="0"/>
          <w:i/>
          <w:color w:val="222222"/>
          <w:szCs w:val="24"/>
          <w:shd w:val="clear" w:color="auto" w:fill="FFFFFF"/>
        </w:rPr>
        <w:t>Library</w:t>
      </w:r>
      <w:proofErr w:type="spellEnd"/>
      <w:r w:rsidRPr="006B310B">
        <w:rPr>
          <w:rFonts w:cs="Times New Roman"/>
          <w:b w:val="0"/>
          <w:i/>
          <w:color w:val="222222"/>
          <w:szCs w:val="24"/>
          <w:shd w:val="clear" w:color="auto" w:fill="FFFFFF"/>
        </w:rPr>
        <w:t xml:space="preserve"> </w:t>
      </w:r>
      <w:proofErr w:type="spellStart"/>
      <w:r w:rsidRPr="006B310B">
        <w:rPr>
          <w:rFonts w:cs="Times New Roman"/>
          <w:b w:val="0"/>
          <w:i/>
          <w:color w:val="222222"/>
          <w:szCs w:val="24"/>
          <w:shd w:val="clear" w:color="auto" w:fill="FFFFFF"/>
        </w:rPr>
        <w:t>edition</w:t>
      </w:r>
      <w:proofErr w:type="spellEnd"/>
      <w:r w:rsidRPr="006B310B">
        <w:rPr>
          <w:rFonts w:cs="Times New Roman"/>
          <w:b w:val="0"/>
          <w:i/>
          <w:color w:val="222222"/>
          <w:szCs w:val="24"/>
          <w:shd w:val="clear" w:color="auto" w:fill="FFFFFF"/>
        </w:rPr>
        <w:t xml:space="preserve"> </w:t>
      </w:r>
      <w:proofErr w:type="spellStart"/>
      <w:r w:rsidRPr="006B310B">
        <w:rPr>
          <w:rFonts w:cs="Times New Roman"/>
          <w:b w:val="0"/>
          <w:i/>
          <w:color w:val="222222"/>
          <w:szCs w:val="24"/>
          <w:shd w:val="clear" w:color="auto" w:fill="FFFFFF"/>
        </w:rPr>
        <w:t>of</w:t>
      </w:r>
      <w:proofErr w:type="spellEnd"/>
      <w:r w:rsidRPr="006B310B">
        <w:rPr>
          <w:rFonts w:cs="Times New Roman"/>
          <w:b w:val="0"/>
          <w:i/>
          <w:color w:val="222222"/>
          <w:szCs w:val="24"/>
          <w:shd w:val="clear" w:color="auto" w:fill="FFFFFF"/>
        </w:rPr>
        <w:t xml:space="preserve"> </w:t>
      </w:r>
      <w:proofErr w:type="spellStart"/>
      <w:r w:rsidRPr="006B310B">
        <w:rPr>
          <w:rFonts w:cs="Times New Roman"/>
          <w:b w:val="0"/>
          <w:i/>
          <w:color w:val="222222"/>
          <w:szCs w:val="24"/>
          <w:shd w:val="clear" w:color="auto" w:fill="FFFFFF"/>
        </w:rPr>
        <w:t>Tacitus</w:t>
      </w:r>
      <w:proofErr w:type="spellEnd"/>
      <w:r w:rsidRPr="006B310B">
        <w:rPr>
          <w:rFonts w:cs="Times New Roman"/>
          <w:b w:val="0"/>
          <w:i/>
          <w:color w:val="222222"/>
          <w:szCs w:val="24"/>
          <w:shd w:val="clear" w:color="auto" w:fill="FFFFFF"/>
        </w:rPr>
        <w:t xml:space="preserve">, </w:t>
      </w:r>
      <w:r w:rsidRPr="006B310B">
        <w:rPr>
          <w:rFonts w:cs="Times New Roman"/>
          <w:b w:val="0"/>
          <w:color w:val="222222"/>
          <w:szCs w:val="24"/>
          <w:shd w:val="clear" w:color="auto" w:fill="FFFFFF"/>
        </w:rPr>
        <w:t xml:space="preserve">1937, Volume V – </w:t>
      </w:r>
      <w:proofErr w:type="spellStart"/>
      <w:r w:rsidRPr="006B310B">
        <w:rPr>
          <w:rFonts w:cs="Times New Roman"/>
          <w:b w:val="0"/>
          <w:i/>
          <w:color w:val="222222"/>
          <w:szCs w:val="24"/>
          <w:shd w:val="clear" w:color="auto" w:fill="FFFFFF"/>
        </w:rPr>
        <w:t>Disponivel</w:t>
      </w:r>
      <w:proofErr w:type="spellEnd"/>
      <w:r w:rsidR="006B310B" w:rsidRPr="006B310B">
        <w:rPr>
          <w:rFonts w:cs="Times New Roman"/>
          <w:b w:val="0"/>
          <w:i/>
          <w:color w:val="222222"/>
          <w:szCs w:val="24"/>
          <w:shd w:val="clear" w:color="auto" w:fill="FFFFFF"/>
        </w:rPr>
        <w:t xml:space="preserve"> </w:t>
      </w:r>
      <w:r w:rsidRPr="006B310B">
        <w:rPr>
          <w:rFonts w:cs="Times New Roman"/>
          <w:b w:val="0"/>
          <w:i/>
          <w:color w:val="222222"/>
          <w:szCs w:val="24"/>
          <w:shd w:val="clear" w:color="auto" w:fill="FFFFFF"/>
        </w:rPr>
        <w:t>em:</w:t>
      </w:r>
      <w:r w:rsidR="006B310B" w:rsidRPr="006B310B">
        <w:rPr>
          <w:rFonts w:cs="Times New Roman"/>
          <w:b w:val="0"/>
          <w:i/>
          <w:color w:val="222222"/>
          <w:szCs w:val="24"/>
          <w:shd w:val="clear" w:color="auto" w:fill="FFFFFF"/>
        </w:rPr>
        <w:t xml:space="preserve"> </w:t>
      </w:r>
      <w:r w:rsidR="00E23BEB" w:rsidRPr="006B310B">
        <w:rPr>
          <w:rFonts w:cs="Times New Roman"/>
          <w:b w:val="0"/>
          <w:szCs w:val="24"/>
          <w:shd w:val="clear" w:color="auto" w:fill="FFFFFF"/>
        </w:rPr>
        <w:t>http://penelope.uchicago.edu /</w:t>
      </w:r>
      <w:proofErr w:type="spellStart"/>
      <w:r w:rsidR="00E23BEB" w:rsidRPr="006B310B">
        <w:rPr>
          <w:rFonts w:cs="Times New Roman"/>
          <w:b w:val="0"/>
          <w:szCs w:val="24"/>
          <w:shd w:val="clear" w:color="auto" w:fill="FFFFFF"/>
        </w:rPr>
        <w:t>Thayer</w:t>
      </w:r>
      <w:proofErr w:type="spellEnd"/>
      <w:r w:rsidR="00E23BEB" w:rsidRPr="006B310B">
        <w:rPr>
          <w:rFonts w:cs="Times New Roman"/>
          <w:b w:val="0"/>
          <w:szCs w:val="24"/>
          <w:shd w:val="clear" w:color="auto" w:fill="FFFFFF"/>
        </w:rPr>
        <w:t>/E/Roman/</w:t>
      </w:r>
      <w:proofErr w:type="spellStart"/>
      <w:r w:rsidR="00E23BEB" w:rsidRPr="006B310B">
        <w:rPr>
          <w:rFonts w:cs="Times New Roman"/>
          <w:b w:val="0"/>
          <w:szCs w:val="24"/>
          <w:shd w:val="clear" w:color="auto" w:fill="FFFFFF"/>
        </w:rPr>
        <w:t>Texts</w:t>
      </w:r>
      <w:proofErr w:type="spellEnd"/>
      <w:r w:rsidR="00E23BEB" w:rsidRPr="006B310B">
        <w:rPr>
          <w:rFonts w:cs="Times New Roman"/>
          <w:b w:val="0"/>
          <w:szCs w:val="24"/>
          <w:shd w:val="clear" w:color="auto" w:fill="FFFFFF"/>
        </w:rPr>
        <w:t>/</w:t>
      </w:r>
      <w:proofErr w:type="spellStart"/>
      <w:r w:rsidR="00E23BEB" w:rsidRPr="006B310B">
        <w:rPr>
          <w:rFonts w:cs="Times New Roman"/>
          <w:b w:val="0"/>
          <w:szCs w:val="24"/>
          <w:shd w:val="clear" w:color="auto" w:fill="FFFFFF"/>
        </w:rPr>
        <w:t>Tacitus</w:t>
      </w:r>
      <w:proofErr w:type="spellEnd"/>
      <w:r w:rsidR="00E23BEB" w:rsidRPr="006B310B">
        <w:rPr>
          <w:rFonts w:cs="Times New Roman"/>
          <w:b w:val="0"/>
          <w:szCs w:val="24"/>
          <w:shd w:val="clear" w:color="auto" w:fill="FFFFFF"/>
        </w:rPr>
        <w:t>/</w:t>
      </w:r>
      <w:proofErr w:type="spellStart"/>
      <w:r w:rsidR="00E23BEB" w:rsidRPr="006B310B">
        <w:rPr>
          <w:rFonts w:cs="Times New Roman"/>
          <w:b w:val="0"/>
          <w:szCs w:val="24"/>
          <w:shd w:val="clear" w:color="auto" w:fill="FFFFFF"/>
        </w:rPr>
        <w:t>Annals</w:t>
      </w:r>
      <w:proofErr w:type="spellEnd"/>
      <w:r w:rsidR="00E23BEB" w:rsidRPr="006B310B">
        <w:rPr>
          <w:rFonts w:cs="Times New Roman"/>
          <w:b w:val="0"/>
          <w:szCs w:val="24"/>
          <w:shd w:val="clear" w:color="auto" w:fill="FFFFFF"/>
        </w:rPr>
        <w:t>/16*.</w:t>
      </w:r>
      <w:proofErr w:type="spellStart"/>
      <w:r w:rsidR="00E23BEB" w:rsidRPr="006B310B">
        <w:rPr>
          <w:rFonts w:cs="Times New Roman"/>
          <w:b w:val="0"/>
          <w:szCs w:val="24"/>
          <w:shd w:val="clear" w:color="auto" w:fill="FFFFFF"/>
        </w:rPr>
        <w:t>html</w:t>
      </w:r>
      <w:proofErr w:type="spellEnd"/>
      <w:r w:rsidR="006B310B" w:rsidRPr="006B310B">
        <w:rPr>
          <w:rFonts w:cs="Times New Roman"/>
          <w:b w:val="0"/>
          <w:szCs w:val="24"/>
          <w:shd w:val="clear" w:color="auto" w:fill="FFFFFF"/>
        </w:rPr>
        <w:t xml:space="preserve"> </w:t>
      </w:r>
      <w:r w:rsidR="00E23BEB" w:rsidRPr="006B310B">
        <w:rPr>
          <w:rFonts w:cs="Times New Roman"/>
          <w:b w:val="0"/>
          <w:i/>
          <w:color w:val="222222"/>
          <w:szCs w:val="24"/>
          <w:shd w:val="clear" w:color="auto" w:fill="FFFFFF"/>
        </w:rPr>
        <w:t>A</w:t>
      </w:r>
      <w:r w:rsidRPr="006B310B">
        <w:rPr>
          <w:rFonts w:cs="Times New Roman"/>
          <w:b w:val="0"/>
          <w:i/>
          <w:color w:val="222222"/>
          <w:szCs w:val="24"/>
          <w:shd w:val="clear" w:color="auto" w:fill="FFFFFF"/>
        </w:rPr>
        <w:t>cesso</w:t>
      </w:r>
      <w:r w:rsidR="006B310B" w:rsidRPr="006B310B">
        <w:rPr>
          <w:rFonts w:cs="Times New Roman"/>
          <w:b w:val="0"/>
          <w:i/>
          <w:color w:val="222222"/>
          <w:szCs w:val="24"/>
          <w:shd w:val="clear" w:color="auto" w:fill="FFFFFF"/>
        </w:rPr>
        <w:t xml:space="preserve"> </w:t>
      </w:r>
      <w:r w:rsidRPr="006B310B">
        <w:rPr>
          <w:rFonts w:cs="Times New Roman"/>
          <w:b w:val="0"/>
          <w:i/>
          <w:color w:val="222222"/>
          <w:szCs w:val="24"/>
          <w:shd w:val="clear" w:color="auto" w:fill="FFFFFF"/>
        </w:rPr>
        <w:t>em</w:t>
      </w:r>
      <w:r w:rsidRPr="006B310B">
        <w:rPr>
          <w:rFonts w:cs="Times New Roman"/>
          <w:b w:val="0"/>
          <w:color w:val="222222"/>
          <w:szCs w:val="24"/>
          <w:shd w:val="clear" w:color="auto" w:fill="FFFFFF"/>
        </w:rPr>
        <w:t xml:space="preserve">: </w:t>
      </w:r>
      <w:r w:rsidR="00E23BEB" w:rsidRPr="006B310B">
        <w:rPr>
          <w:rFonts w:cs="Times New Roman"/>
          <w:b w:val="0"/>
          <w:color w:val="222222"/>
          <w:szCs w:val="24"/>
          <w:shd w:val="clear" w:color="auto" w:fill="FFFFFF"/>
        </w:rPr>
        <w:t xml:space="preserve">02 </w:t>
      </w:r>
      <w:proofErr w:type="spellStart"/>
      <w:r w:rsidRPr="006B310B">
        <w:rPr>
          <w:rFonts w:cs="Times New Roman"/>
          <w:b w:val="0"/>
          <w:color w:val="222222"/>
          <w:szCs w:val="24"/>
          <w:shd w:val="clear" w:color="auto" w:fill="FFFFFF"/>
        </w:rPr>
        <w:t>jan</w:t>
      </w:r>
      <w:r w:rsidR="00E23BEB" w:rsidRPr="006B310B">
        <w:rPr>
          <w:rFonts w:cs="Times New Roman"/>
          <w:b w:val="0"/>
          <w:color w:val="222222"/>
          <w:szCs w:val="24"/>
          <w:shd w:val="clear" w:color="auto" w:fill="FFFFFF"/>
        </w:rPr>
        <w:t>.</w:t>
      </w:r>
      <w:r w:rsidRPr="006B310B">
        <w:rPr>
          <w:rFonts w:cs="Times New Roman"/>
          <w:b w:val="0"/>
          <w:color w:val="222222"/>
          <w:szCs w:val="24"/>
          <w:shd w:val="clear" w:color="auto" w:fill="FFFFFF"/>
        </w:rPr>
        <w:t>de</w:t>
      </w:r>
      <w:proofErr w:type="spellEnd"/>
      <w:r w:rsidRPr="006B310B">
        <w:rPr>
          <w:rFonts w:cs="Times New Roman"/>
          <w:b w:val="0"/>
          <w:color w:val="222222"/>
          <w:szCs w:val="24"/>
          <w:shd w:val="clear" w:color="auto" w:fill="FFFFFF"/>
        </w:rPr>
        <w:t xml:space="preserve"> 2019</w:t>
      </w:r>
      <w:r w:rsidR="00E23BEB" w:rsidRPr="006B310B">
        <w:rPr>
          <w:rFonts w:cs="Times New Roman"/>
          <w:b w:val="0"/>
          <w:color w:val="222222"/>
          <w:szCs w:val="24"/>
          <w:shd w:val="clear" w:color="auto" w:fill="FFFFFF"/>
        </w:rPr>
        <w:t>.</w:t>
      </w:r>
    </w:p>
    <w:p w:rsidR="00850A60" w:rsidRPr="003C5E29" w:rsidRDefault="00862304" w:rsidP="003C5E29">
      <w:pPr>
        <w:shd w:val="clear" w:color="auto" w:fill="FFFFFF" w:themeFill="background1"/>
        <w:jc w:val="both"/>
        <w:rPr>
          <w:b w:val="0"/>
        </w:rPr>
      </w:pPr>
      <w:r w:rsidRPr="003C5E29">
        <w:rPr>
          <w:b w:val="0"/>
          <w:lang w:val="en-US"/>
        </w:rPr>
        <w:t xml:space="preserve">WILDE, Oscar, </w:t>
      </w:r>
      <w:r w:rsidRPr="003C5E29">
        <w:rPr>
          <w:b w:val="0"/>
          <w:i/>
          <w:lang w:val="en-US"/>
        </w:rPr>
        <w:t xml:space="preserve">The Picture of Dorian Gray </w:t>
      </w:r>
      <w:r w:rsidRPr="003C5E29">
        <w:rPr>
          <w:b w:val="0"/>
          <w:lang w:val="en-US"/>
        </w:rPr>
        <w:t>– Free Editorial Publishing House</w:t>
      </w:r>
      <w:r w:rsidR="00257B84" w:rsidRPr="003C5E29">
        <w:rPr>
          <w:b w:val="0"/>
          <w:lang w:val="en-US"/>
        </w:rPr>
        <w:t>,</w:t>
      </w:r>
      <w:r w:rsidRPr="003C5E29">
        <w:rPr>
          <w:b w:val="0"/>
          <w:lang w:val="en-US"/>
        </w:rPr>
        <w:t xml:space="preserve"> 2018</w:t>
      </w:r>
      <w:r w:rsidR="00257B84" w:rsidRPr="003C5E29">
        <w:rPr>
          <w:b w:val="0"/>
          <w:lang w:val="en-US"/>
        </w:rPr>
        <w:t xml:space="preserve"> – </w:t>
      </w:r>
      <w:proofErr w:type="spellStart"/>
      <w:r w:rsidR="00257B84" w:rsidRPr="003C5E29">
        <w:rPr>
          <w:b w:val="0"/>
          <w:i/>
          <w:lang w:val="en-US"/>
        </w:rPr>
        <w:t>Disponível</w:t>
      </w:r>
      <w:proofErr w:type="spellEnd"/>
      <w:r w:rsidR="003C5E29" w:rsidRPr="003C5E29">
        <w:rPr>
          <w:b w:val="0"/>
          <w:i/>
          <w:lang w:val="en-US"/>
        </w:rPr>
        <w:t xml:space="preserve"> </w:t>
      </w:r>
      <w:proofErr w:type="spellStart"/>
      <w:r w:rsidR="00257B84" w:rsidRPr="003C5E29">
        <w:rPr>
          <w:b w:val="0"/>
          <w:i/>
          <w:lang w:val="en-US"/>
        </w:rPr>
        <w:t>em</w:t>
      </w:r>
      <w:proofErr w:type="spellEnd"/>
      <w:r w:rsidR="00257B84" w:rsidRPr="003C5E29">
        <w:rPr>
          <w:b w:val="0"/>
          <w:lang w:val="en-US"/>
        </w:rPr>
        <w:t>:  https://freeditorial.com/en/books/the-picture-of-dorian-gray</w:t>
      </w:r>
      <w:r w:rsidR="00257B84" w:rsidRPr="003C5E29">
        <w:rPr>
          <w:b w:val="0"/>
          <w:i/>
          <w:lang w:val="en-US"/>
        </w:rPr>
        <w:t xml:space="preserve">- </w:t>
      </w:r>
      <w:proofErr w:type="spellStart"/>
      <w:r w:rsidR="00257B84" w:rsidRPr="003C5E29">
        <w:rPr>
          <w:b w:val="0"/>
          <w:lang w:val="en-US"/>
        </w:rPr>
        <w:t>Acesso</w:t>
      </w:r>
      <w:proofErr w:type="spellEnd"/>
      <w:r w:rsidR="003C5E29" w:rsidRPr="003C5E29">
        <w:rPr>
          <w:b w:val="0"/>
          <w:lang w:val="en-US"/>
        </w:rPr>
        <w:t xml:space="preserve"> </w:t>
      </w:r>
      <w:proofErr w:type="spellStart"/>
      <w:r w:rsidR="00257B84" w:rsidRPr="003C5E29">
        <w:rPr>
          <w:b w:val="0"/>
          <w:lang w:val="en-US"/>
        </w:rPr>
        <w:t>em</w:t>
      </w:r>
      <w:proofErr w:type="spellEnd"/>
      <w:r w:rsidR="00257B84" w:rsidRPr="003C5E29">
        <w:rPr>
          <w:b w:val="0"/>
          <w:lang w:val="en-US"/>
        </w:rPr>
        <w:t>:</w:t>
      </w:r>
      <w:r w:rsidR="003C5E29" w:rsidRPr="003C5E29">
        <w:rPr>
          <w:b w:val="0"/>
          <w:lang w:val="en-US"/>
        </w:rPr>
        <w:t xml:space="preserve"> </w:t>
      </w:r>
      <w:r w:rsidR="003C5E29">
        <w:rPr>
          <w:b w:val="0"/>
          <w:lang w:val="en-US"/>
        </w:rPr>
        <w:t xml:space="preserve">12 </w:t>
      </w:r>
      <w:proofErr w:type="spellStart"/>
      <w:proofErr w:type="gramStart"/>
      <w:r w:rsidR="00257B84" w:rsidRPr="003C5E29">
        <w:rPr>
          <w:b w:val="0"/>
          <w:lang w:val="en-US"/>
        </w:rPr>
        <w:t>jan</w:t>
      </w:r>
      <w:proofErr w:type="spellEnd"/>
      <w:proofErr w:type="gramEnd"/>
      <w:r w:rsidR="003C5E29" w:rsidRPr="003C5E29">
        <w:rPr>
          <w:b w:val="0"/>
          <w:lang w:val="en-US"/>
        </w:rPr>
        <w:t>.</w:t>
      </w:r>
      <w:r w:rsidR="00257B84" w:rsidRPr="003C5E29">
        <w:rPr>
          <w:b w:val="0"/>
          <w:lang w:val="en-US"/>
        </w:rPr>
        <w:t xml:space="preserve"> 2019. </w:t>
      </w:r>
      <w:r w:rsidR="00257B84" w:rsidRPr="003C5E29">
        <w:rPr>
          <w:b w:val="0"/>
        </w:rPr>
        <w:t>Páginas numeradas segundo a paginação do arquivo em PDF</w:t>
      </w:r>
    </w:p>
    <w:sectPr w:rsidR="00850A60" w:rsidRPr="003C5E29" w:rsidSect="008721F1">
      <w:pgSz w:w="11906" w:h="16838"/>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ED3C49C" w15:done="0"/>
  <w15:commentEx w15:paraId="3FE14922" w15:done="0"/>
  <w15:commentEx w15:paraId="0B9D0C5D" w15:done="0"/>
  <w15:commentEx w15:paraId="76FCA2FE" w15:paraIdParent="0B9D0C5D" w15:done="0"/>
  <w15:commentEx w15:paraId="6F3CBB30" w15:done="0"/>
  <w15:commentEx w15:paraId="07E60332"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3207" w:rsidRDefault="00553207">
      <w:pPr>
        <w:spacing w:after="0" w:line="240" w:lineRule="auto"/>
      </w:pPr>
      <w:r>
        <w:separator/>
      </w:r>
    </w:p>
  </w:endnote>
  <w:endnote w:type="continuationSeparator" w:id="1">
    <w:p w:rsidR="00553207" w:rsidRDefault="005532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NewRoman">
    <w:panose1 w:val="00000000000000000000"/>
    <w:charset w:val="00"/>
    <w:family w:val="auto"/>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3207" w:rsidRDefault="00553207">
      <w:pPr>
        <w:spacing w:after="0" w:line="240" w:lineRule="auto"/>
      </w:pPr>
      <w:r>
        <w:separator/>
      </w:r>
    </w:p>
  </w:footnote>
  <w:footnote w:type="continuationSeparator" w:id="1">
    <w:p w:rsidR="00553207" w:rsidRDefault="00553207">
      <w:pPr>
        <w:spacing w:after="0" w:line="240" w:lineRule="auto"/>
      </w:pPr>
      <w:r>
        <w:continuationSeparator/>
      </w:r>
    </w:p>
  </w:footnote>
  <w:footnote w:id="2">
    <w:p w:rsidR="00553207" w:rsidRDefault="00553207" w:rsidP="00C75848">
      <w:pPr>
        <w:autoSpaceDE w:val="0"/>
        <w:autoSpaceDN w:val="0"/>
        <w:adjustRightInd w:val="0"/>
        <w:spacing w:after="0" w:line="240" w:lineRule="auto"/>
      </w:pPr>
      <w:r w:rsidRPr="00DB575A">
        <w:rPr>
          <w:rStyle w:val="Refdenotaderodap"/>
          <w:b w:val="0"/>
        </w:rPr>
        <w:footnoteRef/>
      </w:r>
      <w:r w:rsidRPr="00DB575A">
        <w:rPr>
          <w:rFonts w:cs="Times New Roman"/>
          <w:b w:val="0"/>
          <w:sz w:val="20"/>
          <w:szCs w:val="20"/>
        </w:rPr>
        <w:t>Atribuição</w:t>
      </w:r>
      <w:r w:rsidRPr="00C75848">
        <w:rPr>
          <w:rFonts w:cs="Times New Roman"/>
          <w:b w:val="0"/>
          <w:sz w:val="20"/>
          <w:szCs w:val="20"/>
        </w:rPr>
        <w:t xml:space="preserve"> de certo conjunto de textos (que seria designado como obra) a um indivíduo.</w:t>
      </w:r>
    </w:p>
  </w:footnote>
  <w:footnote w:id="3">
    <w:p w:rsidR="00553207" w:rsidRPr="00335220" w:rsidRDefault="00553207">
      <w:pPr>
        <w:pStyle w:val="Textodenotaderodap"/>
        <w:rPr>
          <w:b w:val="0"/>
        </w:rPr>
      </w:pPr>
      <w:r w:rsidRPr="00335220">
        <w:rPr>
          <w:rStyle w:val="Refdenotaderodap"/>
          <w:b w:val="0"/>
        </w:rPr>
        <w:footnoteRef/>
      </w:r>
      <w:r w:rsidRPr="00335220">
        <w:rPr>
          <w:b w:val="0"/>
        </w:rPr>
        <w:t xml:space="preserve"> Correspondia a uma evidência de prática de sexo oral com indivíduos do mesmo sexo.</w:t>
      </w:r>
    </w:p>
  </w:footnote>
  <w:footnote w:id="4">
    <w:p w:rsidR="00553207" w:rsidRPr="00A552A4" w:rsidRDefault="00553207">
      <w:pPr>
        <w:pStyle w:val="Textodenotaderodap"/>
        <w:rPr>
          <w:lang w:val="en-US"/>
        </w:rPr>
      </w:pPr>
      <w:r>
        <w:rPr>
          <w:rStyle w:val="Refdenotaderodap"/>
        </w:rPr>
        <w:footnoteRef/>
      </w:r>
      <w:r w:rsidRPr="00A552A4">
        <w:rPr>
          <w:b w:val="0"/>
          <w:lang w:val="en-US"/>
        </w:rPr>
        <w:t>Cf. https://www.newyorker.com/magazine/2011/08/08/deceptive-picture</w:t>
      </w:r>
    </w:p>
  </w:footnote>
  <w:footnote w:id="5">
    <w:p w:rsidR="00553207" w:rsidRPr="00A309B3" w:rsidRDefault="00553207" w:rsidP="00607CDF">
      <w:pPr>
        <w:autoSpaceDE w:val="0"/>
        <w:autoSpaceDN w:val="0"/>
        <w:adjustRightInd w:val="0"/>
        <w:spacing w:after="0" w:line="240" w:lineRule="auto"/>
        <w:rPr>
          <w:rFonts w:cs="Times New Roman"/>
          <w:b w:val="0"/>
          <w:szCs w:val="24"/>
          <w:lang w:val="en-US"/>
        </w:rPr>
      </w:pPr>
      <w:r w:rsidRPr="00B13336">
        <w:rPr>
          <w:rStyle w:val="Refdenotaderodap"/>
          <w:rFonts w:cs="Times New Roman"/>
          <w:b w:val="0"/>
          <w:sz w:val="20"/>
          <w:szCs w:val="20"/>
        </w:rPr>
        <w:footnoteRef/>
      </w:r>
      <w:r w:rsidRPr="00B13336">
        <w:rPr>
          <w:rFonts w:cs="Times New Roman"/>
          <w:b w:val="0"/>
          <w:sz w:val="20"/>
          <w:szCs w:val="20"/>
          <w:lang w:val="en-US"/>
        </w:rPr>
        <w:t xml:space="preserve">  “The only excuse for making a useless thing is that one admires it intensely.” </w:t>
      </w:r>
    </w:p>
  </w:footnote>
  <w:footnote w:id="6">
    <w:p w:rsidR="00553207" w:rsidRPr="00B13336" w:rsidRDefault="00553207" w:rsidP="00B13336">
      <w:pPr>
        <w:spacing w:after="0" w:line="240" w:lineRule="auto"/>
        <w:jc w:val="both"/>
        <w:rPr>
          <w:sz w:val="20"/>
          <w:szCs w:val="20"/>
          <w:lang w:val="en-US"/>
        </w:rPr>
      </w:pPr>
      <w:r w:rsidRPr="00B13336">
        <w:rPr>
          <w:rStyle w:val="Refdenotaderodap"/>
          <w:b w:val="0"/>
          <w:sz w:val="20"/>
          <w:szCs w:val="20"/>
        </w:rPr>
        <w:footnoteRef/>
      </w:r>
      <w:r w:rsidRPr="00B13336">
        <w:rPr>
          <w:b w:val="0"/>
          <w:sz w:val="20"/>
          <w:szCs w:val="20"/>
          <w:lang w:val="en-US"/>
        </w:rPr>
        <w:t xml:space="preserve">  “Basil </w:t>
      </w:r>
      <w:proofErr w:type="spellStart"/>
      <w:r w:rsidRPr="00B13336">
        <w:rPr>
          <w:b w:val="0"/>
          <w:sz w:val="20"/>
          <w:szCs w:val="20"/>
          <w:lang w:val="en-US"/>
        </w:rPr>
        <w:t>Hallward</w:t>
      </w:r>
      <w:proofErr w:type="spellEnd"/>
      <w:r w:rsidRPr="00B13336">
        <w:rPr>
          <w:b w:val="0"/>
          <w:sz w:val="20"/>
          <w:szCs w:val="20"/>
          <w:lang w:val="en-US"/>
        </w:rPr>
        <w:t xml:space="preserve"> is what I think I am; Lord Henry what the world thinks me; Dorian what I would like to be—in other ages perhaps. Cf. Rupert Hart-Davis (ed.): </w:t>
      </w:r>
      <w:r w:rsidRPr="00B13336">
        <w:rPr>
          <w:b w:val="0"/>
          <w:i/>
          <w:iCs/>
          <w:sz w:val="20"/>
          <w:szCs w:val="20"/>
          <w:lang w:val="en-US"/>
        </w:rPr>
        <w:t xml:space="preserve">Selected Letters of Oscar </w:t>
      </w:r>
      <w:proofErr w:type="gramStart"/>
      <w:r w:rsidRPr="00B13336">
        <w:rPr>
          <w:b w:val="0"/>
          <w:i/>
          <w:iCs/>
          <w:sz w:val="20"/>
          <w:szCs w:val="20"/>
          <w:lang w:val="en-US"/>
        </w:rPr>
        <w:t xml:space="preserve">Wilde </w:t>
      </w:r>
      <w:r w:rsidRPr="00B13336">
        <w:rPr>
          <w:b w:val="0"/>
          <w:sz w:val="20"/>
          <w:szCs w:val="20"/>
          <w:lang w:val="en-US"/>
        </w:rPr>
        <w:t>.</w:t>
      </w:r>
      <w:proofErr w:type="gramEnd"/>
      <w:r w:rsidRPr="00B13336">
        <w:rPr>
          <w:b w:val="0"/>
          <w:sz w:val="20"/>
          <w:szCs w:val="20"/>
          <w:lang w:val="en-US"/>
        </w:rPr>
        <w:t xml:space="preserve"> Oxford: Oxford University Press, 1979, p. 116 (originally in a letter to Ralph Payne, 12/2/1894).</w:t>
      </w:r>
    </w:p>
  </w:footnote>
  <w:footnote w:id="7">
    <w:p w:rsidR="00553207" w:rsidRPr="00146165" w:rsidRDefault="00553207" w:rsidP="00146165">
      <w:pPr>
        <w:pStyle w:val="Textodenotaderodap"/>
        <w:jc w:val="both"/>
        <w:rPr>
          <w:rFonts w:cs="Times New Roman"/>
          <w:lang w:val="en-US"/>
        </w:rPr>
      </w:pPr>
      <w:r w:rsidRPr="00A309B3">
        <w:rPr>
          <w:rStyle w:val="Refdenotaderodap"/>
          <w:rFonts w:cs="Times New Roman"/>
          <w:b w:val="0"/>
          <w:szCs w:val="24"/>
        </w:rPr>
        <w:footnoteRef/>
      </w:r>
      <w:r w:rsidRPr="00146165">
        <w:rPr>
          <w:rFonts w:cs="Times New Roman"/>
          <w:b w:val="0"/>
          <w:lang w:val="en-US"/>
        </w:rPr>
        <w:t xml:space="preserve">“And, certainly, to him life itself was the first, the greatest of the arts, and for it all the other arts seemed to be but a preparation.” </w:t>
      </w:r>
    </w:p>
  </w:footnote>
  <w:footnote w:id="8">
    <w:p w:rsidR="00553207" w:rsidRPr="00146165" w:rsidRDefault="00553207" w:rsidP="00146165">
      <w:pPr>
        <w:autoSpaceDE w:val="0"/>
        <w:autoSpaceDN w:val="0"/>
        <w:adjustRightInd w:val="0"/>
        <w:spacing w:after="0" w:line="240" w:lineRule="auto"/>
        <w:jc w:val="both"/>
        <w:rPr>
          <w:lang w:val="en-US"/>
        </w:rPr>
      </w:pPr>
      <w:r w:rsidRPr="00146165">
        <w:rPr>
          <w:rStyle w:val="Refdenotaderodap"/>
          <w:sz w:val="20"/>
          <w:szCs w:val="20"/>
        </w:rPr>
        <w:footnoteRef/>
      </w:r>
      <w:r w:rsidRPr="00146165">
        <w:rPr>
          <w:sz w:val="20"/>
          <w:szCs w:val="20"/>
          <w:lang w:val="en-US"/>
        </w:rPr>
        <w:t xml:space="preserve"> “</w:t>
      </w:r>
      <w:r w:rsidRPr="00146165">
        <w:rPr>
          <w:rFonts w:ascii="Times-Italic" w:hAnsi="Times-Italic" w:cs="Times-Italic"/>
          <w:b w:val="0"/>
          <w:i/>
          <w:iCs/>
          <w:sz w:val="20"/>
          <w:szCs w:val="20"/>
          <w:lang w:val="en-US"/>
        </w:rPr>
        <w:t xml:space="preserve">The Picture of Dorian Gray </w:t>
      </w:r>
      <w:r w:rsidRPr="00146165">
        <w:rPr>
          <w:rFonts w:ascii="Times-Roman" w:hAnsi="Times-Roman" w:cs="Times-Roman"/>
          <w:b w:val="0"/>
          <w:sz w:val="20"/>
          <w:szCs w:val="20"/>
          <w:lang w:val="en-US"/>
        </w:rPr>
        <w:t xml:space="preserve">responds to the acute artistic anxieties of its time. The rise of the artist as celebrity (epitomized by Wilde’s own career) was threatened by the challenge to the (male) </w:t>
      </w:r>
      <w:r w:rsidRPr="00146165">
        <w:rPr>
          <w:rFonts w:ascii="Times-Italic" w:hAnsi="Times-Italic" w:cs="Times-Italic"/>
          <w:b w:val="0"/>
          <w:i/>
          <w:iCs/>
          <w:sz w:val="20"/>
          <w:szCs w:val="20"/>
          <w:lang w:val="en-US"/>
        </w:rPr>
        <w:t xml:space="preserve">auteur </w:t>
      </w:r>
      <w:r w:rsidRPr="00146165">
        <w:rPr>
          <w:rFonts w:ascii="Times-Roman" w:hAnsi="Times-Roman" w:cs="Times-Roman"/>
          <w:b w:val="0"/>
          <w:sz w:val="20"/>
          <w:szCs w:val="20"/>
          <w:lang w:val="en-US"/>
        </w:rPr>
        <w:t>presented by the (female) popular hack. Art was often seen as “unmanly,” coded with the pejorative connotations of homosexuality, decadence, and under the influence of Max Nordau, biological degeneration (HENNEGAN 172)</w:t>
      </w:r>
      <w:r>
        <w:rPr>
          <w:rFonts w:ascii="Times-Roman" w:hAnsi="Times-Roman" w:cs="Times-Roman"/>
          <w:b w:val="0"/>
          <w:sz w:val="20"/>
          <w:szCs w:val="20"/>
          <w:lang w:val="en-US"/>
        </w:rPr>
        <w:t>”</w:t>
      </w:r>
      <w:r w:rsidRPr="00146165">
        <w:rPr>
          <w:rFonts w:ascii="Times-Roman" w:hAnsi="Times-Roman" w:cs="Times-Roman"/>
          <w:b w:val="0"/>
          <w:sz w:val="20"/>
          <w:szCs w:val="20"/>
          <w:lang w:val="en-US"/>
        </w:rPr>
        <w:t>.</w:t>
      </w:r>
    </w:p>
  </w:footnote>
  <w:footnote w:id="9">
    <w:p w:rsidR="00553207" w:rsidRPr="00A309B3" w:rsidRDefault="00553207" w:rsidP="00A347B7">
      <w:pPr>
        <w:autoSpaceDE w:val="0"/>
        <w:autoSpaceDN w:val="0"/>
        <w:adjustRightInd w:val="0"/>
        <w:spacing w:after="0" w:line="240" w:lineRule="auto"/>
        <w:rPr>
          <w:b w:val="0"/>
          <w:lang w:val="en-US"/>
        </w:rPr>
      </w:pPr>
      <w:r w:rsidRPr="00A309B3">
        <w:rPr>
          <w:rStyle w:val="Refdenotaderodap"/>
          <w:rFonts w:cs="Times New Roman"/>
          <w:b w:val="0"/>
          <w:szCs w:val="24"/>
        </w:rPr>
        <w:footnoteRef/>
      </w:r>
      <w:r w:rsidRPr="00A309B3">
        <w:rPr>
          <w:rFonts w:cs="Times New Roman"/>
          <w:b w:val="0"/>
          <w:szCs w:val="24"/>
          <w:lang w:val="en-US"/>
        </w:rPr>
        <w:t xml:space="preserve"> </w:t>
      </w:r>
      <w:r w:rsidRPr="006A5C12">
        <w:rPr>
          <w:rFonts w:cs="Times New Roman"/>
          <w:b w:val="0"/>
          <w:sz w:val="20"/>
          <w:szCs w:val="20"/>
          <w:lang w:val="en-US"/>
        </w:rPr>
        <w:t>“</w:t>
      </w:r>
      <w:proofErr w:type="gramStart"/>
      <w:r w:rsidRPr="006A5C12">
        <w:rPr>
          <w:rFonts w:cs="Times New Roman"/>
          <w:b w:val="0"/>
          <w:sz w:val="20"/>
          <w:szCs w:val="20"/>
          <w:lang w:val="en-US"/>
        </w:rPr>
        <w:t>it</w:t>
      </w:r>
      <w:proofErr w:type="gramEnd"/>
      <w:r w:rsidRPr="006A5C12">
        <w:rPr>
          <w:rFonts w:cs="Times New Roman"/>
          <w:b w:val="0"/>
          <w:sz w:val="20"/>
          <w:szCs w:val="20"/>
          <w:lang w:val="en-US"/>
        </w:rPr>
        <w:t xml:space="preserve"> is rather the painter who, on the </w:t>
      </w:r>
      <w:proofErr w:type="spellStart"/>
      <w:r w:rsidRPr="006A5C12">
        <w:rPr>
          <w:rFonts w:cs="Times New Roman"/>
          <w:b w:val="0"/>
          <w:sz w:val="20"/>
          <w:szCs w:val="20"/>
          <w:lang w:val="en-US"/>
        </w:rPr>
        <w:t>coloured</w:t>
      </w:r>
      <w:proofErr w:type="spellEnd"/>
      <w:r w:rsidRPr="006A5C12">
        <w:rPr>
          <w:rFonts w:cs="Times New Roman"/>
          <w:b w:val="0"/>
          <w:sz w:val="20"/>
          <w:szCs w:val="20"/>
          <w:lang w:val="en-US"/>
        </w:rPr>
        <w:t xml:space="preserve"> canvas, reveals himself.”</w:t>
      </w:r>
    </w:p>
  </w:footnote>
  <w:footnote w:id="10">
    <w:p w:rsidR="00553207" w:rsidRPr="00655FB4" w:rsidRDefault="00553207" w:rsidP="00655FB4">
      <w:pPr>
        <w:autoSpaceDE w:val="0"/>
        <w:autoSpaceDN w:val="0"/>
        <w:adjustRightInd w:val="0"/>
        <w:spacing w:after="0" w:line="240" w:lineRule="auto"/>
        <w:jc w:val="both"/>
        <w:rPr>
          <w:rFonts w:cs="Times New Roman"/>
          <w:b w:val="0"/>
          <w:sz w:val="20"/>
          <w:szCs w:val="20"/>
          <w:lang w:val="en-US"/>
        </w:rPr>
      </w:pPr>
      <w:r w:rsidRPr="00655FB4">
        <w:rPr>
          <w:rStyle w:val="Refdenotaderodap"/>
          <w:rFonts w:cs="Times New Roman"/>
          <w:b w:val="0"/>
          <w:sz w:val="20"/>
          <w:szCs w:val="20"/>
        </w:rPr>
        <w:footnoteRef/>
      </w:r>
      <w:proofErr w:type="gramStart"/>
      <w:r w:rsidRPr="00655FB4">
        <w:rPr>
          <w:rFonts w:cs="Times New Roman"/>
          <w:b w:val="0"/>
          <w:sz w:val="20"/>
          <w:szCs w:val="20"/>
          <w:lang w:val="en-US"/>
        </w:rPr>
        <w:t>" He</w:t>
      </w:r>
      <w:proofErr w:type="gramEnd"/>
      <w:r w:rsidRPr="00655FB4">
        <w:rPr>
          <w:rFonts w:cs="Times New Roman"/>
          <w:b w:val="0"/>
          <w:sz w:val="20"/>
          <w:szCs w:val="20"/>
          <w:lang w:val="en-US"/>
        </w:rPr>
        <w:t xml:space="preserve"> was dimly conscious that entirely fresh influences were at work within him.</w:t>
      </w:r>
    </w:p>
    <w:p w:rsidR="00553207" w:rsidRPr="00655FB4" w:rsidRDefault="00553207" w:rsidP="00655FB4">
      <w:pPr>
        <w:autoSpaceDE w:val="0"/>
        <w:autoSpaceDN w:val="0"/>
        <w:adjustRightInd w:val="0"/>
        <w:spacing w:after="0" w:line="240" w:lineRule="auto"/>
        <w:jc w:val="both"/>
        <w:rPr>
          <w:rFonts w:cs="Times New Roman"/>
          <w:b w:val="0"/>
          <w:sz w:val="20"/>
          <w:szCs w:val="20"/>
          <w:lang w:val="en-US"/>
        </w:rPr>
      </w:pPr>
      <w:r w:rsidRPr="00655FB4">
        <w:rPr>
          <w:rFonts w:cs="Times New Roman"/>
          <w:b w:val="0"/>
          <w:sz w:val="20"/>
          <w:szCs w:val="20"/>
          <w:lang w:val="en-US"/>
        </w:rPr>
        <w:t xml:space="preserve">Yet they seemed to him to have come really from himself. The few words that Basil's friend had said to him--words spoken by chance, no doubt, and with </w:t>
      </w:r>
      <w:proofErr w:type="spellStart"/>
      <w:r w:rsidRPr="00655FB4">
        <w:rPr>
          <w:rFonts w:cs="Times New Roman"/>
          <w:b w:val="0"/>
          <w:sz w:val="20"/>
          <w:szCs w:val="20"/>
          <w:lang w:val="en-US"/>
        </w:rPr>
        <w:t>wilful</w:t>
      </w:r>
      <w:proofErr w:type="spellEnd"/>
      <w:r w:rsidRPr="00655FB4">
        <w:rPr>
          <w:rFonts w:cs="Times New Roman"/>
          <w:b w:val="0"/>
          <w:sz w:val="20"/>
          <w:szCs w:val="20"/>
          <w:lang w:val="en-US"/>
        </w:rPr>
        <w:t xml:space="preserve"> paradox in them-- had touched some secret chord that had never been touched before, but that he felt was now vibrating and throbbing to curious pulses. "</w:t>
      </w:r>
    </w:p>
  </w:footnote>
  <w:footnote w:id="11">
    <w:p w:rsidR="00553207" w:rsidRPr="00655FB4" w:rsidRDefault="00553207" w:rsidP="00655FB4">
      <w:pPr>
        <w:autoSpaceDE w:val="0"/>
        <w:autoSpaceDN w:val="0"/>
        <w:adjustRightInd w:val="0"/>
        <w:spacing w:after="0" w:line="240" w:lineRule="auto"/>
        <w:jc w:val="both"/>
        <w:rPr>
          <w:rFonts w:cs="Times New Roman"/>
          <w:sz w:val="20"/>
          <w:szCs w:val="20"/>
          <w:lang w:val="en-US"/>
        </w:rPr>
      </w:pPr>
      <w:r w:rsidRPr="00655FB4">
        <w:rPr>
          <w:rStyle w:val="Refdenotaderodap"/>
          <w:rFonts w:cs="Times New Roman"/>
          <w:b w:val="0"/>
          <w:sz w:val="20"/>
          <w:szCs w:val="20"/>
        </w:rPr>
        <w:footnoteRef/>
      </w:r>
      <w:r w:rsidRPr="00655FB4">
        <w:rPr>
          <w:rFonts w:cs="Times New Roman"/>
          <w:b w:val="0"/>
          <w:sz w:val="20"/>
          <w:szCs w:val="20"/>
          <w:lang w:val="en-US"/>
        </w:rPr>
        <w:t xml:space="preserve"> “You never say a moral thing, and you never do a wrong thing. Your cynicism is simply a pose."  </w:t>
      </w:r>
    </w:p>
  </w:footnote>
  <w:footnote w:id="12">
    <w:p w:rsidR="00553207" w:rsidRPr="00A309B3" w:rsidRDefault="00553207" w:rsidP="00A309B3">
      <w:pPr>
        <w:autoSpaceDE w:val="0"/>
        <w:autoSpaceDN w:val="0"/>
        <w:adjustRightInd w:val="0"/>
        <w:spacing w:after="0" w:line="240" w:lineRule="auto"/>
        <w:rPr>
          <w:rFonts w:cs="Times New Roman"/>
          <w:b w:val="0"/>
          <w:szCs w:val="24"/>
          <w:lang w:val="en-US"/>
        </w:rPr>
      </w:pPr>
      <w:r w:rsidRPr="00655FB4">
        <w:rPr>
          <w:rStyle w:val="Refdenotaderodap"/>
          <w:rFonts w:cs="Times New Roman"/>
          <w:b w:val="0"/>
          <w:sz w:val="20"/>
          <w:szCs w:val="20"/>
        </w:rPr>
        <w:footnoteRef/>
      </w:r>
      <w:r w:rsidRPr="00655FB4">
        <w:rPr>
          <w:rFonts w:cs="Times New Roman"/>
          <w:b w:val="0"/>
          <w:sz w:val="20"/>
          <w:szCs w:val="20"/>
          <w:lang w:val="en-US"/>
        </w:rPr>
        <w:t xml:space="preserve"> “Now, the value of an idea has nothing whatsoever to do with the sincerity of the man who expresses it.”</w:t>
      </w:r>
    </w:p>
  </w:footnote>
  <w:footnote w:id="13">
    <w:p w:rsidR="00553207" w:rsidRPr="00836F43" w:rsidRDefault="00553207" w:rsidP="004D0341">
      <w:pPr>
        <w:pStyle w:val="Textodenotaderodap"/>
        <w:jc w:val="both"/>
        <w:rPr>
          <w:b w:val="0"/>
        </w:rPr>
      </w:pPr>
      <w:r w:rsidRPr="00340404">
        <w:rPr>
          <w:rStyle w:val="Refdenotaderodap"/>
          <w:b w:val="0"/>
        </w:rPr>
        <w:footnoteRef/>
      </w:r>
      <w:r w:rsidRPr="00340404">
        <w:rPr>
          <w:b w:val="0"/>
        </w:rPr>
        <w:t xml:space="preserve"> Historiadores ainda contestam a autoria do volume, no entanto, Wilde parece crer que o mencionado integrante da corte de Nero </w:t>
      </w:r>
      <w:r>
        <w:rPr>
          <w:b w:val="0"/>
        </w:rPr>
        <w:t>é de fato o seu escritor.</w:t>
      </w:r>
    </w:p>
  </w:footnote>
  <w:footnote w:id="14">
    <w:p w:rsidR="00553207" w:rsidRPr="00582BA7" w:rsidRDefault="00553207">
      <w:pPr>
        <w:pStyle w:val="Textodenotaderodap"/>
        <w:rPr>
          <w:b w:val="0"/>
          <w:color w:val="95B3D7" w:themeColor="accent1" w:themeTint="99"/>
        </w:rPr>
      </w:pPr>
      <w:r w:rsidRPr="006A5C12">
        <w:rPr>
          <w:rStyle w:val="Refdenotaderodap"/>
          <w:b w:val="0"/>
          <w:color w:val="000000" w:themeColor="text1"/>
        </w:rPr>
        <w:footnoteRef/>
      </w:r>
      <w:r w:rsidRPr="006A5C12">
        <w:rPr>
          <w:b w:val="0"/>
          <w:color w:val="000000" w:themeColor="text1"/>
        </w:rPr>
        <w:t>h</w:t>
      </w:r>
      <w:r w:rsidRPr="006A5C12">
        <w:rPr>
          <w:b w:val="0"/>
        </w:rPr>
        <w:t>ttp://penelope.uchicago.edu/Thayer/E/Roman/Texts/Tacitus/Annals/16*</w:t>
      </w:r>
      <w:proofErr w:type="gramStart"/>
      <w:r w:rsidRPr="006A5C12">
        <w:rPr>
          <w:b w:val="0"/>
        </w:rPr>
        <w:t>.</w:t>
      </w:r>
      <w:proofErr w:type="gramEnd"/>
      <w:r w:rsidRPr="006A5C12">
        <w:rPr>
          <w:b w:val="0"/>
        </w:rPr>
        <w:t>html#note31,%20janeiro%20de%202019</w:t>
      </w:r>
      <w:r w:rsidRPr="00582BA7">
        <w:rPr>
          <w:b w:val="0"/>
          <w:color w:val="4F81BD" w:themeColor="accent1"/>
        </w:rPr>
        <w:t xml:space="preserve"> </w:t>
      </w:r>
      <w:r>
        <w:rPr>
          <w:b w:val="0"/>
          <w:color w:val="4F81BD" w:themeColor="accent1"/>
        </w:rPr>
        <w:t>.</w:t>
      </w:r>
      <w:r w:rsidRPr="00582BA7">
        <w:rPr>
          <w:b w:val="0"/>
        </w:rPr>
        <w:t>Nota de pé de página N° 35</w:t>
      </w:r>
    </w:p>
  </w:footnote>
  <w:footnote w:id="15">
    <w:p w:rsidR="00553207" w:rsidRPr="004564A2" w:rsidRDefault="00553207" w:rsidP="004D0341">
      <w:pPr>
        <w:pStyle w:val="Textodenotaderodap"/>
        <w:jc w:val="both"/>
        <w:rPr>
          <w:lang w:val="en-US"/>
        </w:rPr>
      </w:pPr>
      <w:r w:rsidRPr="005D01B6">
        <w:rPr>
          <w:rStyle w:val="Refdenotaderodap"/>
          <w:b w:val="0"/>
        </w:rPr>
        <w:footnoteRef/>
      </w:r>
      <w:r w:rsidRPr="005D01B6">
        <w:rPr>
          <w:rFonts w:cs="Times New Roman"/>
          <w:b w:val="0"/>
          <w:lang w:val="en-US"/>
        </w:rPr>
        <w:t xml:space="preserve">Petronius calls for a brief retrospect. He was a </w:t>
      </w:r>
      <w:proofErr w:type="gramStart"/>
      <w:r w:rsidRPr="005D01B6">
        <w:rPr>
          <w:rFonts w:cs="Times New Roman"/>
          <w:b w:val="0"/>
          <w:lang w:val="en-US"/>
        </w:rPr>
        <w:t>man</w:t>
      </w:r>
      <w:proofErr w:type="gramEnd"/>
      <w:r w:rsidRPr="005D01B6">
        <w:rPr>
          <w:rFonts w:cs="Times New Roman"/>
          <w:b w:val="0"/>
          <w:lang w:val="en-US"/>
        </w:rPr>
        <w:t xml:space="preserve"> whose day was passed in sleep, his nights in the social duties and amenities of life: others industry may raise to greatness — Petronius had idled into fame. Nor was he regarded, like the common crowd of spendthrifts, as a debauchee and wastrel, but as the finished artist of extravagance. His words and actions had a freedom and a stamp of self-abandonment which rendered them doubly acceptable by an air of native simplicity</w:t>
      </w:r>
      <w:r>
        <w:rPr>
          <w:rFonts w:cs="Times New Roman"/>
          <w:b w:val="0"/>
          <w:lang w:val="en-US"/>
        </w:rPr>
        <w:t xml:space="preserve"> […]</w:t>
      </w:r>
      <w:r w:rsidRPr="005D01B6">
        <w:rPr>
          <w:rFonts w:cs="Times New Roman"/>
          <w:b w:val="0"/>
          <w:lang w:val="en-US"/>
        </w:rPr>
        <w:t xml:space="preserve"> or copying the features, of vice, he was adopted into the narrow circle of Nero'sintimates as his Arbiter of Elegance; the</w:t>
      </w:r>
      <w:r>
        <w:rPr>
          <w:rFonts w:cs="Times New Roman"/>
          <w:b w:val="0"/>
          <w:lang w:val="en-US"/>
        </w:rPr>
        <w:t xml:space="preserve"> </w:t>
      </w:r>
      <w:r w:rsidRPr="005D01B6">
        <w:rPr>
          <w:rFonts w:cs="Times New Roman"/>
          <w:b w:val="0"/>
          <w:lang w:val="en-US"/>
        </w:rPr>
        <w:t>jaded emperor finding charm and delicacy in nothing save what Petroniushad commended.</w:t>
      </w:r>
    </w:p>
  </w:footnote>
  <w:footnote w:id="16">
    <w:p w:rsidR="00553207" w:rsidRPr="00DB575A" w:rsidRDefault="00553207" w:rsidP="00582BA7">
      <w:pPr>
        <w:autoSpaceDE w:val="0"/>
        <w:autoSpaceDN w:val="0"/>
        <w:adjustRightInd w:val="0"/>
        <w:spacing w:after="0" w:line="240" w:lineRule="auto"/>
        <w:jc w:val="both"/>
        <w:rPr>
          <w:rFonts w:cs="Times New Roman"/>
          <w:b w:val="0"/>
          <w:sz w:val="20"/>
          <w:szCs w:val="20"/>
          <w:lang w:val="en-US"/>
        </w:rPr>
      </w:pPr>
      <w:r>
        <w:rPr>
          <w:rStyle w:val="Refdenotaderodap"/>
        </w:rPr>
        <w:footnoteRef/>
      </w:r>
      <w:r w:rsidRPr="00582BA7">
        <w:t xml:space="preserve"> </w:t>
      </w:r>
      <w:r w:rsidRPr="00582BA7">
        <w:rPr>
          <w:rFonts w:cs="Times New Roman"/>
          <w:b w:val="0"/>
          <w:sz w:val="20"/>
          <w:szCs w:val="20"/>
        </w:rPr>
        <w:t xml:space="preserve">Disponível em: </w:t>
      </w:r>
      <w:r w:rsidRPr="006A5C12">
        <w:rPr>
          <w:rFonts w:cs="Times New Roman"/>
          <w:b w:val="0"/>
          <w:sz w:val="20"/>
          <w:szCs w:val="20"/>
        </w:rPr>
        <w:t>http://penelope.uchicago.edu/Thayer/E/Roman/Texts/Tacitus/Annals/16*</w:t>
      </w:r>
      <w:proofErr w:type="gramStart"/>
      <w:r w:rsidRPr="006A5C12">
        <w:rPr>
          <w:rFonts w:cs="Times New Roman"/>
          <w:b w:val="0"/>
          <w:sz w:val="20"/>
          <w:szCs w:val="20"/>
        </w:rPr>
        <w:t>.</w:t>
      </w:r>
      <w:proofErr w:type="gramEnd"/>
      <w:r w:rsidRPr="006A5C12">
        <w:rPr>
          <w:rFonts w:cs="Times New Roman"/>
          <w:b w:val="0"/>
          <w:sz w:val="20"/>
          <w:szCs w:val="20"/>
        </w:rPr>
        <w:t>html#note</w:t>
      </w:r>
      <w:r w:rsidRPr="00582BA7">
        <w:rPr>
          <w:rFonts w:cs="Times New Roman"/>
          <w:b w:val="0"/>
          <w:sz w:val="20"/>
          <w:szCs w:val="20"/>
        </w:rPr>
        <w:t xml:space="preserve">. </w:t>
      </w:r>
      <w:proofErr w:type="spellStart"/>
      <w:r w:rsidRPr="00DB575A">
        <w:rPr>
          <w:rFonts w:cs="Times New Roman"/>
          <w:b w:val="0"/>
          <w:sz w:val="20"/>
          <w:szCs w:val="20"/>
          <w:lang w:val="en-US"/>
        </w:rPr>
        <w:t>Acesso</w:t>
      </w:r>
      <w:proofErr w:type="spellEnd"/>
      <w:r w:rsidRPr="00DB575A">
        <w:rPr>
          <w:rFonts w:cs="Times New Roman"/>
          <w:b w:val="0"/>
          <w:sz w:val="20"/>
          <w:szCs w:val="20"/>
          <w:lang w:val="en-US"/>
        </w:rPr>
        <w:t xml:space="preserve"> </w:t>
      </w:r>
      <w:proofErr w:type="spellStart"/>
      <w:r w:rsidRPr="00DB575A">
        <w:rPr>
          <w:rFonts w:cs="Times New Roman"/>
          <w:b w:val="0"/>
          <w:sz w:val="20"/>
          <w:szCs w:val="20"/>
          <w:lang w:val="en-US"/>
        </w:rPr>
        <w:t>em</w:t>
      </w:r>
      <w:proofErr w:type="spellEnd"/>
      <w:r w:rsidRPr="00DB575A">
        <w:rPr>
          <w:rFonts w:cs="Times New Roman"/>
          <w:b w:val="0"/>
          <w:sz w:val="20"/>
          <w:szCs w:val="20"/>
          <w:lang w:val="en-US"/>
        </w:rPr>
        <w:t xml:space="preserve"> 31 </w:t>
      </w:r>
      <w:proofErr w:type="spellStart"/>
      <w:proofErr w:type="gramStart"/>
      <w:r w:rsidRPr="00DB575A">
        <w:rPr>
          <w:rFonts w:cs="Times New Roman"/>
          <w:b w:val="0"/>
          <w:sz w:val="20"/>
          <w:szCs w:val="20"/>
          <w:lang w:val="en-US"/>
        </w:rPr>
        <w:t>jan</w:t>
      </w:r>
      <w:proofErr w:type="spellEnd"/>
      <w:proofErr w:type="gramEnd"/>
      <w:r w:rsidRPr="00DB575A">
        <w:rPr>
          <w:rFonts w:cs="Times New Roman"/>
          <w:b w:val="0"/>
          <w:sz w:val="20"/>
          <w:szCs w:val="20"/>
          <w:lang w:val="en-US"/>
        </w:rPr>
        <w:t>. 2019.</w:t>
      </w:r>
    </w:p>
    <w:p w:rsidR="00553207" w:rsidRPr="00DB575A" w:rsidRDefault="00553207" w:rsidP="00582BA7">
      <w:pPr>
        <w:autoSpaceDE w:val="0"/>
        <w:autoSpaceDN w:val="0"/>
        <w:adjustRightInd w:val="0"/>
        <w:spacing w:after="0" w:line="360" w:lineRule="auto"/>
        <w:ind w:left="2268" w:firstLine="709"/>
        <w:jc w:val="both"/>
        <w:rPr>
          <w:rFonts w:cs="Times New Roman"/>
          <w:b w:val="0"/>
          <w:sz w:val="20"/>
          <w:szCs w:val="20"/>
          <w:lang w:val="en-US"/>
        </w:rPr>
      </w:pPr>
    </w:p>
    <w:p w:rsidR="00553207" w:rsidRPr="00DB575A" w:rsidRDefault="00553207">
      <w:pPr>
        <w:pStyle w:val="Textodenotaderodap"/>
        <w:rPr>
          <w:lang w:val="en-US"/>
        </w:rPr>
      </w:pPr>
    </w:p>
  </w:footnote>
  <w:footnote w:id="17">
    <w:p w:rsidR="00553207" w:rsidRPr="000B6E44" w:rsidRDefault="00553207" w:rsidP="00DC57C3">
      <w:pPr>
        <w:autoSpaceDE w:val="0"/>
        <w:autoSpaceDN w:val="0"/>
        <w:adjustRightInd w:val="0"/>
        <w:spacing w:after="0" w:line="240" w:lineRule="auto"/>
        <w:jc w:val="both"/>
        <w:rPr>
          <w:rFonts w:cs="Times New Roman"/>
          <w:lang w:val="en-US"/>
        </w:rPr>
      </w:pPr>
      <w:r w:rsidRPr="00DC57C3">
        <w:rPr>
          <w:rStyle w:val="Refdenotaderodap"/>
          <w:b w:val="0"/>
          <w:sz w:val="20"/>
          <w:szCs w:val="20"/>
        </w:rPr>
        <w:footnoteRef/>
      </w:r>
      <w:r w:rsidRPr="00DC57C3">
        <w:rPr>
          <w:rFonts w:cs="Times New Roman"/>
          <w:b w:val="0"/>
          <w:sz w:val="20"/>
          <w:szCs w:val="20"/>
          <w:lang w:val="en-US"/>
        </w:rPr>
        <w:t xml:space="preserve">For, while he was but too ready to accept the position that was almost immediately offered to him on his coming of age, and found, indeed, a subtle pleasure in the thought that he might really become to the London of his ownday what to imperial </w:t>
      </w:r>
      <w:proofErr w:type="spellStart"/>
      <w:r w:rsidRPr="00DC57C3">
        <w:rPr>
          <w:rFonts w:cs="Times New Roman"/>
          <w:b w:val="0"/>
          <w:sz w:val="20"/>
          <w:szCs w:val="20"/>
          <w:lang w:val="en-US"/>
        </w:rPr>
        <w:t>Neronian</w:t>
      </w:r>
      <w:proofErr w:type="spellEnd"/>
      <w:r w:rsidRPr="00DC57C3">
        <w:rPr>
          <w:rFonts w:cs="Times New Roman"/>
          <w:b w:val="0"/>
          <w:sz w:val="20"/>
          <w:szCs w:val="20"/>
          <w:lang w:val="en-US"/>
        </w:rPr>
        <w:t xml:space="preserve"> Rome the author of the </w:t>
      </w:r>
      <w:proofErr w:type="spellStart"/>
      <w:r w:rsidRPr="00DC57C3">
        <w:rPr>
          <w:rFonts w:cs="Times New Roman"/>
          <w:b w:val="0"/>
          <w:sz w:val="20"/>
          <w:szCs w:val="20"/>
          <w:lang w:val="en-US"/>
        </w:rPr>
        <w:t>Satyricon</w:t>
      </w:r>
      <w:proofErr w:type="spellEnd"/>
      <w:r w:rsidRPr="00DC57C3">
        <w:rPr>
          <w:rFonts w:cs="Times New Roman"/>
          <w:b w:val="0"/>
          <w:sz w:val="20"/>
          <w:szCs w:val="20"/>
          <w:lang w:val="en-US"/>
        </w:rPr>
        <w:t xml:space="preserve"> once had</w:t>
      </w:r>
      <w:r>
        <w:rPr>
          <w:rFonts w:cs="Times New Roman"/>
          <w:b w:val="0"/>
          <w:sz w:val="20"/>
          <w:szCs w:val="20"/>
          <w:lang w:val="en-US"/>
        </w:rPr>
        <w:t xml:space="preserve"> </w:t>
      </w:r>
      <w:r w:rsidRPr="00DC57C3">
        <w:rPr>
          <w:rFonts w:cs="Times New Roman"/>
          <w:b w:val="0"/>
          <w:sz w:val="20"/>
          <w:szCs w:val="20"/>
          <w:lang w:val="en-US"/>
        </w:rPr>
        <w:t xml:space="preserve">been, yet in his inmost heart he desired to be something more than a mere arbiter </w:t>
      </w:r>
      <w:proofErr w:type="spellStart"/>
      <w:r w:rsidRPr="00DC57C3">
        <w:rPr>
          <w:rFonts w:cs="Times New Roman"/>
          <w:b w:val="0"/>
          <w:sz w:val="20"/>
          <w:szCs w:val="20"/>
          <w:lang w:val="en-US"/>
        </w:rPr>
        <w:t>elegantiarum</w:t>
      </w:r>
      <w:proofErr w:type="spellEnd"/>
      <w:r w:rsidRPr="00DC57C3">
        <w:rPr>
          <w:rFonts w:cs="Times New Roman"/>
          <w:b w:val="0"/>
          <w:sz w:val="20"/>
          <w:szCs w:val="20"/>
          <w:lang w:val="en-US"/>
        </w:rPr>
        <w:t>, to be consulted on the wearing of a jewel, or the knotting of a necktie, or the conduct of a cane. He sought to elaborate some new scheme of life that would have its reasoned philosophy and its ordered principles, and find in the spiritualizing of the senses its highest realization</w:t>
      </w:r>
      <w:r>
        <w:rPr>
          <w:rFonts w:cs="Times New Roman"/>
          <w:b w:val="0"/>
          <w:sz w:val="20"/>
          <w:szCs w:val="20"/>
          <w:lang w:val="en-US"/>
        </w:rPr>
        <w:t>”</w:t>
      </w:r>
      <w:r w:rsidRPr="00DC57C3">
        <w:rPr>
          <w:rFonts w:cs="Times New Roman"/>
          <w:b w:val="0"/>
          <w:sz w:val="20"/>
          <w:szCs w:val="20"/>
          <w:lang w:val="en-U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207" w:rsidRDefault="00553207">
    <w:pPr>
      <w:pStyle w:val="Cabealho"/>
      <w:jc w:val="right"/>
    </w:pPr>
  </w:p>
  <w:p w:rsidR="00553207" w:rsidRDefault="00553207">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11518"/>
      <w:docPartObj>
        <w:docPartGallery w:val="Page Numbers (Top of Page)"/>
        <w:docPartUnique/>
      </w:docPartObj>
    </w:sdtPr>
    <w:sdtContent>
      <w:p w:rsidR="00553207" w:rsidRDefault="00553207">
        <w:pPr>
          <w:pStyle w:val="Cabealho"/>
          <w:jc w:val="right"/>
        </w:pPr>
        <w:fldSimple w:instr=" PAGE   \* MERGEFORMAT ">
          <w:r w:rsidR="002F0C8C">
            <w:rPr>
              <w:noProof/>
            </w:rPr>
            <w:t>33</w:t>
          </w:r>
        </w:fldSimple>
      </w:p>
    </w:sdtContent>
  </w:sdt>
  <w:p w:rsidR="00553207" w:rsidRDefault="0055320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E27FA9"/>
    <w:multiLevelType w:val="hybridMultilevel"/>
    <w:tmpl w:val="B854F0B8"/>
    <w:lvl w:ilvl="0" w:tplc="B776AF3A">
      <w:start w:val="1"/>
      <w:numFmt w:val="decimal"/>
      <w:lvlText w:val="%1."/>
      <w:lvlJc w:val="left"/>
      <w:pPr>
        <w:ind w:left="720" w:hanging="360"/>
      </w:pPr>
      <w:rPr>
        <w:rFonts w:eastAsiaTheme="minorHAnsi" w:cstheme="minorBid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6E074CE7"/>
    <w:multiLevelType w:val="hybridMultilevel"/>
    <w:tmpl w:val="4C220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D64E58"/>
    <w:multiLevelType w:val="hybridMultilevel"/>
    <w:tmpl w:val="6E621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E13E2E"/>
    <w:multiLevelType w:val="hybridMultilevel"/>
    <w:tmpl w:val="EBD6F06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uan Farias">
    <w15:presenceInfo w15:providerId="Windows Live" w15:userId="48a5c826efec830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drawingGridHorizontalSpacing w:val="241"/>
  <w:characterSpacingControl w:val="doNotCompress"/>
  <w:hdrShapeDefaults>
    <o:shapedefaults v:ext="edit" spidmax="10241"/>
  </w:hdrShapeDefaults>
  <w:footnotePr>
    <w:footnote w:id="0"/>
    <w:footnote w:id="1"/>
  </w:footnotePr>
  <w:endnotePr>
    <w:endnote w:id="0"/>
    <w:endnote w:id="1"/>
  </w:endnotePr>
  <w:compat/>
  <w:rsids>
    <w:rsidRoot w:val="000462CA"/>
    <w:rsid w:val="00004736"/>
    <w:rsid w:val="00013550"/>
    <w:rsid w:val="00016B63"/>
    <w:rsid w:val="000178B1"/>
    <w:rsid w:val="000207E2"/>
    <w:rsid w:val="00022E71"/>
    <w:rsid w:val="0003322D"/>
    <w:rsid w:val="00035189"/>
    <w:rsid w:val="00036F28"/>
    <w:rsid w:val="000416F1"/>
    <w:rsid w:val="00044729"/>
    <w:rsid w:val="000462CA"/>
    <w:rsid w:val="00053EB6"/>
    <w:rsid w:val="000625EB"/>
    <w:rsid w:val="0009030B"/>
    <w:rsid w:val="00092369"/>
    <w:rsid w:val="000952B6"/>
    <w:rsid w:val="000A011C"/>
    <w:rsid w:val="000A13EC"/>
    <w:rsid w:val="000A7B61"/>
    <w:rsid w:val="000B2CE9"/>
    <w:rsid w:val="000B4B54"/>
    <w:rsid w:val="000B6E44"/>
    <w:rsid w:val="000C342B"/>
    <w:rsid w:val="000D0743"/>
    <w:rsid w:val="000E4132"/>
    <w:rsid w:val="00106844"/>
    <w:rsid w:val="00106E87"/>
    <w:rsid w:val="00123DE4"/>
    <w:rsid w:val="0013109F"/>
    <w:rsid w:val="00133A6E"/>
    <w:rsid w:val="00135005"/>
    <w:rsid w:val="00143A8F"/>
    <w:rsid w:val="00146165"/>
    <w:rsid w:val="00153BF5"/>
    <w:rsid w:val="00155A27"/>
    <w:rsid w:val="00157235"/>
    <w:rsid w:val="001736D3"/>
    <w:rsid w:val="0017459D"/>
    <w:rsid w:val="001842ED"/>
    <w:rsid w:val="00197ED8"/>
    <w:rsid w:val="001B59AE"/>
    <w:rsid w:val="001B7402"/>
    <w:rsid w:val="001C15CF"/>
    <w:rsid w:val="001C1B09"/>
    <w:rsid w:val="001C42D1"/>
    <w:rsid w:val="001C4BD8"/>
    <w:rsid w:val="001E610B"/>
    <w:rsid w:val="001F59EE"/>
    <w:rsid w:val="001F6672"/>
    <w:rsid w:val="001F6752"/>
    <w:rsid w:val="00203896"/>
    <w:rsid w:val="00203956"/>
    <w:rsid w:val="00214FE8"/>
    <w:rsid w:val="00226B7C"/>
    <w:rsid w:val="002348CE"/>
    <w:rsid w:val="00242ECC"/>
    <w:rsid w:val="0025232A"/>
    <w:rsid w:val="002552D1"/>
    <w:rsid w:val="00257B84"/>
    <w:rsid w:val="00263E0E"/>
    <w:rsid w:val="002642B3"/>
    <w:rsid w:val="002779C7"/>
    <w:rsid w:val="00280BD5"/>
    <w:rsid w:val="00285D3A"/>
    <w:rsid w:val="002A5B30"/>
    <w:rsid w:val="002B7AB8"/>
    <w:rsid w:val="002B7D7F"/>
    <w:rsid w:val="002D5D5A"/>
    <w:rsid w:val="002D7029"/>
    <w:rsid w:val="002F0C8C"/>
    <w:rsid w:val="003020C9"/>
    <w:rsid w:val="003034CD"/>
    <w:rsid w:val="003038D6"/>
    <w:rsid w:val="003127F4"/>
    <w:rsid w:val="00335220"/>
    <w:rsid w:val="00335B87"/>
    <w:rsid w:val="00336AD0"/>
    <w:rsid w:val="003375B1"/>
    <w:rsid w:val="00340404"/>
    <w:rsid w:val="00370FAF"/>
    <w:rsid w:val="003915B0"/>
    <w:rsid w:val="00396302"/>
    <w:rsid w:val="003A5BEC"/>
    <w:rsid w:val="003A6241"/>
    <w:rsid w:val="003B26EE"/>
    <w:rsid w:val="003B4CA2"/>
    <w:rsid w:val="003C3E70"/>
    <w:rsid w:val="003C5E29"/>
    <w:rsid w:val="003C7F33"/>
    <w:rsid w:val="003D04FE"/>
    <w:rsid w:val="003E3C68"/>
    <w:rsid w:val="003F0BFF"/>
    <w:rsid w:val="004033E9"/>
    <w:rsid w:val="00417F78"/>
    <w:rsid w:val="00421F67"/>
    <w:rsid w:val="00423A52"/>
    <w:rsid w:val="00424B34"/>
    <w:rsid w:val="0043189E"/>
    <w:rsid w:val="004406D2"/>
    <w:rsid w:val="0044469F"/>
    <w:rsid w:val="00447B90"/>
    <w:rsid w:val="004564A2"/>
    <w:rsid w:val="00480A94"/>
    <w:rsid w:val="00482AF9"/>
    <w:rsid w:val="0049497E"/>
    <w:rsid w:val="00494A1D"/>
    <w:rsid w:val="004C4D47"/>
    <w:rsid w:val="004C6FF2"/>
    <w:rsid w:val="004D0341"/>
    <w:rsid w:val="004D2628"/>
    <w:rsid w:val="004F4924"/>
    <w:rsid w:val="004F6607"/>
    <w:rsid w:val="00504F39"/>
    <w:rsid w:val="0051098C"/>
    <w:rsid w:val="00511633"/>
    <w:rsid w:val="00511DEA"/>
    <w:rsid w:val="00512EED"/>
    <w:rsid w:val="00513854"/>
    <w:rsid w:val="005210C9"/>
    <w:rsid w:val="00521AFD"/>
    <w:rsid w:val="00522AA5"/>
    <w:rsid w:val="00523748"/>
    <w:rsid w:val="00542E77"/>
    <w:rsid w:val="005430FF"/>
    <w:rsid w:val="0054315B"/>
    <w:rsid w:val="00545DAC"/>
    <w:rsid w:val="00550A67"/>
    <w:rsid w:val="00553207"/>
    <w:rsid w:val="00562C17"/>
    <w:rsid w:val="00576EB5"/>
    <w:rsid w:val="005803FF"/>
    <w:rsid w:val="00582BA7"/>
    <w:rsid w:val="005844C7"/>
    <w:rsid w:val="00587C65"/>
    <w:rsid w:val="0059016C"/>
    <w:rsid w:val="005C11DC"/>
    <w:rsid w:val="005C1272"/>
    <w:rsid w:val="005C4EB9"/>
    <w:rsid w:val="005D01B6"/>
    <w:rsid w:val="005D2726"/>
    <w:rsid w:val="005D2BEF"/>
    <w:rsid w:val="005D5679"/>
    <w:rsid w:val="005E1D6B"/>
    <w:rsid w:val="005E4E2E"/>
    <w:rsid w:val="005F11BC"/>
    <w:rsid w:val="00607CDF"/>
    <w:rsid w:val="006204C7"/>
    <w:rsid w:val="00637898"/>
    <w:rsid w:val="00643A95"/>
    <w:rsid w:val="00647491"/>
    <w:rsid w:val="00651CC0"/>
    <w:rsid w:val="00654598"/>
    <w:rsid w:val="00655FB4"/>
    <w:rsid w:val="00670ECC"/>
    <w:rsid w:val="00674646"/>
    <w:rsid w:val="00687808"/>
    <w:rsid w:val="00691789"/>
    <w:rsid w:val="00692D09"/>
    <w:rsid w:val="006A5AB4"/>
    <w:rsid w:val="006A5C12"/>
    <w:rsid w:val="006B310B"/>
    <w:rsid w:val="006C6F73"/>
    <w:rsid w:val="006C7716"/>
    <w:rsid w:val="006C7A77"/>
    <w:rsid w:val="006D1D0C"/>
    <w:rsid w:val="006E6C25"/>
    <w:rsid w:val="006F5E67"/>
    <w:rsid w:val="00700B98"/>
    <w:rsid w:val="007162CF"/>
    <w:rsid w:val="00717CC9"/>
    <w:rsid w:val="00717EE4"/>
    <w:rsid w:val="00735274"/>
    <w:rsid w:val="007379FD"/>
    <w:rsid w:val="007414E7"/>
    <w:rsid w:val="0075076C"/>
    <w:rsid w:val="007509C1"/>
    <w:rsid w:val="007509CF"/>
    <w:rsid w:val="00752D27"/>
    <w:rsid w:val="0076356B"/>
    <w:rsid w:val="00776B40"/>
    <w:rsid w:val="007940BB"/>
    <w:rsid w:val="00795A69"/>
    <w:rsid w:val="007B702A"/>
    <w:rsid w:val="007C3DD3"/>
    <w:rsid w:val="007C5C84"/>
    <w:rsid w:val="007E330C"/>
    <w:rsid w:val="007E3BFF"/>
    <w:rsid w:val="007E4213"/>
    <w:rsid w:val="007F42D9"/>
    <w:rsid w:val="007F58B0"/>
    <w:rsid w:val="007F6BDF"/>
    <w:rsid w:val="00811D19"/>
    <w:rsid w:val="008145D1"/>
    <w:rsid w:val="008235CC"/>
    <w:rsid w:val="008277E6"/>
    <w:rsid w:val="0083106A"/>
    <w:rsid w:val="00833C8B"/>
    <w:rsid w:val="00836F43"/>
    <w:rsid w:val="008400CA"/>
    <w:rsid w:val="0085066F"/>
    <w:rsid w:val="00850A60"/>
    <w:rsid w:val="00852D0B"/>
    <w:rsid w:val="0085461C"/>
    <w:rsid w:val="00855DF7"/>
    <w:rsid w:val="0085622E"/>
    <w:rsid w:val="00861954"/>
    <w:rsid w:val="00862304"/>
    <w:rsid w:val="008721F1"/>
    <w:rsid w:val="00876F94"/>
    <w:rsid w:val="00882EE5"/>
    <w:rsid w:val="008860E8"/>
    <w:rsid w:val="00887164"/>
    <w:rsid w:val="0089685F"/>
    <w:rsid w:val="0089700F"/>
    <w:rsid w:val="008A0402"/>
    <w:rsid w:val="008B7B97"/>
    <w:rsid w:val="008D210B"/>
    <w:rsid w:val="008D366D"/>
    <w:rsid w:val="008D5586"/>
    <w:rsid w:val="008E0DCC"/>
    <w:rsid w:val="008E0F60"/>
    <w:rsid w:val="00902311"/>
    <w:rsid w:val="0090311B"/>
    <w:rsid w:val="0090356D"/>
    <w:rsid w:val="0090587D"/>
    <w:rsid w:val="0091268A"/>
    <w:rsid w:val="00914165"/>
    <w:rsid w:val="0092019F"/>
    <w:rsid w:val="00934A7E"/>
    <w:rsid w:val="00937D62"/>
    <w:rsid w:val="009406FC"/>
    <w:rsid w:val="00942548"/>
    <w:rsid w:val="00960EE4"/>
    <w:rsid w:val="009623F0"/>
    <w:rsid w:val="009714DC"/>
    <w:rsid w:val="00971A38"/>
    <w:rsid w:val="00973196"/>
    <w:rsid w:val="00981D40"/>
    <w:rsid w:val="009857A2"/>
    <w:rsid w:val="00985C50"/>
    <w:rsid w:val="00994EE1"/>
    <w:rsid w:val="00995033"/>
    <w:rsid w:val="009A62C3"/>
    <w:rsid w:val="009A691F"/>
    <w:rsid w:val="009B59E6"/>
    <w:rsid w:val="009C73AB"/>
    <w:rsid w:val="009D07BE"/>
    <w:rsid w:val="009D0992"/>
    <w:rsid w:val="009F3C02"/>
    <w:rsid w:val="009F42F8"/>
    <w:rsid w:val="009F7728"/>
    <w:rsid w:val="00A00E14"/>
    <w:rsid w:val="00A1191E"/>
    <w:rsid w:val="00A138CA"/>
    <w:rsid w:val="00A1421E"/>
    <w:rsid w:val="00A1761F"/>
    <w:rsid w:val="00A229A8"/>
    <w:rsid w:val="00A25A7E"/>
    <w:rsid w:val="00A26160"/>
    <w:rsid w:val="00A3071A"/>
    <w:rsid w:val="00A309B3"/>
    <w:rsid w:val="00A33CC0"/>
    <w:rsid w:val="00A347B7"/>
    <w:rsid w:val="00A37DA3"/>
    <w:rsid w:val="00A40111"/>
    <w:rsid w:val="00A42119"/>
    <w:rsid w:val="00A44399"/>
    <w:rsid w:val="00A531FF"/>
    <w:rsid w:val="00A552A4"/>
    <w:rsid w:val="00A619F7"/>
    <w:rsid w:val="00A74B2D"/>
    <w:rsid w:val="00A800E3"/>
    <w:rsid w:val="00A80D65"/>
    <w:rsid w:val="00A81C55"/>
    <w:rsid w:val="00A832C4"/>
    <w:rsid w:val="00A83B70"/>
    <w:rsid w:val="00A90D94"/>
    <w:rsid w:val="00A92F33"/>
    <w:rsid w:val="00AA0256"/>
    <w:rsid w:val="00AA224F"/>
    <w:rsid w:val="00AA4BA0"/>
    <w:rsid w:val="00AB1349"/>
    <w:rsid w:val="00AD6B6B"/>
    <w:rsid w:val="00AE27F3"/>
    <w:rsid w:val="00AE69AA"/>
    <w:rsid w:val="00AF025F"/>
    <w:rsid w:val="00AF0938"/>
    <w:rsid w:val="00AF213F"/>
    <w:rsid w:val="00AF302C"/>
    <w:rsid w:val="00B000DC"/>
    <w:rsid w:val="00B107EF"/>
    <w:rsid w:val="00B10BF3"/>
    <w:rsid w:val="00B13336"/>
    <w:rsid w:val="00B13CC3"/>
    <w:rsid w:val="00B17F8E"/>
    <w:rsid w:val="00B21A31"/>
    <w:rsid w:val="00B21EBE"/>
    <w:rsid w:val="00B23E32"/>
    <w:rsid w:val="00B34CC4"/>
    <w:rsid w:val="00B5004B"/>
    <w:rsid w:val="00B52C8F"/>
    <w:rsid w:val="00B5574D"/>
    <w:rsid w:val="00B56354"/>
    <w:rsid w:val="00B57213"/>
    <w:rsid w:val="00B618A0"/>
    <w:rsid w:val="00B647DB"/>
    <w:rsid w:val="00B755B9"/>
    <w:rsid w:val="00B907EF"/>
    <w:rsid w:val="00B95B7D"/>
    <w:rsid w:val="00BA1452"/>
    <w:rsid w:val="00BA55FD"/>
    <w:rsid w:val="00BC3731"/>
    <w:rsid w:val="00BC5853"/>
    <w:rsid w:val="00BD52D9"/>
    <w:rsid w:val="00BD7199"/>
    <w:rsid w:val="00BE00A5"/>
    <w:rsid w:val="00BE3404"/>
    <w:rsid w:val="00BE4D58"/>
    <w:rsid w:val="00C130E8"/>
    <w:rsid w:val="00C15DB1"/>
    <w:rsid w:val="00C258A8"/>
    <w:rsid w:val="00C32E1F"/>
    <w:rsid w:val="00C3574D"/>
    <w:rsid w:val="00C405A3"/>
    <w:rsid w:val="00C4404B"/>
    <w:rsid w:val="00C45F0A"/>
    <w:rsid w:val="00C46B79"/>
    <w:rsid w:val="00C47C67"/>
    <w:rsid w:val="00C52216"/>
    <w:rsid w:val="00C62C2E"/>
    <w:rsid w:val="00C6765A"/>
    <w:rsid w:val="00C7272B"/>
    <w:rsid w:val="00C75848"/>
    <w:rsid w:val="00C87B99"/>
    <w:rsid w:val="00C97A7B"/>
    <w:rsid w:val="00CC0811"/>
    <w:rsid w:val="00CC2393"/>
    <w:rsid w:val="00CC2BC0"/>
    <w:rsid w:val="00CE2E2A"/>
    <w:rsid w:val="00CF03ED"/>
    <w:rsid w:val="00CF18D6"/>
    <w:rsid w:val="00CF3202"/>
    <w:rsid w:val="00CF373B"/>
    <w:rsid w:val="00CF559A"/>
    <w:rsid w:val="00D060D9"/>
    <w:rsid w:val="00D1363E"/>
    <w:rsid w:val="00D13CA4"/>
    <w:rsid w:val="00D22643"/>
    <w:rsid w:val="00D25F1B"/>
    <w:rsid w:val="00D276D9"/>
    <w:rsid w:val="00D27E5B"/>
    <w:rsid w:val="00D341A4"/>
    <w:rsid w:val="00D406F2"/>
    <w:rsid w:val="00D444CE"/>
    <w:rsid w:val="00D51CB3"/>
    <w:rsid w:val="00D52D79"/>
    <w:rsid w:val="00D53A71"/>
    <w:rsid w:val="00D70C72"/>
    <w:rsid w:val="00D87F48"/>
    <w:rsid w:val="00D90412"/>
    <w:rsid w:val="00D91A75"/>
    <w:rsid w:val="00D92484"/>
    <w:rsid w:val="00D94856"/>
    <w:rsid w:val="00D964C5"/>
    <w:rsid w:val="00DA0C8E"/>
    <w:rsid w:val="00DA3360"/>
    <w:rsid w:val="00DB575A"/>
    <w:rsid w:val="00DB5B12"/>
    <w:rsid w:val="00DB7B60"/>
    <w:rsid w:val="00DC03F1"/>
    <w:rsid w:val="00DC57C3"/>
    <w:rsid w:val="00DE414B"/>
    <w:rsid w:val="00DE5B5A"/>
    <w:rsid w:val="00DE6C87"/>
    <w:rsid w:val="00DF51A5"/>
    <w:rsid w:val="00DF5EB6"/>
    <w:rsid w:val="00E00EB1"/>
    <w:rsid w:val="00E07252"/>
    <w:rsid w:val="00E07FDD"/>
    <w:rsid w:val="00E10478"/>
    <w:rsid w:val="00E17A2A"/>
    <w:rsid w:val="00E22722"/>
    <w:rsid w:val="00E2303D"/>
    <w:rsid w:val="00E23BEB"/>
    <w:rsid w:val="00E26A85"/>
    <w:rsid w:val="00E34188"/>
    <w:rsid w:val="00E363F4"/>
    <w:rsid w:val="00E43738"/>
    <w:rsid w:val="00E5669D"/>
    <w:rsid w:val="00E94C43"/>
    <w:rsid w:val="00E9747C"/>
    <w:rsid w:val="00EB3E0C"/>
    <w:rsid w:val="00EC002D"/>
    <w:rsid w:val="00EC7B92"/>
    <w:rsid w:val="00EC7D91"/>
    <w:rsid w:val="00ED65C0"/>
    <w:rsid w:val="00EE4B40"/>
    <w:rsid w:val="00EF2BF0"/>
    <w:rsid w:val="00F03504"/>
    <w:rsid w:val="00F079A1"/>
    <w:rsid w:val="00F10DD2"/>
    <w:rsid w:val="00F12D6E"/>
    <w:rsid w:val="00F14C32"/>
    <w:rsid w:val="00F26142"/>
    <w:rsid w:val="00F33394"/>
    <w:rsid w:val="00F44481"/>
    <w:rsid w:val="00F55626"/>
    <w:rsid w:val="00F72900"/>
    <w:rsid w:val="00F872FA"/>
    <w:rsid w:val="00F92AFD"/>
    <w:rsid w:val="00F9330C"/>
    <w:rsid w:val="00F97201"/>
    <w:rsid w:val="00FA0067"/>
    <w:rsid w:val="00FB037E"/>
    <w:rsid w:val="00FB4AFD"/>
    <w:rsid w:val="00FB58FA"/>
    <w:rsid w:val="00FC0999"/>
    <w:rsid w:val="00FF661B"/>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2CA"/>
    <w:pPr>
      <w:spacing w:after="160" w:line="256" w:lineRule="auto"/>
    </w:pPr>
    <w:rPr>
      <w:rFonts w:ascii="Times New Roman" w:hAnsi="Times New Roman"/>
      <w:b/>
      <w:sz w:val="24"/>
    </w:rPr>
  </w:style>
  <w:style w:type="paragraph" w:styleId="Ttulo1">
    <w:name w:val="heading 1"/>
    <w:basedOn w:val="Normal"/>
    <w:next w:val="Normal"/>
    <w:link w:val="Ttulo1Char"/>
    <w:uiPriority w:val="9"/>
    <w:qFormat/>
    <w:rsid w:val="003A5BEC"/>
    <w:pPr>
      <w:keepNext/>
      <w:keepLines/>
      <w:spacing w:before="480" w:after="0" w:line="360" w:lineRule="auto"/>
      <w:jc w:val="center"/>
      <w:outlineLvl w:val="0"/>
    </w:pPr>
    <w:rPr>
      <w:rFonts w:eastAsiaTheme="majorEastAsia" w:cstheme="majorBidi"/>
      <w:bCs/>
      <w:szCs w:val="28"/>
    </w:rPr>
  </w:style>
  <w:style w:type="paragraph" w:styleId="Ttulo2">
    <w:name w:val="heading 2"/>
    <w:basedOn w:val="Normal"/>
    <w:next w:val="Normal"/>
    <w:link w:val="Ttulo2Char"/>
    <w:uiPriority w:val="9"/>
    <w:unhideWhenUsed/>
    <w:qFormat/>
    <w:rsid w:val="00C405A3"/>
    <w:pPr>
      <w:keepNext/>
      <w:keepLines/>
      <w:spacing w:before="200" w:after="0"/>
      <w:outlineLvl w:val="1"/>
    </w:pPr>
    <w:rPr>
      <w:rFonts w:asciiTheme="majorHAnsi" w:eastAsiaTheme="majorEastAsia" w:hAnsiTheme="majorHAnsi" w:cstheme="majorBidi"/>
      <w:b w:val="0"/>
      <w:bCs/>
      <w:color w:val="4F81BD" w:themeColor="accent1"/>
      <w:sz w:val="26"/>
      <w:szCs w:val="26"/>
    </w:rPr>
  </w:style>
  <w:style w:type="paragraph" w:styleId="Ttulo3">
    <w:name w:val="heading 3"/>
    <w:basedOn w:val="Normal"/>
    <w:next w:val="Normal"/>
    <w:link w:val="Ttulo3Char"/>
    <w:uiPriority w:val="9"/>
    <w:unhideWhenUsed/>
    <w:qFormat/>
    <w:rsid w:val="00795A69"/>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0462CA"/>
    <w:pPr>
      <w:spacing w:after="0" w:line="240" w:lineRule="auto"/>
    </w:pPr>
    <w:rPr>
      <w:rFonts w:eastAsiaTheme="minorEastAsia"/>
      <w:lang w:eastAsia="pt-BR"/>
    </w:rPr>
  </w:style>
  <w:style w:type="paragraph" w:styleId="Cabealho">
    <w:name w:val="header"/>
    <w:basedOn w:val="Normal"/>
    <w:link w:val="CabealhoChar"/>
    <w:uiPriority w:val="99"/>
    <w:unhideWhenUsed/>
    <w:rsid w:val="000462C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462CA"/>
    <w:rPr>
      <w:rFonts w:ascii="Times New Roman" w:hAnsi="Times New Roman"/>
      <w:b/>
      <w:sz w:val="24"/>
    </w:rPr>
  </w:style>
  <w:style w:type="paragraph" w:styleId="Corpodetexto">
    <w:name w:val="Body Text"/>
    <w:basedOn w:val="Normal"/>
    <w:link w:val="CorpodetextoChar"/>
    <w:uiPriority w:val="1"/>
    <w:qFormat/>
    <w:rsid w:val="000462CA"/>
    <w:pPr>
      <w:widowControl w:val="0"/>
      <w:autoSpaceDE w:val="0"/>
      <w:autoSpaceDN w:val="0"/>
      <w:spacing w:after="0" w:line="240" w:lineRule="auto"/>
    </w:pPr>
    <w:rPr>
      <w:rFonts w:eastAsia="Times New Roman" w:cs="Times New Roman"/>
      <w:b w:val="0"/>
      <w:sz w:val="20"/>
      <w:szCs w:val="20"/>
    </w:rPr>
  </w:style>
  <w:style w:type="character" w:customStyle="1" w:styleId="CorpodetextoChar">
    <w:name w:val="Corpo de texto Char"/>
    <w:basedOn w:val="Fontepargpadro"/>
    <w:link w:val="Corpodetexto"/>
    <w:uiPriority w:val="1"/>
    <w:rsid w:val="000462CA"/>
    <w:rPr>
      <w:rFonts w:ascii="Times New Roman" w:eastAsia="Times New Roman" w:hAnsi="Times New Roman" w:cs="Times New Roman"/>
      <w:sz w:val="20"/>
      <w:szCs w:val="20"/>
    </w:rPr>
  </w:style>
  <w:style w:type="character" w:customStyle="1" w:styleId="Ttulo1Char">
    <w:name w:val="Título 1 Char"/>
    <w:basedOn w:val="Fontepargpadro"/>
    <w:link w:val="Ttulo1"/>
    <w:uiPriority w:val="9"/>
    <w:rsid w:val="003A5BEC"/>
    <w:rPr>
      <w:rFonts w:ascii="Times New Roman" w:eastAsiaTheme="majorEastAsia" w:hAnsi="Times New Roman" w:cstheme="majorBidi"/>
      <w:b/>
      <w:bCs/>
      <w:sz w:val="24"/>
      <w:szCs w:val="28"/>
    </w:rPr>
  </w:style>
  <w:style w:type="paragraph" w:styleId="CabealhodoSumrio">
    <w:name w:val="TOC Heading"/>
    <w:basedOn w:val="Ttulo1"/>
    <w:next w:val="Normal"/>
    <w:uiPriority w:val="39"/>
    <w:semiHidden/>
    <w:unhideWhenUsed/>
    <w:qFormat/>
    <w:rsid w:val="003A5BEC"/>
    <w:pPr>
      <w:spacing w:line="276" w:lineRule="auto"/>
      <w:outlineLvl w:val="9"/>
    </w:pPr>
    <w:rPr>
      <w:b w:val="0"/>
    </w:rPr>
  </w:style>
  <w:style w:type="paragraph" w:styleId="Textodebalo">
    <w:name w:val="Balloon Text"/>
    <w:basedOn w:val="Normal"/>
    <w:link w:val="TextodebaloChar"/>
    <w:uiPriority w:val="99"/>
    <w:semiHidden/>
    <w:unhideWhenUsed/>
    <w:rsid w:val="003A5BE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A5BEC"/>
    <w:rPr>
      <w:rFonts w:ascii="Tahoma" w:hAnsi="Tahoma" w:cs="Tahoma"/>
      <w:b/>
      <w:sz w:val="16"/>
      <w:szCs w:val="16"/>
    </w:rPr>
  </w:style>
  <w:style w:type="paragraph" w:styleId="Sumrio1">
    <w:name w:val="toc 1"/>
    <w:basedOn w:val="Normal"/>
    <w:next w:val="Normal"/>
    <w:autoRedefine/>
    <w:uiPriority w:val="39"/>
    <w:unhideWhenUsed/>
    <w:rsid w:val="003A5BEC"/>
    <w:pPr>
      <w:spacing w:after="100"/>
    </w:pPr>
  </w:style>
  <w:style w:type="character" w:styleId="Hyperlink">
    <w:name w:val="Hyperlink"/>
    <w:basedOn w:val="Fontepargpadro"/>
    <w:uiPriority w:val="99"/>
    <w:unhideWhenUsed/>
    <w:rsid w:val="003A5BEC"/>
    <w:rPr>
      <w:color w:val="0000FF" w:themeColor="hyperlink"/>
      <w:u w:val="single"/>
    </w:rPr>
  </w:style>
  <w:style w:type="paragraph" w:styleId="PargrafodaLista">
    <w:name w:val="List Paragraph"/>
    <w:basedOn w:val="Normal"/>
    <w:uiPriority w:val="34"/>
    <w:qFormat/>
    <w:rsid w:val="006C7A77"/>
    <w:pPr>
      <w:spacing w:line="259" w:lineRule="auto"/>
      <w:ind w:left="720"/>
      <w:contextualSpacing/>
    </w:pPr>
    <w:rPr>
      <w:rFonts w:asciiTheme="minorHAnsi" w:hAnsiTheme="minorHAnsi"/>
      <w:b w:val="0"/>
      <w:sz w:val="22"/>
      <w:lang w:val="en-US"/>
    </w:rPr>
  </w:style>
  <w:style w:type="character" w:customStyle="1" w:styleId="st">
    <w:name w:val="st"/>
    <w:basedOn w:val="Fontepargpadro"/>
    <w:rsid w:val="006C7A77"/>
  </w:style>
  <w:style w:type="character" w:customStyle="1" w:styleId="lrzxr">
    <w:name w:val="lrzxr"/>
    <w:basedOn w:val="Fontepargpadro"/>
    <w:rsid w:val="006C7A77"/>
  </w:style>
  <w:style w:type="paragraph" w:styleId="Legenda">
    <w:name w:val="caption"/>
    <w:basedOn w:val="Normal"/>
    <w:next w:val="Normal"/>
    <w:uiPriority w:val="35"/>
    <w:unhideWhenUsed/>
    <w:qFormat/>
    <w:rsid w:val="00F33394"/>
    <w:pPr>
      <w:spacing w:after="200" w:line="240" w:lineRule="auto"/>
    </w:pPr>
    <w:rPr>
      <w:i/>
      <w:iCs/>
      <w:color w:val="1F497D" w:themeColor="text2"/>
      <w:sz w:val="18"/>
      <w:szCs w:val="18"/>
    </w:rPr>
  </w:style>
  <w:style w:type="paragraph" w:styleId="Textodenotaderodap">
    <w:name w:val="footnote text"/>
    <w:basedOn w:val="Normal"/>
    <w:link w:val="TextodenotaderodapChar"/>
    <w:uiPriority w:val="99"/>
    <w:semiHidden/>
    <w:unhideWhenUsed/>
    <w:rsid w:val="00C7584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C75848"/>
    <w:rPr>
      <w:rFonts w:ascii="Times New Roman" w:hAnsi="Times New Roman"/>
      <w:b/>
      <w:sz w:val="20"/>
      <w:szCs w:val="20"/>
    </w:rPr>
  </w:style>
  <w:style w:type="character" w:styleId="Refdenotaderodap">
    <w:name w:val="footnote reference"/>
    <w:basedOn w:val="Fontepargpadro"/>
    <w:uiPriority w:val="99"/>
    <w:semiHidden/>
    <w:unhideWhenUsed/>
    <w:rsid w:val="00C75848"/>
    <w:rPr>
      <w:vertAlign w:val="superscript"/>
    </w:rPr>
  </w:style>
  <w:style w:type="character" w:customStyle="1" w:styleId="Ttulo2Char">
    <w:name w:val="Título 2 Char"/>
    <w:basedOn w:val="Fontepargpadro"/>
    <w:link w:val="Ttulo2"/>
    <w:uiPriority w:val="9"/>
    <w:rsid w:val="00C405A3"/>
    <w:rPr>
      <w:rFonts w:asciiTheme="majorHAnsi" w:eastAsiaTheme="majorEastAsia" w:hAnsiTheme="majorHAnsi" w:cstheme="majorBidi"/>
      <w:bCs/>
      <w:color w:val="4F81BD" w:themeColor="accent1"/>
      <w:sz w:val="26"/>
      <w:szCs w:val="26"/>
    </w:rPr>
  </w:style>
  <w:style w:type="paragraph" w:styleId="Sumrio2">
    <w:name w:val="toc 2"/>
    <w:basedOn w:val="Normal"/>
    <w:next w:val="Normal"/>
    <w:autoRedefine/>
    <w:uiPriority w:val="39"/>
    <w:unhideWhenUsed/>
    <w:rsid w:val="00C405A3"/>
    <w:pPr>
      <w:spacing w:after="100"/>
      <w:ind w:left="240"/>
    </w:pPr>
  </w:style>
  <w:style w:type="character" w:styleId="nfase">
    <w:name w:val="Emphasis"/>
    <w:basedOn w:val="Fontepargpadro"/>
    <w:uiPriority w:val="20"/>
    <w:qFormat/>
    <w:rsid w:val="00106844"/>
    <w:rPr>
      <w:i/>
      <w:iCs/>
    </w:rPr>
  </w:style>
  <w:style w:type="paragraph" w:styleId="Pr-formataoHTML">
    <w:name w:val="HTML Preformatted"/>
    <w:basedOn w:val="Normal"/>
    <w:link w:val="Pr-formataoHTMLChar"/>
    <w:uiPriority w:val="99"/>
    <w:semiHidden/>
    <w:unhideWhenUsed/>
    <w:rsid w:val="00FB0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b w:val="0"/>
      <w:sz w:val="20"/>
      <w:szCs w:val="20"/>
      <w:lang w:eastAsia="pt-BR"/>
    </w:rPr>
  </w:style>
  <w:style w:type="character" w:customStyle="1" w:styleId="Pr-formataoHTMLChar">
    <w:name w:val="Pré-formatação HTML Char"/>
    <w:basedOn w:val="Fontepargpadro"/>
    <w:link w:val="Pr-formataoHTML"/>
    <w:uiPriority w:val="99"/>
    <w:semiHidden/>
    <w:rsid w:val="00FB037E"/>
    <w:rPr>
      <w:rFonts w:ascii="Courier New" w:eastAsia="Times New Roman" w:hAnsi="Courier New" w:cs="Courier New"/>
      <w:sz w:val="20"/>
      <w:szCs w:val="20"/>
      <w:lang w:eastAsia="pt-BR"/>
    </w:rPr>
  </w:style>
  <w:style w:type="character" w:styleId="HiperlinkVisitado">
    <w:name w:val="FollowedHyperlink"/>
    <w:basedOn w:val="Fontepargpadro"/>
    <w:uiPriority w:val="99"/>
    <w:semiHidden/>
    <w:unhideWhenUsed/>
    <w:rsid w:val="006E6C25"/>
    <w:rPr>
      <w:color w:val="800080" w:themeColor="followedHyperlink"/>
      <w:u w:val="single"/>
    </w:rPr>
  </w:style>
  <w:style w:type="paragraph" w:customStyle="1" w:styleId="Default">
    <w:name w:val="Default"/>
    <w:rsid w:val="00637898"/>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Refdecomentrio">
    <w:name w:val="annotation reference"/>
    <w:basedOn w:val="Fontepargpadro"/>
    <w:uiPriority w:val="99"/>
    <w:semiHidden/>
    <w:unhideWhenUsed/>
    <w:rsid w:val="00833C8B"/>
    <w:rPr>
      <w:sz w:val="16"/>
      <w:szCs w:val="16"/>
    </w:rPr>
  </w:style>
  <w:style w:type="paragraph" w:styleId="Textodecomentrio">
    <w:name w:val="annotation text"/>
    <w:basedOn w:val="Normal"/>
    <w:link w:val="TextodecomentrioChar"/>
    <w:uiPriority w:val="99"/>
    <w:unhideWhenUsed/>
    <w:rsid w:val="00833C8B"/>
    <w:pPr>
      <w:spacing w:line="240" w:lineRule="auto"/>
    </w:pPr>
    <w:rPr>
      <w:sz w:val="20"/>
      <w:szCs w:val="20"/>
    </w:rPr>
  </w:style>
  <w:style w:type="character" w:customStyle="1" w:styleId="TextodecomentrioChar">
    <w:name w:val="Texto de comentário Char"/>
    <w:basedOn w:val="Fontepargpadro"/>
    <w:link w:val="Textodecomentrio"/>
    <w:uiPriority w:val="99"/>
    <w:rsid w:val="00833C8B"/>
    <w:rPr>
      <w:rFonts w:ascii="Times New Roman" w:hAnsi="Times New Roman"/>
      <w:b/>
      <w:sz w:val="20"/>
      <w:szCs w:val="20"/>
    </w:rPr>
  </w:style>
  <w:style w:type="paragraph" w:styleId="Assuntodocomentrio">
    <w:name w:val="annotation subject"/>
    <w:basedOn w:val="Textodecomentrio"/>
    <w:next w:val="Textodecomentrio"/>
    <w:link w:val="AssuntodocomentrioChar"/>
    <w:uiPriority w:val="99"/>
    <w:semiHidden/>
    <w:unhideWhenUsed/>
    <w:rsid w:val="00833C8B"/>
    <w:rPr>
      <w:bCs/>
    </w:rPr>
  </w:style>
  <w:style w:type="character" w:customStyle="1" w:styleId="AssuntodocomentrioChar">
    <w:name w:val="Assunto do comentário Char"/>
    <w:basedOn w:val="TextodecomentrioChar"/>
    <w:link w:val="Assuntodocomentrio"/>
    <w:uiPriority w:val="99"/>
    <w:semiHidden/>
    <w:rsid w:val="00833C8B"/>
    <w:rPr>
      <w:rFonts w:ascii="Times New Roman" w:hAnsi="Times New Roman"/>
      <w:b/>
      <w:bCs/>
      <w:sz w:val="20"/>
      <w:szCs w:val="20"/>
    </w:rPr>
  </w:style>
  <w:style w:type="character" w:customStyle="1" w:styleId="a-size-extra-large">
    <w:name w:val="a-size-extra-large"/>
    <w:basedOn w:val="Fontepargpadro"/>
    <w:rsid w:val="00263E0E"/>
  </w:style>
  <w:style w:type="character" w:customStyle="1" w:styleId="Ttulo3Char">
    <w:name w:val="Título 3 Char"/>
    <w:basedOn w:val="Fontepargpadro"/>
    <w:link w:val="Ttulo3"/>
    <w:uiPriority w:val="9"/>
    <w:rsid w:val="00795A69"/>
    <w:rPr>
      <w:rFonts w:asciiTheme="majorHAnsi" w:eastAsiaTheme="majorEastAsia" w:hAnsiTheme="majorHAnsi" w:cstheme="majorBidi"/>
      <w:b/>
      <w:color w:val="243F60" w:themeColor="accent1" w:themeShade="7F"/>
      <w:sz w:val="24"/>
      <w:szCs w:val="24"/>
    </w:rPr>
  </w:style>
  <w:style w:type="character" w:customStyle="1" w:styleId="pagenum">
    <w:name w:val="pagenum"/>
    <w:basedOn w:val="Fontepargpadro"/>
    <w:rsid w:val="00D276D9"/>
  </w:style>
  <w:style w:type="paragraph" w:styleId="Rodap">
    <w:name w:val="footer"/>
    <w:basedOn w:val="Normal"/>
    <w:link w:val="RodapChar"/>
    <w:uiPriority w:val="99"/>
    <w:semiHidden/>
    <w:unhideWhenUsed/>
    <w:rsid w:val="00423A52"/>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423A52"/>
    <w:rPr>
      <w:rFonts w:ascii="Times New Roman" w:hAnsi="Times New Roman"/>
      <w:b/>
      <w:sz w:val="24"/>
    </w:rPr>
  </w:style>
  <w:style w:type="paragraph" w:styleId="Sumrio3">
    <w:name w:val="toc 3"/>
    <w:basedOn w:val="Normal"/>
    <w:next w:val="Normal"/>
    <w:autoRedefine/>
    <w:uiPriority w:val="39"/>
    <w:unhideWhenUsed/>
    <w:rsid w:val="003C5E29"/>
    <w:pPr>
      <w:spacing w:after="100"/>
      <w:ind w:left="480"/>
    </w:pPr>
  </w:style>
</w:styles>
</file>

<file path=word/webSettings.xml><?xml version="1.0" encoding="utf-8"?>
<w:webSettings xmlns:r="http://schemas.openxmlformats.org/officeDocument/2006/relationships" xmlns:w="http://schemas.openxmlformats.org/wordprocessingml/2006/main">
  <w:divs>
    <w:div w:id="489447423">
      <w:bodyDiv w:val="1"/>
      <w:marLeft w:val="0"/>
      <w:marRight w:val="0"/>
      <w:marTop w:val="0"/>
      <w:marBottom w:val="0"/>
      <w:divBdr>
        <w:top w:val="none" w:sz="0" w:space="0" w:color="auto"/>
        <w:left w:val="none" w:sz="0" w:space="0" w:color="auto"/>
        <w:bottom w:val="none" w:sz="0" w:space="0" w:color="auto"/>
        <w:right w:val="none" w:sz="0" w:space="0" w:color="auto"/>
      </w:divBdr>
    </w:div>
    <w:div w:id="886381631">
      <w:bodyDiv w:val="1"/>
      <w:marLeft w:val="0"/>
      <w:marRight w:val="0"/>
      <w:marTop w:val="0"/>
      <w:marBottom w:val="0"/>
      <w:divBdr>
        <w:top w:val="none" w:sz="0" w:space="0" w:color="auto"/>
        <w:left w:val="none" w:sz="0" w:space="0" w:color="auto"/>
        <w:bottom w:val="none" w:sz="0" w:space="0" w:color="auto"/>
        <w:right w:val="none" w:sz="0" w:space="0" w:color="auto"/>
      </w:divBdr>
    </w:div>
    <w:div w:id="899637040">
      <w:bodyDiv w:val="1"/>
      <w:marLeft w:val="0"/>
      <w:marRight w:val="0"/>
      <w:marTop w:val="0"/>
      <w:marBottom w:val="0"/>
      <w:divBdr>
        <w:top w:val="none" w:sz="0" w:space="0" w:color="auto"/>
        <w:left w:val="none" w:sz="0" w:space="0" w:color="auto"/>
        <w:bottom w:val="none" w:sz="0" w:space="0" w:color="auto"/>
        <w:right w:val="none" w:sz="0" w:space="0" w:color="auto"/>
      </w:divBdr>
    </w:div>
    <w:div w:id="899947639">
      <w:bodyDiv w:val="1"/>
      <w:marLeft w:val="0"/>
      <w:marRight w:val="0"/>
      <w:marTop w:val="0"/>
      <w:marBottom w:val="0"/>
      <w:divBdr>
        <w:top w:val="none" w:sz="0" w:space="0" w:color="auto"/>
        <w:left w:val="none" w:sz="0" w:space="0" w:color="auto"/>
        <w:bottom w:val="none" w:sz="0" w:space="0" w:color="auto"/>
        <w:right w:val="none" w:sz="0" w:space="0" w:color="auto"/>
      </w:divBdr>
      <w:divsChild>
        <w:div w:id="157887047">
          <w:marLeft w:val="0"/>
          <w:marRight w:val="0"/>
          <w:marTop w:val="0"/>
          <w:marBottom w:val="0"/>
          <w:divBdr>
            <w:top w:val="none" w:sz="0" w:space="0" w:color="auto"/>
            <w:left w:val="none" w:sz="0" w:space="0" w:color="auto"/>
            <w:bottom w:val="none" w:sz="0" w:space="0" w:color="auto"/>
            <w:right w:val="none" w:sz="0" w:space="0" w:color="auto"/>
          </w:divBdr>
        </w:div>
      </w:divsChild>
    </w:div>
    <w:div w:id="927689426">
      <w:bodyDiv w:val="1"/>
      <w:marLeft w:val="0"/>
      <w:marRight w:val="0"/>
      <w:marTop w:val="0"/>
      <w:marBottom w:val="0"/>
      <w:divBdr>
        <w:top w:val="none" w:sz="0" w:space="0" w:color="auto"/>
        <w:left w:val="none" w:sz="0" w:space="0" w:color="auto"/>
        <w:bottom w:val="none" w:sz="0" w:space="0" w:color="auto"/>
        <w:right w:val="none" w:sz="0" w:space="0" w:color="auto"/>
      </w:divBdr>
    </w:div>
    <w:div w:id="987319862">
      <w:bodyDiv w:val="1"/>
      <w:marLeft w:val="0"/>
      <w:marRight w:val="0"/>
      <w:marTop w:val="0"/>
      <w:marBottom w:val="0"/>
      <w:divBdr>
        <w:top w:val="none" w:sz="0" w:space="0" w:color="auto"/>
        <w:left w:val="none" w:sz="0" w:space="0" w:color="auto"/>
        <w:bottom w:val="none" w:sz="0" w:space="0" w:color="auto"/>
        <w:right w:val="none" w:sz="0" w:space="0" w:color="auto"/>
      </w:divBdr>
    </w:div>
    <w:div w:id="1212113868">
      <w:bodyDiv w:val="1"/>
      <w:marLeft w:val="0"/>
      <w:marRight w:val="0"/>
      <w:marTop w:val="0"/>
      <w:marBottom w:val="0"/>
      <w:divBdr>
        <w:top w:val="none" w:sz="0" w:space="0" w:color="auto"/>
        <w:left w:val="none" w:sz="0" w:space="0" w:color="auto"/>
        <w:bottom w:val="none" w:sz="0" w:space="0" w:color="auto"/>
        <w:right w:val="none" w:sz="0" w:space="0" w:color="auto"/>
      </w:divBdr>
    </w:div>
    <w:div w:id="1273050497">
      <w:bodyDiv w:val="1"/>
      <w:marLeft w:val="0"/>
      <w:marRight w:val="0"/>
      <w:marTop w:val="0"/>
      <w:marBottom w:val="0"/>
      <w:divBdr>
        <w:top w:val="none" w:sz="0" w:space="0" w:color="auto"/>
        <w:left w:val="none" w:sz="0" w:space="0" w:color="auto"/>
        <w:bottom w:val="none" w:sz="0" w:space="0" w:color="auto"/>
        <w:right w:val="none" w:sz="0" w:space="0" w:color="auto"/>
      </w:divBdr>
    </w:div>
    <w:div w:id="1329283411">
      <w:bodyDiv w:val="1"/>
      <w:marLeft w:val="0"/>
      <w:marRight w:val="0"/>
      <w:marTop w:val="0"/>
      <w:marBottom w:val="0"/>
      <w:divBdr>
        <w:top w:val="none" w:sz="0" w:space="0" w:color="auto"/>
        <w:left w:val="none" w:sz="0" w:space="0" w:color="auto"/>
        <w:bottom w:val="none" w:sz="0" w:space="0" w:color="auto"/>
        <w:right w:val="none" w:sz="0" w:space="0" w:color="auto"/>
      </w:divBdr>
    </w:div>
    <w:div w:id="1335497761">
      <w:bodyDiv w:val="1"/>
      <w:marLeft w:val="0"/>
      <w:marRight w:val="0"/>
      <w:marTop w:val="0"/>
      <w:marBottom w:val="0"/>
      <w:divBdr>
        <w:top w:val="none" w:sz="0" w:space="0" w:color="auto"/>
        <w:left w:val="none" w:sz="0" w:space="0" w:color="auto"/>
        <w:bottom w:val="none" w:sz="0" w:space="0" w:color="auto"/>
        <w:right w:val="none" w:sz="0" w:space="0" w:color="auto"/>
      </w:divBdr>
    </w:div>
    <w:div w:id="1459683656">
      <w:bodyDiv w:val="1"/>
      <w:marLeft w:val="0"/>
      <w:marRight w:val="0"/>
      <w:marTop w:val="0"/>
      <w:marBottom w:val="0"/>
      <w:divBdr>
        <w:top w:val="none" w:sz="0" w:space="0" w:color="auto"/>
        <w:left w:val="none" w:sz="0" w:space="0" w:color="auto"/>
        <w:bottom w:val="none" w:sz="0" w:space="0" w:color="auto"/>
        <w:right w:val="none" w:sz="0" w:space="0" w:color="auto"/>
      </w:divBdr>
    </w:div>
    <w:div w:id="1686130465">
      <w:bodyDiv w:val="1"/>
      <w:marLeft w:val="0"/>
      <w:marRight w:val="0"/>
      <w:marTop w:val="0"/>
      <w:marBottom w:val="0"/>
      <w:divBdr>
        <w:top w:val="none" w:sz="0" w:space="0" w:color="auto"/>
        <w:left w:val="none" w:sz="0" w:space="0" w:color="auto"/>
        <w:bottom w:val="none" w:sz="0" w:space="0" w:color="auto"/>
        <w:right w:val="none" w:sz="0" w:space="0" w:color="auto"/>
      </w:divBdr>
    </w:div>
    <w:div w:id="1907833738">
      <w:bodyDiv w:val="1"/>
      <w:marLeft w:val="0"/>
      <w:marRight w:val="0"/>
      <w:marTop w:val="0"/>
      <w:marBottom w:val="0"/>
      <w:divBdr>
        <w:top w:val="none" w:sz="0" w:space="0" w:color="auto"/>
        <w:left w:val="none" w:sz="0" w:space="0" w:color="auto"/>
        <w:bottom w:val="none" w:sz="0" w:space="0" w:color="auto"/>
        <w:right w:val="none" w:sz="0" w:space="0" w:color="auto"/>
      </w:divBdr>
    </w:div>
    <w:div w:id="2006321621">
      <w:bodyDiv w:val="1"/>
      <w:marLeft w:val="0"/>
      <w:marRight w:val="0"/>
      <w:marTop w:val="0"/>
      <w:marBottom w:val="0"/>
      <w:divBdr>
        <w:top w:val="none" w:sz="0" w:space="0" w:color="auto"/>
        <w:left w:val="none" w:sz="0" w:space="0" w:color="auto"/>
        <w:bottom w:val="none" w:sz="0" w:space="0" w:color="auto"/>
        <w:right w:val="none" w:sz="0" w:space="0" w:color="auto"/>
      </w:divBdr>
    </w:div>
    <w:div w:id="2065594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microsoft.com/office/2011/relationships/commentsExtended" Target="commentsExtended.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1EB04-FAD1-4AC7-8D38-30F0A6284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9231</Words>
  <Characters>49853</Characters>
  <Application>Microsoft Office Word</Application>
  <DocSecurity>0</DocSecurity>
  <Lines>415</Lines>
  <Paragraphs>117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58967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Shirley Carreira</dc:creator>
  <cp:lastModifiedBy>Shirley Carreira</cp:lastModifiedBy>
  <cp:revision>2</cp:revision>
  <dcterms:created xsi:type="dcterms:W3CDTF">2019-03-04T21:16:00Z</dcterms:created>
  <dcterms:modified xsi:type="dcterms:W3CDTF">2019-03-04T21:16:00Z</dcterms:modified>
</cp:coreProperties>
</file>