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E0F" w:rsidRPr="007F3ACE" w:rsidRDefault="005B207F" w:rsidP="007F3ACE">
      <w:pPr>
        <w:spacing w:line="240" w:lineRule="auto"/>
        <w:jc w:val="both"/>
        <w:rPr>
          <w:rFonts w:ascii="Arial" w:hAnsi="Arial" w:cs="Arial"/>
          <w:b/>
          <w:sz w:val="24"/>
          <w:szCs w:val="24"/>
        </w:rPr>
      </w:pPr>
      <w:r w:rsidRPr="007F3ACE">
        <w:rPr>
          <w:rFonts w:ascii="Arial" w:hAnsi="Arial" w:cs="Arial"/>
          <w:b/>
          <w:sz w:val="24"/>
          <w:szCs w:val="24"/>
        </w:rPr>
        <w:t>APOSTAS EM FUTEBOL</w:t>
      </w:r>
    </w:p>
    <w:p w:rsidR="005B207F" w:rsidRPr="007F3ACE" w:rsidRDefault="005B207F" w:rsidP="007F3ACE">
      <w:pPr>
        <w:spacing w:line="240" w:lineRule="auto"/>
        <w:jc w:val="both"/>
        <w:rPr>
          <w:rFonts w:ascii="Arial" w:hAnsi="Arial" w:cs="Arial"/>
          <w:i/>
          <w:sz w:val="24"/>
          <w:szCs w:val="24"/>
        </w:rPr>
      </w:pPr>
      <w:r w:rsidRPr="007F3ACE">
        <w:rPr>
          <w:rFonts w:ascii="Arial" w:hAnsi="Arial" w:cs="Arial"/>
          <w:i/>
          <w:sz w:val="24"/>
          <w:szCs w:val="24"/>
        </w:rPr>
        <w:t>As melhores casas de apostas para brasileiros</w:t>
      </w:r>
    </w:p>
    <w:p w:rsidR="005B207F" w:rsidRDefault="005B207F" w:rsidP="005B207F">
      <w:pPr>
        <w:jc w:val="both"/>
        <w:rPr>
          <w:rFonts w:ascii="Arial" w:hAnsi="Arial" w:cs="Arial"/>
          <w:sz w:val="24"/>
          <w:szCs w:val="24"/>
        </w:rPr>
      </w:pPr>
    </w:p>
    <w:p w:rsidR="005B207F" w:rsidRDefault="007F3ACE" w:rsidP="005B207F">
      <w:pPr>
        <w:spacing w:line="360" w:lineRule="auto"/>
        <w:jc w:val="both"/>
        <w:rPr>
          <w:rFonts w:ascii="Arial" w:hAnsi="Arial" w:cs="Arial"/>
          <w:sz w:val="24"/>
        </w:rPr>
      </w:pPr>
      <w:r>
        <w:rPr>
          <w:rFonts w:ascii="Arial" w:hAnsi="Arial" w:cs="Arial"/>
          <w:sz w:val="24"/>
        </w:rPr>
        <w:t>Está procurando uma casa de apostas, mas ainda não decidiu qual</w:t>
      </w:r>
      <w:r w:rsidR="005B207F" w:rsidRPr="005B207F">
        <w:rPr>
          <w:rFonts w:ascii="Arial" w:hAnsi="Arial" w:cs="Arial"/>
          <w:sz w:val="24"/>
        </w:rPr>
        <w:t xml:space="preserve">? Não se preocupe, pois </w:t>
      </w:r>
      <w:r>
        <w:rPr>
          <w:rFonts w:ascii="Arial" w:hAnsi="Arial" w:cs="Arial"/>
          <w:sz w:val="24"/>
        </w:rPr>
        <w:t>apresentamos aqui</w:t>
      </w:r>
      <w:r w:rsidR="005B207F">
        <w:rPr>
          <w:rFonts w:ascii="Arial" w:hAnsi="Arial" w:cs="Arial"/>
          <w:sz w:val="24"/>
        </w:rPr>
        <w:t xml:space="preserve"> </w:t>
      </w:r>
      <w:r w:rsidR="005B207F" w:rsidRPr="005B207F">
        <w:rPr>
          <w:rFonts w:ascii="Arial" w:hAnsi="Arial" w:cs="Arial"/>
          <w:sz w:val="24"/>
        </w:rPr>
        <w:t>todas as informações necessárias para você tomar uma decisão sobre qual a melhor casa</w:t>
      </w:r>
      <w:r w:rsidR="005B207F">
        <w:rPr>
          <w:rFonts w:ascii="Arial" w:hAnsi="Arial" w:cs="Arial"/>
          <w:sz w:val="24"/>
        </w:rPr>
        <w:t xml:space="preserve"> de apostas</w:t>
      </w:r>
      <w:r w:rsidR="005B207F" w:rsidRPr="005B207F">
        <w:rPr>
          <w:rFonts w:ascii="Arial" w:hAnsi="Arial" w:cs="Arial"/>
          <w:sz w:val="24"/>
        </w:rPr>
        <w:t xml:space="preserve"> para </w:t>
      </w:r>
      <w:r>
        <w:rPr>
          <w:rFonts w:ascii="Arial" w:hAnsi="Arial" w:cs="Arial"/>
          <w:sz w:val="24"/>
        </w:rPr>
        <w:t>o seu perfil</w:t>
      </w:r>
      <w:r w:rsidR="005B207F" w:rsidRPr="005B207F">
        <w:rPr>
          <w:rFonts w:ascii="Arial" w:hAnsi="Arial" w:cs="Arial"/>
          <w:sz w:val="24"/>
        </w:rPr>
        <w:t>.</w:t>
      </w:r>
    </w:p>
    <w:p w:rsidR="007F3ACE" w:rsidRPr="005B207F" w:rsidRDefault="007F3ACE" w:rsidP="005B207F">
      <w:pPr>
        <w:spacing w:line="360" w:lineRule="auto"/>
        <w:jc w:val="both"/>
        <w:rPr>
          <w:rFonts w:ascii="Arial" w:hAnsi="Arial" w:cs="Arial"/>
          <w:sz w:val="24"/>
        </w:rPr>
      </w:pPr>
      <w:r>
        <w:rPr>
          <w:rFonts w:ascii="Arial" w:hAnsi="Arial" w:cs="Arial"/>
          <w:sz w:val="24"/>
        </w:rPr>
        <w:t xml:space="preserve">Para tornar a sua decisão </w:t>
      </w:r>
      <w:r w:rsidRPr="005B207F">
        <w:rPr>
          <w:rFonts w:ascii="Arial" w:hAnsi="Arial" w:cs="Arial"/>
          <w:sz w:val="24"/>
        </w:rPr>
        <w:t>mais fácil,</w:t>
      </w:r>
      <w:r>
        <w:rPr>
          <w:rFonts w:ascii="Arial" w:hAnsi="Arial" w:cs="Arial"/>
          <w:sz w:val="24"/>
        </w:rPr>
        <w:t xml:space="preserve"> segue aqui</w:t>
      </w:r>
      <w:r w:rsidRPr="005B207F">
        <w:rPr>
          <w:rFonts w:ascii="Arial" w:hAnsi="Arial" w:cs="Arial"/>
          <w:sz w:val="24"/>
        </w:rPr>
        <w:t xml:space="preserve"> um verdad</w:t>
      </w:r>
      <w:r>
        <w:rPr>
          <w:rFonts w:ascii="Arial" w:hAnsi="Arial" w:cs="Arial"/>
          <w:sz w:val="24"/>
        </w:rPr>
        <w:t>eiro guia para apostadores, de forma</w:t>
      </w:r>
      <w:r w:rsidRPr="005B207F">
        <w:rPr>
          <w:rFonts w:ascii="Arial" w:hAnsi="Arial" w:cs="Arial"/>
          <w:sz w:val="24"/>
        </w:rPr>
        <w:t xml:space="preserve"> que você possa </w:t>
      </w:r>
      <w:r>
        <w:rPr>
          <w:rFonts w:ascii="Arial" w:hAnsi="Arial" w:cs="Arial"/>
          <w:sz w:val="24"/>
        </w:rPr>
        <w:t>conhecer as</w:t>
      </w:r>
      <w:r w:rsidRPr="005B207F">
        <w:rPr>
          <w:rFonts w:ascii="Arial" w:hAnsi="Arial" w:cs="Arial"/>
          <w:sz w:val="24"/>
        </w:rPr>
        <w:t xml:space="preserve"> melhores ca</w:t>
      </w:r>
      <w:r>
        <w:rPr>
          <w:rFonts w:ascii="Arial" w:hAnsi="Arial" w:cs="Arial"/>
          <w:sz w:val="24"/>
        </w:rPr>
        <w:t>sas de apostas online do Brasil</w:t>
      </w:r>
      <w:r w:rsidRPr="005B207F">
        <w:rPr>
          <w:rFonts w:ascii="Arial" w:hAnsi="Arial" w:cs="Arial"/>
          <w:sz w:val="24"/>
        </w:rPr>
        <w:t>.</w:t>
      </w:r>
    </w:p>
    <w:p w:rsidR="005B207F" w:rsidRPr="007F3ACE" w:rsidRDefault="007F3ACE" w:rsidP="005B207F">
      <w:pPr>
        <w:spacing w:line="360" w:lineRule="auto"/>
        <w:jc w:val="both"/>
        <w:rPr>
          <w:rFonts w:ascii="Arial" w:hAnsi="Arial" w:cs="Arial"/>
          <w:b/>
          <w:i/>
          <w:sz w:val="24"/>
        </w:rPr>
      </w:pPr>
      <w:r w:rsidRPr="007F3ACE">
        <w:rPr>
          <w:rFonts w:ascii="Arial" w:hAnsi="Arial" w:cs="Arial"/>
          <w:b/>
          <w:i/>
          <w:sz w:val="24"/>
        </w:rPr>
        <w:t>Como escolher uma casa de apostas ideal?</w:t>
      </w:r>
    </w:p>
    <w:p w:rsidR="007F3ACE" w:rsidRDefault="007F3ACE" w:rsidP="007F3ACE">
      <w:pPr>
        <w:spacing w:line="360" w:lineRule="auto"/>
        <w:jc w:val="both"/>
        <w:rPr>
          <w:rFonts w:ascii="Arial" w:hAnsi="Arial" w:cs="Arial"/>
          <w:sz w:val="24"/>
        </w:rPr>
      </w:pPr>
      <w:r>
        <w:rPr>
          <w:rFonts w:ascii="Arial" w:hAnsi="Arial" w:cs="Arial"/>
          <w:sz w:val="24"/>
        </w:rPr>
        <w:t>Antes de tudo é preciso levar em conta que e</w:t>
      </w:r>
      <w:r w:rsidRPr="005B207F">
        <w:rPr>
          <w:rFonts w:ascii="Arial" w:hAnsi="Arial" w:cs="Arial"/>
          <w:sz w:val="24"/>
        </w:rPr>
        <w:t>xiste</w:t>
      </w:r>
      <w:r>
        <w:rPr>
          <w:rFonts w:ascii="Arial" w:hAnsi="Arial" w:cs="Arial"/>
          <w:sz w:val="24"/>
        </w:rPr>
        <w:t>m</w:t>
      </w:r>
      <w:r w:rsidRPr="005B207F">
        <w:rPr>
          <w:rFonts w:ascii="Arial" w:hAnsi="Arial" w:cs="Arial"/>
          <w:sz w:val="24"/>
        </w:rPr>
        <w:t xml:space="preserve"> inúmeras</w:t>
      </w:r>
      <w:r>
        <w:rPr>
          <w:rFonts w:ascii="Arial" w:hAnsi="Arial" w:cs="Arial"/>
          <w:sz w:val="24"/>
        </w:rPr>
        <w:t xml:space="preserve"> casas de apostas no Brasil com várias</w:t>
      </w:r>
      <w:r w:rsidRPr="005B207F">
        <w:rPr>
          <w:rFonts w:ascii="Arial" w:hAnsi="Arial" w:cs="Arial"/>
          <w:sz w:val="24"/>
        </w:rPr>
        <w:t xml:space="preserve"> opções de jogos, bônus, prêmios e programas de recompensa</w:t>
      </w:r>
      <w:r>
        <w:rPr>
          <w:rFonts w:ascii="Arial" w:hAnsi="Arial" w:cs="Arial"/>
          <w:sz w:val="24"/>
        </w:rPr>
        <w:t xml:space="preserve"> em novos cadastros</w:t>
      </w:r>
      <w:r w:rsidRPr="005B207F">
        <w:rPr>
          <w:rFonts w:ascii="Arial" w:hAnsi="Arial" w:cs="Arial"/>
          <w:sz w:val="24"/>
        </w:rPr>
        <w:t>. Por isso, é importante analisar com cuidado todas as opções disponíveis, p</w:t>
      </w:r>
      <w:r>
        <w:rPr>
          <w:rFonts w:ascii="Arial" w:hAnsi="Arial" w:cs="Arial"/>
          <w:sz w:val="24"/>
        </w:rPr>
        <w:t>ara fazer uma escolha certeira.</w:t>
      </w:r>
    </w:p>
    <w:p w:rsidR="007F3ACE" w:rsidRDefault="007F3ACE" w:rsidP="007F3ACE">
      <w:pPr>
        <w:spacing w:line="360" w:lineRule="auto"/>
        <w:jc w:val="both"/>
        <w:rPr>
          <w:rFonts w:ascii="Arial" w:hAnsi="Arial" w:cs="Arial"/>
          <w:sz w:val="24"/>
        </w:rPr>
      </w:pPr>
      <w:r>
        <w:rPr>
          <w:rFonts w:ascii="Arial" w:hAnsi="Arial" w:cs="Arial"/>
          <w:sz w:val="24"/>
        </w:rPr>
        <w:t xml:space="preserve">Analisar alguns aspectos </w:t>
      </w:r>
      <w:r w:rsidR="00EC5109">
        <w:rPr>
          <w:rFonts w:ascii="Arial" w:hAnsi="Arial" w:cs="Arial"/>
          <w:sz w:val="24"/>
        </w:rPr>
        <w:t>importantes antes da sua escolha:</w:t>
      </w:r>
    </w:p>
    <w:p w:rsidR="007F3ACE" w:rsidRDefault="007F3ACE" w:rsidP="007F3ACE">
      <w:pPr>
        <w:spacing w:line="360" w:lineRule="auto"/>
        <w:jc w:val="both"/>
        <w:rPr>
          <w:rFonts w:ascii="Arial" w:hAnsi="Arial" w:cs="Arial"/>
          <w:sz w:val="24"/>
        </w:rPr>
      </w:pPr>
      <w:r w:rsidRPr="007F3ACE">
        <w:rPr>
          <w:rFonts w:ascii="Arial" w:hAnsi="Arial" w:cs="Arial"/>
          <w:b/>
          <w:sz w:val="24"/>
        </w:rPr>
        <w:t>Mobile:</w:t>
      </w:r>
      <w:r>
        <w:rPr>
          <w:rFonts w:ascii="Arial" w:hAnsi="Arial" w:cs="Arial"/>
          <w:sz w:val="24"/>
        </w:rPr>
        <w:t xml:space="preserve"> </w:t>
      </w:r>
      <w:r w:rsidRPr="007F3ACE">
        <w:rPr>
          <w:rFonts w:ascii="Arial" w:hAnsi="Arial" w:cs="Arial"/>
          <w:sz w:val="24"/>
        </w:rPr>
        <w:t>Pensando na rotina cada vez mais corrida, boa parte das casas online dispõe de versões compatíveis com dispositivos móveis, para que você não precise esperar estar diante de um computador para poder desfrutar de seus jogos onde estiver. Confira se sua futura casa de apostas oferece um aplicativo ou navegação em dispositivos móveis.</w:t>
      </w:r>
    </w:p>
    <w:p w:rsidR="007F3ACE" w:rsidRDefault="00EC5109" w:rsidP="007F3ACE">
      <w:pPr>
        <w:spacing w:line="360" w:lineRule="auto"/>
        <w:jc w:val="both"/>
        <w:rPr>
          <w:rFonts w:ascii="Arial" w:hAnsi="Arial" w:cs="Arial"/>
          <w:sz w:val="24"/>
        </w:rPr>
      </w:pPr>
      <w:r w:rsidRPr="00EC5109">
        <w:rPr>
          <w:rFonts w:ascii="Arial" w:hAnsi="Arial" w:cs="Arial"/>
          <w:b/>
          <w:sz w:val="24"/>
        </w:rPr>
        <w:t>Financeiro:</w:t>
      </w:r>
      <w:r>
        <w:rPr>
          <w:rFonts w:ascii="Arial" w:hAnsi="Arial" w:cs="Arial"/>
          <w:sz w:val="24"/>
        </w:rPr>
        <w:t xml:space="preserve"> </w:t>
      </w:r>
      <w:r w:rsidRPr="00EC5109">
        <w:rPr>
          <w:rFonts w:ascii="Arial" w:hAnsi="Arial" w:cs="Arial"/>
          <w:sz w:val="24"/>
        </w:rPr>
        <w:t>Parte fundamental do processo de apostar online, colocar ou retirar dinheiro em sua conta virtual precisa ser um processo ágil e fácil de fazer. Por isso, selecionamos as casas com as melhores e mais rápidas opções de depósitos e saques para que você se sinta seguro em realizar seus lances.</w:t>
      </w:r>
    </w:p>
    <w:p w:rsidR="007F3ACE" w:rsidRDefault="00EC5109" w:rsidP="005B207F">
      <w:pPr>
        <w:spacing w:line="360" w:lineRule="auto"/>
        <w:jc w:val="both"/>
        <w:rPr>
          <w:rFonts w:ascii="Arial" w:hAnsi="Arial" w:cs="Arial"/>
          <w:sz w:val="24"/>
        </w:rPr>
      </w:pPr>
      <w:r w:rsidRPr="00EC5109">
        <w:rPr>
          <w:rFonts w:ascii="Arial" w:hAnsi="Arial" w:cs="Arial"/>
          <w:b/>
          <w:sz w:val="24"/>
        </w:rPr>
        <w:t>Bônus:</w:t>
      </w:r>
      <w:r>
        <w:rPr>
          <w:rFonts w:ascii="Arial" w:hAnsi="Arial" w:cs="Arial"/>
          <w:sz w:val="24"/>
        </w:rPr>
        <w:t xml:space="preserve"> </w:t>
      </w:r>
      <w:r w:rsidRPr="00EC5109">
        <w:rPr>
          <w:rFonts w:ascii="Arial" w:hAnsi="Arial" w:cs="Arial"/>
          <w:sz w:val="24"/>
        </w:rPr>
        <w:t>Como forma de atrair jogadores, a maioria das casas de apostas oferecem bônus atraentes, que podem tornar suas chances de ganhar ainda maiores. Compare os bônus disponíveis em cada casa, e principalmente, confira as condições que você precisará atender para estar apto a sacar seu presente.</w:t>
      </w:r>
    </w:p>
    <w:p w:rsidR="00F03826" w:rsidRDefault="00F03826" w:rsidP="005B207F">
      <w:pPr>
        <w:spacing w:line="360" w:lineRule="auto"/>
        <w:jc w:val="both"/>
        <w:rPr>
          <w:rFonts w:ascii="Arial" w:hAnsi="Arial" w:cs="Arial"/>
          <w:sz w:val="24"/>
        </w:rPr>
      </w:pPr>
      <w:r>
        <w:rPr>
          <w:rFonts w:ascii="Arial" w:hAnsi="Arial" w:cs="Arial"/>
          <w:sz w:val="24"/>
        </w:rPr>
        <w:lastRenderedPageBreak/>
        <w:t xml:space="preserve">Outro fator que pode ser levado em conta é a </w:t>
      </w:r>
      <w:r w:rsidRPr="00F03826">
        <w:rPr>
          <w:rFonts w:ascii="Arial" w:hAnsi="Arial" w:cs="Arial"/>
          <w:b/>
          <w:sz w:val="24"/>
        </w:rPr>
        <w:t>fidelização</w:t>
      </w:r>
      <w:r>
        <w:rPr>
          <w:rFonts w:ascii="Arial" w:hAnsi="Arial" w:cs="Arial"/>
          <w:sz w:val="24"/>
        </w:rPr>
        <w:t xml:space="preserve"> do cliente, a</w:t>
      </w:r>
      <w:r w:rsidRPr="00F03826">
        <w:rPr>
          <w:rFonts w:ascii="Arial" w:hAnsi="Arial" w:cs="Arial"/>
          <w:sz w:val="24"/>
        </w:rPr>
        <w:t xml:space="preserve">lgumas casas oferecem como estímulo para você continuar jogando ofertas disponibilizadas em programas de fidelidade, que premiam você conforme as operações que você realiza junto à casa de apostas. Alguns programas contam com um sistema de pontos, que podem ser trocados por prêmios. Outros oferecem bônus por operações corriqueiras. </w:t>
      </w:r>
    </w:p>
    <w:p w:rsidR="00F03826" w:rsidRDefault="0079470F" w:rsidP="005B207F">
      <w:pPr>
        <w:spacing w:line="360" w:lineRule="auto"/>
        <w:jc w:val="both"/>
        <w:rPr>
          <w:rFonts w:ascii="Arial" w:hAnsi="Arial" w:cs="Arial"/>
          <w:sz w:val="24"/>
        </w:rPr>
      </w:pPr>
      <w:r>
        <w:rPr>
          <w:rFonts w:ascii="Arial" w:hAnsi="Arial" w:cs="Arial"/>
          <w:sz w:val="24"/>
        </w:rPr>
        <w:t>Levando em conta esses fatores ao invés de uma lista grande e rasa contendo vários sites,</w:t>
      </w:r>
      <w:r w:rsidR="00F03826">
        <w:rPr>
          <w:rFonts w:ascii="Arial" w:hAnsi="Arial" w:cs="Arial"/>
          <w:sz w:val="24"/>
        </w:rPr>
        <w:t xml:space="preserve"> selecionamos</w:t>
      </w:r>
      <w:r>
        <w:rPr>
          <w:rFonts w:ascii="Arial" w:hAnsi="Arial" w:cs="Arial"/>
          <w:sz w:val="24"/>
        </w:rPr>
        <w:t xml:space="preserve"> apenas duas casas de aposta com todos os detalhes que você precisa saber antes de realizar a sua escolha.</w:t>
      </w:r>
    </w:p>
    <w:p w:rsidR="00431570" w:rsidRDefault="00431570" w:rsidP="005B207F">
      <w:pPr>
        <w:spacing w:line="360" w:lineRule="auto"/>
        <w:jc w:val="both"/>
        <w:rPr>
          <w:rFonts w:ascii="Arial" w:hAnsi="Arial" w:cs="Arial"/>
          <w:sz w:val="24"/>
        </w:rPr>
      </w:pPr>
    </w:p>
    <w:p w:rsidR="00F03826" w:rsidRPr="00431570" w:rsidRDefault="00431570" w:rsidP="005B207F">
      <w:pPr>
        <w:spacing w:line="360" w:lineRule="auto"/>
        <w:jc w:val="both"/>
        <w:rPr>
          <w:rFonts w:ascii="Arial" w:hAnsi="Arial" w:cs="Arial"/>
          <w:b/>
          <w:sz w:val="24"/>
        </w:rPr>
      </w:pPr>
      <w:r w:rsidRPr="00431570">
        <w:rPr>
          <w:rFonts w:ascii="Arial" w:hAnsi="Arial" w:cs="Arial"/>
          <w:b/>
          <w:sz w:val="24"/>
        </w:rPr>
        <w:t>BET 365</w:t>
      </w:r>
    </w:p>
    <w:p w:rsidR="00431570" w:rsidRDefault="00431570" w:rsidP="00426D7B">
      <w:pPr>
        <w:spacing w:line="360" w:lineRule="auto"/>
        <w:jc w:val="both"/>
        <w:rPr>
          <w:rFonts w:ascii="Arial" w:hAnsi="Arial" w:cs="Arial"/>
          <w:sz w:val="24"/>
        </w:rPr>
      </w:pPr>
      <w:r w:rsidRPr="00431570">
        <w:rPr>
          <w:rFonts w:ascii="Arial" w:hAnsi="Arial" w:cs="Arial"/>
          <w:sz w:val="24"/>
        </w:rPr>
        <w:t>Quem já faz as suas apostas na Bet365 Brasil já sabe muito bem: a Be</w:t>
      </w:r>
      <w:r>
        <w:rPr>
          <w:rFonts w:ascii="Arial" w:hAnsi="Arial" w:cs="Arial"/>
          <w:sz w:val="24"/>
        </w:rPr>
        <w:t>t365 tem como marca registrada uma</w:t>
      </w:r>
      <w:r w:rsidRPr="00431570">
        <w:rPr>
          <w:rFonts w:ascii="Arial" w:hAnsi="Arial" w:cs="Arial"/>
          <w:sz w:val="24"/>
        </w:rPr>
        <w:t xml:space="preserve"> enorme</w:t>
      </w:r>
      <w:bookmarkStart w:id="0" w:name="_GoBack"/>
      <w:r w:rsidRPr="00431570">
        <w:rPr>
          <w:rFonts w:ascii="Arial" w:hAnsi="Arial" w:cs="Arial"/>
          <w:sz w:val="24"/>
        </w:rPr>
        <w:t xml:space="preserve"> </w:t>
      </w:r>
      <w:bookmarkEnd w:id="0"/>
      <w:r w:rsidRPr="00431570">
        <w:rPr>
          <w:rFonts w:ascii="Arial" w:hAnsi="Arial" w:cs="Arial"/>
          <w:sz w:val="24"/>
        </w:rPr>
        <w:t>variedade de modalidades esportivas, campeonatos e mercados para quem busca investir no mercado esportivo. Sendo assim, se você está começando nas apostas esportivas, é um excelente negócio começar neste site de apostas.</w:t>
      </w:r>
    </w:p>
    <w:p w:rsidR="00431570" w:rsidRDefault="00C57276" w:rsidP="005B207F">
      <w:pPr>
        <w:spacing w:line="360" w:lineRule="auto"/>
        <w:jc w:val="both"/>
        <w:rPr>
          <w:rFonts w:ascii="Arial" w:hAnsi="Arial" w:cs="Arial"/>
          <w:sz w:val="24"/>
        </w:rPr>
      </w:pPr>
      <w:r>
        <w:rPr>
          <w:rFonts w:ascii="Arial" w:hAnsi="Arial" w:cs="Arial"/>
          <w:sz w:val="24"/>
        </w:rPr>
        <w:t xml:space="preserve">A </w:t>
      </w:r>
      <w:r w:rsidR="00431570" w:rsidRPr="00431570">
        <w:rPr>
          <w:rFonts w:ascii="Arial" w:hAnsi="Arial" w:cs="Arial"/>
          <w:sz w:val="24"/>
        </w:rPr>
        <w:t>plataforma conta com cotações</w:t>
      </w:r>
      <w:r>
        <w:rPr>
          <w:rFonts w:ascii="Arial" w:hAnsi="Arial" w:cs="Arial"/>
          <w:sz w:val="24"/>
        </w:rPr>
        <w:t xml:space="preserve"> (</w:t>
      </w:r>
      <w:proofErr w:type="spellStart"/>
      <w:r>
        <w:rPr>
          <w:rFonts w:ascii="Arial" w:hAnsi="Arial" w:cs="Arial"/>
          <w:sz w:val="24"/>
        </w:rPr>
        <w:t>odds</w:t>
      </w:r>
      <w:proofErr w:type="spellEnd"/>
      <w:r>
        <w:rPr>
          <w:rFonts w:ascii="Arial" w:hAnsi="Arial" w:cs="Arial"/>
          <w:sz w:val="24"/>
        </w:rPr>
        <w:t>) bem competitivas, Assim</w:t>
      </w:r>
      <w:r w:rsidR="00431570" w:rsidRPr="00431570">
        <w:rPr>
          <w:rFonts w:ascii="Arial" w:hAnsi="Arial" w:cs="Arial"/>
          <w:sz w:val="24"/>
        </w:rPr>
        <w:t xml:space="preserve"> se você está buscando por um site com boas oportunidades e ferramentas</w:t>
      </w:r>
      <w:r>
        <w:rPr>
          <w:rFonts w:ascii="Arial" w:hAnsi="Arial" w:cs="Arial"/>
          <w:sz w:val="24"/>
        </w:rPr>
        <w:t xml:space="preserve"> de apostas</w:t>
      </w:r>
      <w:r w:rsidR="00431570" w:rsidRPr="00431570">
        <w:rPr>
          <w:rFonts w:ascii="Arial" w:hAnsi="Arial" w:cs="Arial"/>
          <w:sz w:val="24"/>
        </w:rPr>
        <w:t>, a Bet3</w:t>
      </w:r>
      <w:r>
        <w:rPr>
          <w:rFonts w:ascii="Arial" w:hAnsi="Arial" w:cs="Arial"/>
          <w:sz w:val="24"/>
        </w:rPr>
        <w:t>65 pode ser uma excelente opção.</w:t>
      </w:r>
    </w:p>
    <w:p w:rsidR="00C57276" w:rsidRDefault="00C57276" w:rsidP="005B207F">
      <w:pPr>
        <w:spacing w:line="360" w:lineRule="auto"/>
        <w:jc w:val="both"/>
        <w:rPr>
          <w:rFonts w:ascii="Arial" w:hAnsi="Arial" w:cs="Arial"/>
          <w:sz w:val="24"/>
        </w:rPr>
      </w:pPr>
      <w:r>
        <w:rPr>
          <w:rFonts w:ascii="Arial" w:hAnsi="Arial" w:cs="Arial"/>
          <w:sz w:val="24"/>
        </w:rPr>
        <w:t>Além disso, nas promoções e bônus o Bet365 oferece:</w:t>
      </w:r>
    </w:p>
    <w:p w:rsidR="00C57276" w:rsidRDefault="00C57276" w:rsidP="00C57276">
      <w:pPr>
        <w:pStyle w:val="PargrafodaLista"/>
        <w:numPr>
          <w:ilvl w:val="0"/>
          <w:numId w:val="1"/>
        </w:numPr>
        <w:spacing w:line="360" w:lineRule="auto"/>
        <w:jc w:val="both"/>
        <w:rPr>
          <w:rFonts w:ascii="Arial" w:hAnsi="Arial" w:cs="Arial"/>
          <w:sz w:val="24"/>
        </w:rPr>
      </w:pPr>
      <w:r>
        <w:rPr>
          <w:rFonts w:ascii="Arial" w:hAnsi="Arial" w:cs="Arial"/>
          <w:sz w:val="24"/>
        </w:rPr>
        <w:t>Bônus de até 100% em depósitos até R$ 200,00</w:t>
      </w:r>
    </w:p>
    <w:p w:rsidR="00C57276" w:rsidRDefault="00C57276" w:rsidP="00C57276">
      <w:pPr>
        <w:pStyle w:val="PargrafodaLista"/>
        <w:numPr>
          <w:ilvl w:val="0"/>
          <w:numId w:val="1"/>
        </w:numPr>
        <w:spacing w:line="360" w:lineRule="auto"/>
        <w:jc w:val="both"/>
        <w:rPr>
          <w:rFonts w:ascii="Arial" w:hAnsi="Arial" w:cs="Arial"/>
          <w:sz w:val="24"/>
        </w:rPr>
      </w:pPr>
      <w:r>
        <w:rPr>
          <w:rFonts w:ascii="Arial" w:hAnsi="Arial" w:cs="Arial"/>
          <w:sz w:val="24"/>
        </w:rPr>
        <w:t xml:space="preserve">Menor </w:t>
      </w:r>
      <w:proofErr w:type="spellStart"/>
      <w:r>
        <w:rPr>
          <w:rFonts w:ascii="Arial" w:hAnsi="Arial" w:cs="Arial"/>
          <w:sz w:val="24"/>
        </w:rPr>
        <w:t>rollover</w:t>
      </w:r>
      <w:proofErr w:type="spellEnd"/>
      <w:r>
        <w:rPr>
          <w:rFonts w:ascii="Arial" w:hAnsi="Arial" w:cs="Arial"/>
          <w:sz w:val="24"/>
        </w:rPr>
        <w:t xml:space="preserve"> do mercado</w:t>
      </w:r>
    </w:p>
    <w:p w:rsidR="00C57276" w:rsidRPr="00426D7B" w:rsidRDefault="00C57276" w:rsidP="00426D7B">
      <w:pPr>
        <w:pStyle w:val="PargrafodaLista"/>
        <w:numPr>
          <w:ilvl w:val="0"/>
          <w:numId w:val="1"/>
        </w:numPr>
        <w:spacing w:line="360" w:lineRule="auto"/>
        <w:jc w:val="both"/>
        <w:rPr>
          <w:rFonts w:ascii="Arial" w:hAnsi="Arial" w:cs="Arial"/>
          <w:sz w:val="24"/>
        </w:rPr>
      </w:pPr>
      <w:r>
        <w:rPr>
          <w:rFonts w:ascii="Arial" w:hAnsi="Arial" w:cs="Arial"/>
          <w:sz w:val="24"/>
        </w:rPr>
        <w:t>Promoções especiais em grandes eventos</w:t>
      </w:r>
    </w:p>
    <w:p w:rsidR="00C57276" w:rsidRPr="00426D7B" w:rsidRDefault="00C57276" w:rsidP="00426D7B">
      <w:pPr>
        <w:spacing w:line="360" w:lineRule="auto"/>
        <w:jc w:val="both"/>
        <w:rPr>
          <w:rFonts w:ascii="Arial" w:hAnsi="Arial" w:cs="Arial"/>
          <w:sz w:val="24"/>
          <w:shd w:val="clear" w:color="auto" w:fill="FFFFFF"/>
        </w:rPr>
      </w:pPr>
      <w:r w:rsidRPr="00426D7B">
        <w:rPr>
          <w:rFonts w:ascii="Arial" w:hAnsi="Arial" w:cs="Arial"/>
          <w:sz w:val="24"/>
          <w:shd w:val="clear" w:color="auto" w:fill="FFFFFF"/>
        </w:rPr>
        <w:t xml:space="preserve">Esse bônus é algo a se levar em conta, pois ele pode gerar novas possibilidades para que você consiga realizar suas apostas esportivas de formas diferenciadas, criando novos aspectos na sua estratégia para você tenha êxito em seus jogos. </w:t>
      </w:r>
    </w:p>
    <w:p w:rsidR="00C57276" w:rsidRDefault="00426D7B" w:rsidP="00C57276">
      <w:pPr>
        <w:spacing w:line="360" w:lineRule="auto"/>
        <w:jc w:val="both"/>
        <w:rPr>
          <w:rFonts w:ascii="Arial" w:hAnsi="Arial" w:cs="Arial"/>
          <w:sz w:val="24"/>
          <w:shd w:val="clear" w:color="auto" w:fill="FFFFFF"/>
        </w:rPr>
      </w:pPr>
      <w:r w:rsidRPr="00426D7B">
        <w:rPr>
          <w:rFonts w:ascii="Arial" w:hAnsi="Arial" w:cs="Arial"/>
          <w:sz w:val="24"/>
          <w:shd w:val="clear" w:color="auto" w:fill="FFFFFF"/>
        </w:rPr>
        <w:t xml:space="preserve">E para além dos bônus para iniciantes, o site </w:t>
      </w:r>
      <w:r w:rsidR="00C57276" w:rsidRPr="00426D7B">
        <w:rPr>
          <w:rFonts w:ascii="Arial" w:hAnsi="Arial" w:cs="Arial"/>
          <w:sz w:val="24"/>
          <w:shd w:val="clear" w:color="auto" w:fill="FFFFFF"/>
        </w:rPr>
        <w:t xml:space="preserve">oferece </w:t>
      </w:r>
      <w:r w:rsidRPr="00426D7B">
        <w:rPr>
          <w:rFonts w:ascii="Arial" w:hAnsi="Arial" w:cs="Arial"/>
          <w:sz w:val="24"/>
          <w:shd w:val="clear" w:color="auto" w:fill="FFFFFF"/>
        </w:rPr>
        <w:t xml:space="preserve">novidades </w:t>
      </w:r>
      <w:r w:rsidR="00C57276" w:rsidRPr="00426D7B">
        <w:rPr>
          <w:rFonts w:ascii="Arial" w:hAnsi="Arial" w:cs="Arial"/>
          <w:sz w:val="24"/>
          <w:shd w:val="clear" w:color="auto" w:fill="FFFFFF"/>
        </w:rPr>
        <w:t xml:space="preserve">para os jogadores que estão dentro dela uma grande variedade de promoções e </w:t>
      </w:r>
      <w:r>
        <w:rPr>
          <w:rFonts w:ascii="Arial" w:hAnsi="Arial" w:cs="Arial"/>
          <w:sz w:val="24"/>
          <w:shd w:val="clear" w:color="auto" w:fill="FFFFFF"/>
        </w:rPr>
        <w:lastRenderedPageBreak/>
        <w:t xml:space="preserve">bonificações </w:t>
      </w:r>
      <w:r w:rsidR="00C57276" w:rsidRPr="00426D7B">
        <w:rPr>
          <w:rFonts w:ascii="Arial" w:hAnsi="Arial" w:cs="Arial"/>
          <w:sz w:val="24"/>
          <w:shd w:val="clear" w:color="auto" w:fill="FFFFFF"/>
        </w:rPr>
        <w:t>diferentes.</w:t>
      </w:r>
      <w:r>
        <w:rPr>
          <w:rFonts w:ascii="Arial" w:hAnsi="Arial" w:cs="Arial"/>
          <w:sz w:val="24"/>
        </w:rPr>
        <w:t xml:space="preserve"> </w:t>
      </w:r>
      <w:r w:rsidR="00C57276" w:rsidRPr="00426D7B">
        <w:rPr>
          <w:rFonts w:ascii="Arial" w:hAnsi="Arial" w:cs="Arial"/>
          <w:sz w:val="24"/>
          <w:shd w:val="clear" w:color="auto" w:fill="FFFFFF"/>
        </w:rPr>
        <w:t>Essas promoções e bonificações têm como objetivo a fidelização dos clientes</w:t>
      </w:r>
      <w:r w:rsidRPr="00426D7B">
        <w:rPr>
          <w:rFonts w:ascii="Arial" w:hAnsi="Arial" w:cs="Arial"/>
          <w:sz w:val="24"/>
          <w:shd w:val="clear" w:color="auto" w:fill="FFFFFF"/>
        </w:rPr>
        <w:t xml:space="preserve"> mais velhos</w:t>
      </w:r>
      <w:r w:rsidR="00C57276" w:rsidRPr="00426D7B">
        <w:rPr>
          <w:rFonts w:ascii="Arial" w:hAnsi="Arial" w:cs="Arial"/>
          <w:sz w:val="24"/>
          <w:shd w:val="clear" w:color="auto" w:fill="FFFFFF"/>
        </w:rPr>
        <w:t>, sendo inclinados a fazer novas apostas</w:t>
      </w:r>
      <w:r w:rsidRPr="00426D7B">
        <w:rPr>
          <w:rFonts w:ascii="Arial" w:hAnsi="Arial" w:cs="Arial"/>
          <w:sz w:val="24"/>
          <w:shd w:val="clear" w:color="auto" w:fill="FFFFFF"/>
        </w:rPr>
        <w:t xml:space="preserve"> e não serem esquecidos pelo Bet365.</w:t>
      </w:r>
    </w:p>
    <w:p w:rsidR="00426D7B" w:rsidRDefault="00426D7B" w:rsidP="00C57276">
      <w:pPr>
        <w:spacing w:line="360" w:lineRule="auto"/>
        <w:jc w:val="both"/>
        <w:rPr>
          <w:rFonts w:ascii="Arial" w:hAnsi="Arial" w:cs="Arial"/>
          <w:sz w:val="24"/>
          <w:shd w:val="clear" w:color="auto" w:fill="FFFFFF"/>
        </w:rPr>
      </w:pPr>
      <w:r>
        <w:rPr>
          <w:rFonts w:ascii="Arial" w:hAnsi="Arial" w:cs="Arial"/>
          <w:sz w:val="24"/>
          <w:shd w:val="clear" w:color="auto" w:fill="FFFFFF"/>
        </w:rPr>
        <w:t xml:space="preserve">Os pontos positivos do Bet365 não param por ai, está muito além das bonificações e promoções ofertados, para quem esta dentro do site ou aplicativo para celular </w:t>
      </w:r>
      <w:proofErr w:type="gramStart"/>
      <w:r>
        <w:rPr>
          <w:rFonts w:ascii="Arial" w:hAnsi="Arial" w:cs="Arial"/>
          <w:sz w:val="24"/>
          <w:shd w:val="clear" w:color="auto" w:fill="FFFFFF"/>
        </w:rPr>
        <w:t>existem</w:t>
      </w:r>
      <w:proofErr w:type="gramEnd"/>
      <w:r>
        <w:rPr>
          <w:rFonts w:ascii="Arial" w:hAnsi="Arial" w:cs="Arial"/>
          <w:sz w:val="24"/>
          <w:shd w:val="clear" w:color="auto" w:fill="FFFFFF"/>
        </w:rPr>
        <w:t xml:space="preserve"> um enormidades de vantagens a serem levadas em conta, são elas:</w:t>
      </w:r>
    </w:p>
    <w:p w:rsidR="00426D7B" w:rsidRDefault="00426D7B" w:rsidP="00426D7B">
      <w:pPr>
        <w:pStyle w:val="PargrafodaLista"/>
        <w:numPr>
          <w:ilvl w:val="0"/>
          <w:numId w:val="2"/>
        </w:numPr>
        <w:spacing w:line="360" w:lineRule="auto"/>
        <w:jc w:val="both"/>
        <w:rPr>
          <w:rFonts w:ascii="Arial" w:hAnsi="Arial" w:cs="Arial"/>
          <w:sz w:val="24"/>
          <w:shd w:val="clear" w:color="auto" w:fill="FFFFFF"/>
        </w:rPr>
      </w:pPr>
      <w:r>
        <w:rPr>
          <w:rFonts w:ascii="Arial" w:hAnsi="Arial" w:cs="Arial"/>
          <w:sz w:val="24"/>
          <w:shd w:val="clear" w:color="auto" w:fill="FFFFFF"/>
        </w:rPr>
        <w:t>Cobertura completa dos jogos e esportes</w:t>
      </w:r>
    </w:p>
    <w:p w:rsidR="00426D7B" w:rsidRDefault="00426D7B" w:rsidP="00426D7B">
      <w:pPr>
        <w:pStyle w:val="PargrafodaLista"/>
        <w:numPr>
          <w:ilvl w:val="0"/>
          <w:numId w:val="2"/>
        </w:numPr>
        <w:spacing w:line="360" w:lineRule="auto"/>
        <w:jc w:val="both"/>
        <w:rPr>
          <w:rFonts w:ascii="Arial" w:hAnsi="Arial" w:cs="Arial"/>
          <w:sz w:val="24"/>
          <w:shd w:val="clear" w:color="auto" w:fill="FFFFFF"/>
        </w:rPr>
      </w:pPr>
      <w:r>
        <w:rPr>
          <w:rFonts w:ascii="Arial" w:hAnsi="Arial" w:cs="Arial"/>
          <w:sz w:val="24"/>
          <w:shd w:val="clear" w:color="auto" w:fill="FFFFFF"/>
        </w:rPr>
        <w:t>Alto número de mercados</w:t>
      </w:r>
    </w:p>
    <w:p w:rsidR="00426D7B" w:rsidRDefault="00426D7B" w:rsidP="00426D7B">
      <w:pPr>
        <w:pStyle w:val="PargrafodaLista"/>
        <w:numPr>
          <w:ilvl w:val="0"/>
          <w:numId w:val="2"/>
        </w:numPr>
        <w:spacing w:line="360" w:lineRule="auto"/>
        <w:jc w:val="both"/>
        <w:rPr>
          <w:rFonts w:ascii="Arial" w:hAnsi="Arial" w:cs="Arial"/>
          <w:sz w:val="24"/>
          <w:shd w:val="clear" w:color="auto" w:fill="FFFFFF"/>
        </w:rPr>
      </w:pPr>
      <w:r>
        <w:rPr>
          <w:rFonts w:ascii="Arial" w:hAnsi="Arial" w:cs="Arial"/>
          <w:sz w:val="24"/>
          <w:shd w:val="clear" w:color="auto" w:fill="FFFFFF"/>
        </w:rPr>
        <w:t>Streaming para jogos ao vivo</w:t>
      </w:r>
    </w:p>
    <w:p w:rsidR="00426D7B" w:rsidRDefault="00426D7B" w:rsidP="00426D7B">
      <w:pPr>
        <w:pStyle w:val="PargrafodaLista"/>
        <w:numPr>
          <w:ilvl w:val="0"/>
          <w:numId w:val="2"/>
        </w:numPr>
        <w:spacing w:line="360" w:lineRule="auto"/>
        <w:jc w:val="both"/>
        <w:rPr>
          <w:rFonts w:ascii="Arial" w:hAnsi="Arial" w:cs="Arial"/>
          <w:sz w:val="24"/>
          <w:shd w:val="clear" w:color="auto" w:fill="FFFFFF"/>
        </w:rPr>
      </w:pPr>
      <w:r>
        <w:rPr>
          <w:rFonts w:ascii="Arial" w:hAnsi="Arial" w:cs="Arial"/>
          <w:sz w:val="24"/>
          <w:shd w:val="clear" w:color="auto" w:fill="FFFFFF"/>
        </w:rPr>
        <w:t>Aplicativo simples e funcional</w:t>
      </w:r>
    </w:p>
    <w:p w:rsidR="00426D7B" w:rsidRDefault="00426D7B" w:rsidP="00C57276">
      <w:pPr>
        <w:spacing w:line="360" w:lineRule="auto"/>
        <w:jc w:val="both"/>
        <w:rPr>
          <w:rFonts w:ascii="Arial" w:hAnsi="Arial" w:cs="Arial"/>
          <w:sz w:val="24"/>
          <w:shd w:val="clear" w:color="auto" w:fill="FFFFFF"/>
        </w:rPr>
      </w:pPr>
      <w:r>
        <w:rPr>
          <w:rFonts w:ascii="Arial" w:hAnsi="Arial" w:cs="Arial"/>
          <w:sz w:val="24"/>
          <w:shd w:val="clear" w:color="auto" w:fill="FFFFFF"/>
        </w:rPr>
        <w:t xml:space="preserve">No que diz respeito ao mercado e as apostas, o </w:t>
      </w:r>
      <w:proofErr w:type="spellStart"/>
      <w:r>
        <w:rPr>
          <w:rFonts w:ascii="Arial" w:hAnsi="Arial" w:cs="Arial"/>
          <w:sz w:val="24"/>
          <w:shd w:val="clear" w:color="auto" w:fill="FFFFFF"/>
        </w:rPr>
        <w:t>bet</w:t>
      </w:r>
      <w:proofErr w:type="spellEnd"/>
      <w:r>
        <w:rPr>
          <w:rFonts w:ascii="Arial" w:hAnsi="Arial" w:cs="Arial"/>
          <w:sz w:val="24"/>
          <w:shd w:val="clear" w:color="auto" w:fill="FFFFFF"/>
        </w:rPr>
        <w:t xml:space="preserve"> 365 a maior cobertura de esporte entre as casas de aposta, </w:t>
      </w:r>
      <w:proofErr w:type="spellStart"/>
      <w:r>
        <w:rPr>
          <w:rFonts w:ascii="Arial" w:hAnsi="Arial" w:cs="Arial"/>
          <w:sz w:val="24"/>
          <w:shd w:val="clear" w:color="auto" w:fill="FFFFFF"/>
        </w:rPr>
        <w:t>odds</w:t>
      </w:r>
      <w:proofErr w:type="spellEnd"/>
      <w:r>
        <w:rPr>
          <w:rFonts w:ascii="Arial" w:hAnsi="Arial" w:cs="Arial"/>
          <w:sz w:val="24"/>
          <w:shd w:val="clear" w:color="auto" w:fill="FFFFFF"/>
        </w:rPr>
        <w:t xml:space="preserve"> competitivas, plataforma para apostar em eventos ao vivo e a opção de apostas personalizadas. </w:t>
      </w:r>
    </w:p>
    <w:p w:rsidR="00426D7B" w:rsidRDefault="00426D7B" w:rsidP="00C57276">
      <w:pPr>
        <w:spacing w:line="360" w:lineRule="auto"/>
        <w:jc w:val="both"/>
        <w:rPr>
          <w:rFonts w:ascii="Arial" w:hAnsi="Arial" w:cs="Arial"/>
          <w:sz w:val="24"/>
          <w:shd w:val="clear" w:color="auto" w:fill="FFFFFF"/>
        </w:rPr>
      </w:pPr>
      <w:r>
        <w:rPr>
          <w:rFonts w:ascii="Arial" w:hAnsi="Arial" w:cs="Arial"/>
          <w:sz w:val="24"/>
          <w:shd w:val="clear" w:color="auto" w:fill="FFFFFF"/>
        </w:rPr>
        <w:t xml:space="preserve">Além disso, a parte financeira e o atendimento ao cliente são excelentes, funcionando 24 horas por dia. Sem dúvidas uma das melhores casas de aposta do Brasil. </w:t>
      </w:r>
    </w:p>
    <w:p w:rsidR="00426D7B" w:rsidRDefault="00426D7B" w:rsidP="00C57276">
      <w:pPr>
        <w:spacing w:line="360" w:lineRule="auto"/>
        <w:jc w:val="both"/>
        <w:rPr>
          <w:rFonts w:ascii="Arial" w:hAnsi="Arial" w:cs="Arial"/>
          <w:sz w:val="24"/>
          <w:shd w:val="clear" w:color="auto" w:fill="FFFFFF"/>
        </w:rPr>
      </w:pPr>
    </w:p>
    <w:p w:rsidR="00426D7B" w:rsidRPr="006556AA" w:rsidRDefault="006556AA" w:rsidP="00C57276">
      <w:pPr>
        <w:spacing w:line="360" w:lineRule="auto"/>
        <w:jc w:val="both"/>
        <w:rPr>
          <w:rFonts w:ascii="Arial" w:hAnsi="Arial" w:cs="Arial"/>
          <w:b/>
          <w:sz w:val="24"/>
          <w:shd w:val="clear" w:color="auto" w:fill="FFFFFF"/>
        </w:rPr>
      </w:pPr>
      <w:r w:rsidRPr="006556AA">
        <w:rPr>
          <w:rFonts w:ascii="Arial" w:hAnsi="Arial" w:cs="Arial"/>
          <w:b/>
          <w:sz w:val="24"/>
          <w:shd w:val="clear" w:color="auto" w:fill="FFFFFF"/>
        </w:rPr>
        <w:t>BETFAIR</w:t>
      </w:r>
    </w:p>
    <w:p w:rsidR="006556AA" w:rsidRDefault="006556AA" w:rsidP="006556AA">
      <w:pPr>
        <w:spacing w:line="360" w:lineRule="auto"/>
        <w:jc w:val="both"/>
        <w:rPr>
          <w:rFonts w:ascii="Arial" w:hAnsi="Arial" w:cs="Arial"/>
          <w:sz w:val="24"/>
          <w:szCs w:val="24"/>
        </w:rPr>
      </w:pPr>
      <w:r w:rsidRPr="006556AA">
        <w:rPr>
          <w:rFonts w:ascii="Arial" w:hAnsi="Arial" w:cs="Arial"/>
          <w:sz w:val="24"/>
          <w:szCs w:val="24"/>
        </w:rPr>
        <w:t xml:space="preserve">A </w:t>
      </w:r>
      <w:proofErr w:type="spellStart"/>
      <w:r w:rsidRPr="006556AA">
        <w:rPr>
          <w:rFonts w:ascii="Arial" w:hAnsi="Arial" w:cs="Arial"/>
          <w:sz w:val="24"/>
          <w:szCs w:val="24"/>
        </w:rPr>
        <w:t>Betfair</w:t>
      </w:r>
      <w:proofErr w:type="spellEnd"/>
      <w:r w:rsidRPr="006556AA">
        <w:rPr>
          <w:rFonts w:ascii="Arial" w:hAnsi="Arial" w:cs="Arial"/>
          <w:sz w:val="24"/>
          <w:szCs w:val="24"/>
        </w:rPr>
        <w:t xml:space="preserve"> é mais do q</w:t>
      </w:r>
      <w:r>
        <w:rPr>
          <w:rFonts w:ascii="Arial" w:hAnsi="Arial" w:cs="Arial"/>
          <w:sz w:val="24"/>
          <w:szCs w:val="24"/>
        </w:rPr>
        <w:t>ue um simples casa de apostas: E</w:t>
      </w:r>
      <w:r w:rsidRPr="006556AA">
        <w:rPr>
          <w:rFonts w:ascii="Arial" w:hAnsi="Arial" w:cs="Arial"/>
          <w:sz w:val="24"/>
          <w:szCs w:val="24"/>
        </w:rPr>
        <w:t>la é a maior bolsa esportiva do mundo. Isso significa que, assim como a Bolsa de Valores, você pode negociar suas apostas em tempo real. É isso que faz dela tão atrativa para boa parte dos apostadores.</w:t>
      </w:r>
    </w:p>
    <w:p w:rsidR="006556AA" w:rsidRPr="006556AA" w:rsidRDefault="006556AA" w:rsidP="006556AA">
      <w:pPr>
        <w:spacing w:line="360" w:lineRule="auto"/>
        <w:jc w:val="both"/>
        <w:rPr>
          <w:rFonts w:ascii="Arial" w:hAnsi="Arial" w:cs="Arial"/>
          <w:sz w:val="24"/>
          <w:szCs w:val="24"/>
        </w:rPr>
      </w:pPr>
      <w:r>
        <w:rPr>
          <w:rFonts w:ascii="Arial" w:hAnsi="Arial" w:cs="Arial"/>
          <w:sz w:val="24"/>
          <w:szCs w:val="24"/>
        </w:rPr>
        <w:t>Pois i</w:t>
      </w:r>
      <w:r w:rsidRPr="006556AA">
        <w:rPr>
          <w:rFonts w:ascii="Arial" w:hAnsi="Arial" w:cs="Arial"/>
          <w:sz w:val="24"/>
          <w:szCs w:val="24"/>
        </w:rPr>
        <w:t>sso significa que você tem a oportunidade de negociar suas apostas com outros apostadores (ao invés de investir contra a própria casa de apostas). Isso acontece por meio de apostas a favor (Back) e apostas contra (</w:t>
      </w:r>
      <w:proofErr w:type="spellStart"/>
      <w:r w:rsidRPr="006556AA">
        <w:rPr>
          <w:rFonts w:ascii="Arial" w:hAnsi="Arial" w:cs="Arial"/>
          <w:sz w:val="24"/>
          <w:szCs w:val="24"/>
        </w:rPr>
        <w:t>Lay</w:t>
      </w:r>
      <w:proofErr w:type="spellEnd"/>
      <w:r w:rsidRPr="006556AA">
        <w:rPr>
          <w:rFonts w:ascii="Arial" w:hAnsi="Arial" w:cs="Arial"/>
          <w:sz w:val="24"/>
          <w:szCs w:val="24"/>
        </w:rPr>
        <w:t>). É o que chamamos de </w:t>
      </w:r>
      <w:hyperlink r:id="rId6" w:tgtFrame="_blank" w:history="1">
        <w:r w:rsidRPr="006556AA">
          <w:rPr>
            <w:rStyle w:val="Hyperlink"/>
            <w:rFonts w:ascii="Arial" w:hAnsi="Arial" w:cs="Arial"/>
            <w:color w:val="auto"/>
            <w:sz w:val="24"/>
            <w:szCs w:val="24"/>
            <w:u w:val="none"/>
          </w:rPr>
          <w:t xml:space="preserve">trading </w:t>
        </w:r>
        <w:proofErr w:type="gramStart"/>
        <w:r w:rsidRPr="006556AA">
          <w:rPr>
            <w:rStyle w:val="Hyperlink"/>
            <w:rFonts w:ascii="Arial" w:hAnsi="Arial" w:cs="Arial"/>
            <w:color w:val="auto"/>
            <w:sz w:val="24"/>
            <w:szCs w:val="24"/>
            <w:u w:val="none"/>
          </w:rPr>
          <w:t>esportivo</w:t>
        </w:r>
        <w:proofErr w:type="gramEnd"/>
      </w:hyperlink>
      <w:r w:rsidRPr="006556AA">
        <w:rPr>
          <w:rFonts w:ascii="Arial" w:hAnsi="Arial" w:cs="Arial"/>
          <w:sz w:val="24"/>
          <w:szCs w:val="24"/>
        </w:rPr>
        <w:t>.</w:t>
      </w:r>
    </w:p>
    <w:p w:rsidR="006556AA" w:rsidRPr="006556AA" w:rsidRDefault="006556AA" w:rsidP="006556AA">
      <w:pPr>
        <w:spacing w:line="360" w:lineRule="auto"/>
        <w:jc w:val="both"/>
        <w:rPr>
          <w:rFonts w:ascii="Arial" w:hAnsi="Arial" w:cs="Arial"/>
          <w:sz w:val="24"/>
          <w:szCs w:val="24"/>
        </w:rPr>
      </w:pPr>
      <w:proofErr w:type="gramStart"/>
      <w:r w:rsidRPr="006556AA">
        <w:rPr>
          <w:rFonts w:ascii="Arial" w:hAnsi="Arial" w:cs="Arial"/>
          <w:sz w:val="24"/>
          <w:szCs w:val="24"/>
        </w:rPr>
        <w:t>O trading</w:t>
      </w:r>
      <w:proofErr w:type="gramEnd"/>
      <w:r w:rsidRPr="006556AA">
        <w:rPr>
          <w:rFonts w:ascii="Arial" w:hAnsi="Arial" w:cs="Arial"/>
          <w:sz w:val="24"/>
          <w:szCs w:val="24"/>
        </w:rPr>
        <w:t xml:space="preserve"> esportivo é uma ‘Bolsa de Valores das apostas': um ambiente onde você negocia suas apostas em tempo real, podendo abrir e fechar posições </w:t>
      </w:r>
      <w:r w:rsidRPr="006556AA">
        <w:rPr>
          <w:rFonts w:ascii="Arial" w:hAnsi="Arial" w:cs="Arial"/>
          <w:sz w:val="24"/>
          <w:szCs w:val="24"/>
        </w:rPr>
        <w:lastRenderedPageBreak/>
        <w:t>quantas vezes entender ao longo de uma partida de futebol. Assim, torna-se possível </w:t>
      </w:r>
      <w:r w:rsidRPr="006556AA">
        <w:rPr>
          <w:rStyle w:val="Forte"/>
          <w:rFonts w:ascii="Arial" w:hAnsi="Arial" w:cs="Arial"/>
          <w:b w:val="0"/>
          <w:sz w:val="24"/>
          <w:szCs w:val="24"/>
        </w:rPr>
        <w:t>lucrar sem depender do resultado final</w:t>
      </w:r>
      <w:r w:rsidRPr="006556AA">
        <w:rPr>
          <w:rFonts w:ascii="Arial" w:hAnsi="Arial" w:cs="Arial"/>
          <w:sz w:val="24"/>
          <w:szCs w:val="24"/>
        </w:rPr>
        <w:t> de um jogo, ao contrário do que acontece com as apostas tradicionais.</w:t>
      </w:r>
    </w:p>
    <w:p w:rsidR="006556AA" w:rsidRDefault="006556AA" w:rsidP="006556AA">
      <w:pPr>
        <w:spacing w:line="360" w:lineRule="auto"/>
        <w:jc w:val="both"/>
        <w:rPr>
          <w:rFonts w:ascii="Arial" w:hAnsi="Arial" w:cs="Arial"/>
          <w:sz w:val="24"/>
          <w:szCs w:val="24"/>
        </w:rPr>
      </w:pPr>
      <w:r w:rsidRPr="006556AA">
        <w:rPr>
          <w:rFonts w:ascii="Arial" w:hAnsi="Arial" w:cs="Arial"/>
          <w:sz w:val="24"/>
          <w:szCs w:val="24"/>
        </w:rPr>
        <w:t xml:space="preserve">Segue uma análise completa sobre a </w:t>
      </w:r>
      <w:proofErr w:type="spellStart"/>
      <w:r w:rsidRPr="006556AA">
        <w:rPr>
          <w:rFonts w:ascii="Arial" w:hAnsi="Arial" w:cs="Arial"/>
          <w:sz w:val="24"/>
          <w:szCs w:val="24"/>
        </w:rPr>
        <w:t>Betfair</w:t>
      </w:r>
      <w:proofErr w:type="spellEnd"/>
      <w:r w:rsidRPr="006556AA">
        <w:rPr>
          <w:rFonts w:ascii="Arial" w:hAnsi="Arial" w:cs="Arial"/>
          <w:sz w:val="24"/>
          <w:szCs w:val="24"/>
        </w:rPr>
        <w:t xml:space="preserve"> para que você possa entender por qu</w:t>
      </w:r>
      <w:r>
        <w:rPr>
          <w:rFonts w:ascii="Arial" w:hAnsi="Arial" w:cs="Arial"/>
          <w:sz w:val="24"/>
          <w:szCs w:val="24"/>
        </w:rPr>
        <w:t>e ela é tão importante para os apostadores</w:t>
      </w:r>
      <w:r w:rsidRPr="006556AA">
        <w:rPr>
          <w:rFonts w:ascii="Arial" w:hAnsi="Arial" w:cs="Arial"/>
          <w:sz w:val="24"/>
          <w:szCs w:val="24"/>
        </w:rPr>
        <w:t xml:space="preserve"> e também conhecer </w:t>
      </w:r>
      <w:r>
        <w:rPr>
          <w:rFonts w:ascii="Arial" w:hAnsi="Arial" w:cs="Arial"/>
          <w:sz w:val="24"/>
          <w:szCs w:val="24"/>
        </w:rPr>
        <w:t xml:space="preserve">as principais vantagens (além </w:t>
      </w:r>
      <w:proofErr w:type="gramStart"/>
      <w:r>
        <w:rPr>
          <w:rFonts w:ascii="Arial" w:hAnsi="Arial" w:cs="Arial"/>
          <w:sz w:val="24"/>
          <w:szCs w:val="24"/>
        </w:rPr>
        <w:t>do trading</w:t>
      </w:r>
      <w:proofErr w:type="gramEnd"/>
      <w:r>
        <w:rPr>
          <w:rFonts w:ascii="Arial" w:hAnsi="Arial" w:cs="Arial"/>
          <w:sz w:val="24"/>
          <w:szCs w:val="24"/>
        </w:rPr>
        <w:t xml:space="preserve"> esportivo) dessa plataforma, como por exemplo:</w:t>
      </w:r>
    </w:p>
    <w:p w:rsidR="006556AA" w:rsidRDefault="006556AA" w:rsidP="006556AA">
      <w:pPr>
        <w:pStyle w:val="PargrafodaLista"/>
        <w:numPr>
          <w:ilvl w:val="0"/>
          <w:numId w:val="3"/>
        </w:numPr>
        <w:spacing w:line="360" w:lineRule="auto"/>
        <w:jc w:val="both"/>
        <w:rPr>
          <w:rFonts w:ascii="Arial" w:hAnsi="Arial" w:cs="Arial"/>
          <w:sz w:val="24"/>
          <w:szCs w:val="24"/>
        </w:rPr>
      </w:pPr>
      <w:r>
        <w:rPr>
          <w:rFonts w:ascii="Arial" w:hAnsi="Arial" w:cs="Arial"/>
          <w:sz w:val="24"/>
          <w:szCs w:val="24"/>
        </w:rPr>
        <w:t xml:space="preserve">Permite </w:t>
      </w:r>
      <w:proofErr w:type="spellStart"/>
      <w:r>
        <w:rPr>
          <w:rFonts w:ascii="Arial" w:hAnsi="Arial" w:cs="Arial"/>
          <w:sz w:val="24"/>
          <w:szCs w:val="24"/>
        </w:rPr>
        <w:t>cashout</w:t>
      </w:r>
      <w:proofErr w:type="spellEnd"/>
      <w:r>
        <w:rPr>
          <w:rFonts w:ascii="Arial" w:hAnsi="Arial" w:cs="Arial"/>
          <w:sz w:val="24"/>
          <w:szCs w:val="24"/>
        </w:rPr>
        <w:t xml:space="preserve"> com facilidade</w:t>
      </w:r>
    </w:p>
    <w:p w:rsidR="006556AA" w:rsidRDefault="006556AA" w:rsidP="006556AA">
      <w:pPr>
        <w:pStyle w:val="PargrafodaLista"/>
        <w:numPr>
          <w:ilvl w:val="0"/>
          <w:numId w:val="3"/>
        </w:numPr>
        <w:spacing w:line="360" w:lineRule="auto"/>
        <w:jc w:val="both"/>
        <w:rPr>
          <w:rFonts w:ascii="Arial" w:hAnsi="Arial" w:cs="Arial"/>
          <w:sz w:val="24"/>
          <w:szCs w:val="24"/>
        </w:rPr>
      </w:pPr>
      <w:proofErr w:type="spellStart"/>
      <w:r>
        <w:rPr>
          <w:rFonts w:ascii="Arial" w:hAnsi="Arial" w:cs="Arial"/>
          <w:sz w:val="24"/>
          <w:szCs w:val="24"/>
        </w:rPr>
        <w:t>Odds</w:t>
      </w:r>
      <w:proofErr w:type="spellEnd"/>
      <w:r>
        <w:rPr>
          <w:rFonts w:ascii="Arial" w:hAnsi="Arial" w:cs="Arial"/>
          <w:sz w:val="24"/>
          <w:szCs w:val="24"/>
        </w:rPr>
        <w:t xml:space="preserve"> sem margem de lucro</w:t>
      </w:r>
    </w:p>
    <w:p w:rsidR="006556AA" w:rsidRDefault="006556AA" w:rsidP="006556AA">
      <w:pPr>
        <w:pStyle w:val="PargrafodaLista"/>
        <w:numPr>
          <w:ilvl w:val="0"/>
          <w:numId w:val="3"/>
        </w:numPr>
        <w:spacing w:line="360" w:lineRule="auto"/>
        <w:jc w:val="both"/>
        <w:rPr>
          <w:rFonts w:ascii="Arial" w:hAnsi="Arial" w:cs="Arial"/>
          <w:sz w:val="24"/>
          <w:szCs w:val="24"/>
        </w:rPr>
      </w:pPr>
      <w:r>
        <w:rPr>
          <w:rFonts w:ascii="Arial" w:hAnsi="Arial" w:cs="Arial"/>
          <w:sz w:val="24"/>
          <w:szCs w:val="24"/>
        </w:rPr>
        <w:t>Modo Exchange</w:t>
      </w:r>
    </w:p>
    <w:p w:rsidR="006556AA" w:rsidRDefault="006556AA" w:rsidP="006556AA">
      <w:pPr>
        <w:pStyle w:val="PargrafodaLista"/>
        <w:numPr>
          <w:ilvl w:val="0"/>
          <w:numId w:val="3"/>
        </w:numPr>
        <w:spacing w:line="360" w:lineRule="auto"/>
        <w:jc w:val="both"/>
        <w:rPr>
          <w:rFonts w:ascii="Arial" w:hAnsi="Arial" w:cs="Arial"/>
          <w:sz w:val="24"/>
          <w:szCs w:val="24"/>
        </w:rPr>
      </w:pPr>
      <w:r>
        <w:rPr>
          <w:rFonts w:ascii="Arial" w:hAnsi="Arial" w:cs="Arial"/>
          <w:sz w:val="24"/>
          <w:szCs w:val="24"/>
        </w:rPr>
        <w:t>Grande Liquidez</w:t>
      </w:r>
    </w:p>
    <w:p w:rsidR="006556AA" w:rsidRPr="006556AA" w:rsidRDefault="006556AA" w:rsidP="006556AA">
      <w:pPr>
        <w:spacing w:line="360" w:lineRule="auto"/>
        <w:jc w:val="both"/>
        <w:rPr>
          <w:rFonts w:ascii="Arial" w:hAnsi="Arial" w:cs="Arial"/>
          <w:sz w:val="28"/>
          <w:szCs w:val="24"/>
        </w:rPr>
      </w:pPr>
      <w:r w:rsidRPr="006556AA">
        <w:rPr>
          <w:rFonts w:ascii="Arial" w:hAnsi="Arial" w:cs="Arial"/>
          <w:sz w:val="24"/>
        </w:rPr>
        <w:t xml:space="preserve">O grande diferencial da </w:t>
      </w:r>
      <w:proofErr w:type="spellStart"/>
      <w:r w:rsidRPr="006556AA">
        <w:rPr>
          <w:rFonts w:ascii="Arial" w:hAnsi="Arial" w:cs="Arial"/>
          <w:sz w:val="24"/>
        </w:rPr>
        <w:t>Betfair</w:t>
      </w:r>
      <w:proofErr w:type="spellEnd"/>
      <w:r w:rsidRPr="006556AA">
        <w:rPr>
          <w:rFonts w:ascii="Arial" w:hAnsi="Arial" w:cs="Arial"/>
          <w:sz w:val="24"/>
        </w:rPr>
        <w:t xml:space="preserve"> é o seu sistema que permite encerrar apostas: o </w:t>
      </w:r>
      <w:proofErr w:type="spellStart"/>
      <w:r w:rsidRPr="006556AA">
        <w:rPr>
          <w:rFonts w:ascii="Arial" w:hAnsi="Arial" w:cs="Arial"/>
          <w:sz w:val="24"/>
        </w:rPr>
        <w:fldChar w:fldCharType="begin"/>
      </w:r>
      <w:r w:rsidRPr="006556AA">
        <w:rPr>
          <w:rFonts w:ascii="Arial" w:hAnsi="Arial" w:cs="Arial"/>
          <w:sz w:val="24"/>
        </w:rPr>
        <w:instrText xml:space="preserve"> HYPERLINK "https://clubedaposta.com/blog/cashout-betfair-como-funciona/" \t "_blank" </w:instrText>
      </w:r>
      <w:r w:rsidRPr="006556AA">
        <w:rPr>
          <w:rFonts w:ascii="Arial" w:hAnsi="Arial" w:cs="Arial"/>
          <w:sz w:val="24"/>
        </w:rPr>
        <w:fldChar w:fldCharType="separate"/>
      </w:r>
      <w:r w:rsidRPr="006556AA">
        <w:rPr>
          <w:rStyle w:val="Hyperlink"/>
          <w:rFonts w:ascii="Arial" w:hAnsi="Arial" w:cs="Arial"/>
          <w:color w:val="auto"/>
          <w:sz w:val="24"/>
          <w:u w:val="none"/>
        </w:rPr>
        <w:t>cashout</w:t>
      </w:r>
      <w:proofErr w:type="spellEnd"/>
      <w:r w:rsidRPr="006556AA">
        <w:rPr>
          <w:rFonts w:ascii="Arial" w:hAnsi="Arial" w:cs="Arial"/>
          <w:sz w:val="24"/>
        </w:rPr>
        <w:fldChar w:fldCharType="end"/>
      </w:r>
      <w:r w:rsidRPr="006556AA">
        <w:rPr>
          <w:rFonts w:ascii="Arial" w:hAnsi="Arial" w:cs="Arial"/>
          <w:sz w:val="24"/>
        </w:rPr>
        <w:t xml:space="preserve">. </w:t>
      </w:r>
      <w:proofErr w:type="spellStart"/>
      <w:r>
        <w:rPr>
          <w:rFonts w:ascii="Arial" w:hAnsi="Arial" w:cs="Arial"/>
          <w:sz w:val="24"/>
        </w:rPr>
        <w:t>Q</w:t>
      </w:r>
      <w:r w:rsidR="00040ACB">
        <w:rPr>
          <w:rFonts w:ascii="Arial" w:hAnsi="Arial" w:cs="Arial"/>
          <w:sz w:val="24"/>
        </w:rPr>
        <w:t>uefoi</w:t>
      </w:r>
      <w:proofErr w:type="spellEnd"/>
      <w:r>
        <w:rPr>
          <w:rFonts w:ascii="Arial" w:hAnsi="Arial" w:cs="Arial"/>
          <w:sz w:val="24"/>
        </w:rPr>
        <w:t xml:space="preserve"> lançado no mercado de apostas pela própria </w:t>
      </w:r>
      <w:proofErr w:type="spellStart"/>
      <w:r>
        <w:rPr>
          <w:rFonts w:ascii="Arial" w:hAnsi="Arial" w:cs="Arial"/>
          <w:sz w:val="24"/>
        </w:rPr>
        <w:t>Betfair</w:t>
      </w:r>
      <w:proofErr w:type="spellEnd"/>
      <w:r>
        <w:rPr>
          <w:rFonts w:ascii="Arial" w:hAnsi="Arial" w:cs="Arial"/>
          <w:sz w:val="24"/>
        </w:rPr>
        <w:t xml:space="preserve"> e hoje este</w:t>
      </w:r>
      <w:r w:rsidRPr="006556AA">
        <w:rPr>
          <w:rFonts w:ascii="Arial" w:hAnsi="Arial" w:cs="Arial"/>
          <w:sz w:val="24"/>
        </w:rPr>
        <w:t xml:space="preserve"> recurso de encerrar apostas </w:t>
      </w:r>
      <w:r w:rsidR="00040ACB">
        <w:rPr>
          <w:rFonts w:ascii="Arial" w:hAnsi="Arial" w:cs="Arial"/>
          <w:sz w:val="24"/>
        </w:rPr>
        <w:t>é visto em quase todos os principais</w:t>
      </w:r>
      <w:r w:rsidRPr="006556AA">
        <w:rPr>
          <w:rFonts w:ascii="Arial" w:hAnsi="Arial" w:cs="Arial"/>
          <w:sz w:val="24"/>
        </w:rPr>
        <w:t xml:space="preserve"> sites </w:t>
      </w:r>
      <w:r w:rsidR="00040ACB">
        <w:rPr>
          <w:rFonts w:ascii="Arial" w:hAnsi="Arial" w:cs="Arial"/>
          <w:sz w:val="24"/>
        </w:rPr>
        <w:t>de apostas esportivas</w:t>
      </w:r>
      <w:r w:rsidRPr="006556AA">
        <w:rPr>
          <w:rFonts w:ascii="Arial" w:hAnsi="Arial" w:cs="Arial"/>
          <w:sz w:val="24"/>
        </w:rPr>
        <w:t>.</w:t>
      </w:r>
    </w:p>
    <w:p w:rsidR="006556AA" w:rsidRDefault="00040ACB" w:rsidP="00C57276">
      <w:pPr>
        <w:spacing w:line="360" w:lineRule="auto"/>
        <w:jc w:val="both"/>
        <w:rPr>
          <w:rFonts w:ascii="Arial" w:hAnsi="Arial" w:cs="Arial"/>
          <w:sz w:val="24"/>
          <w:shd w:val="clear" w:color="auto" w:fill="FFFFFF"/>
        </w:rPr>
      </w:pPr>
      <w:r>
        <w:rPr>
          <w:rFonts w:ascii="Arial" w:hAnsi="Arial" w:cs="Arial"/>
          <w:sz w:val="24"/>
          <w:shd w:val="clear" w:color="auto" w:fill="FFFFFF"/>
        </w:rPr>
        <w:t xml:space="preserve">Outros pontos positivos da </w:t>
      </w:r>
      <w:proofErr w:type="spellStart"/>
      <w:r>
        <w:rPr>
          <w:rFonts w:ascii="Arial" w:hAnsi="Arial" w:cs="Arial"/>
          <w:sz w:val="24"/>
          <w:shd w:val="clear" w:color="auto" w:fill="FFFFFF"/>
        </w:rPr>
        <w:t>Betfair</w:t>
      </w:r>
      <w:proofErr w:type="spellEnd"/>
      <w:r>
        <w:rPr>
          <w:rFonts w:ascii="Arial" w:hAnsi="Arial" w:cs="Arial"/>
          <w:sz w:val="24"/>
          <w:shd w:val="clear" w:color="auto" w:fill="FFFFFF"/>
        </w:rPr>
        <w:t xml:space="preserve"> são:</w:t>
      </w:r>
    </w:p>
    <w:p w:rsidR="00040ACB" w:rsidRDefault="00040ACB" w:rsidP="00040ACB">
      <w:pPr>
        <w:pStyle w:val="PargrafodaLista"/>
        <w:numPr>
          <w:ilvl w:val="0"/>
          <w:numId w:val="4"/>
        </w:numPr>
        <w:spacing w:line="360" w:lineRule="auto"/>
        <w:jc w:val="both"/>
        <w:rPr>
          <w:rFonts w:ascii="Arial" w:hAnsi="Arial" w:cs="Arial"/>
          <w:sz w:val="24"/>
          <w:shd w:val="clear" w:color="auto" w:fill="FFFFFF"/>
        </w:rPr>
      </w:pPr>
      <w:r>
        <w:rPr>
          <w:rFonts w:ascii="Arial" w:hAnsi="Arial" w:cs="Arial"/>
          <w:sz w:val="24"/>
          <w:shd w:val="clear" w:color="auto" w:fill="FFFFFF"/>
        </w:rPr>
        <w:t>Bônus de até R$ 200,00 no primeiro mês para novas contas</w:t>
      </w:r>
    </w:p>
    <w:p w:rsidR="00040ACB" w:rsidRDefault="00040ACB" w:rsidP="00040ACB">
      <w:pPr>
        <w:pStyle w:val="PargrafodaLista"/>
        <w:numPr>
          <w:ilvl w:val="0"/>
          <w:numId w:val="4"/>
        </w:numPr>
        <w:spacing w:line="360" w:lineRule="auto"/>
        <w:jc w:val="both"/>
        <w:rPr>
          <w:rFonts w:ascii="Arial" w:hAnsi="Arial" w:cs="Arial"/>
          <w:sz w:val="24"/>
          <w:shd w:val="clear" w:color="auto" w:fill="FFFFFF"/>
        </w:rPr>
      </w:pPr>
      <w:r>
        <w:rPr>
          <w:rFonts w:ascii="Arial" w:hAnsi="Arial" w:cs="Arial"/>
          <w:sz w:val="24"/>
          <w:shd w:val="clear" w:color="auto" w:fill="FFFFFF"/>
        </w:rPr>
        <w:t>Permite ganhar até R$ 200,00 em apostas grátis</w:t>
      </w:r>
    </w:p>
    <w:p w:rsidR="00040ACB" w:rsidRDefault="00040ACB" w:rsidP="00040ACB">
      <w:pPr>
        <w:pStyle w:val="PargrafodaLista"/>
        <w:numPr>
          <w:ilvl w:val="0"/>
          <w:numId w:val="4"/>
        </w:numPr>
        <w:spacing w:line="360" w:lineRule="auto"/>
        <w:jc w:val="both"/>
        <w:rPr>
          <w:rFonts w:ascii="Arial" w:hAnsi="Arial" w:cs="Arial"/>
          <w:sz w:val="24"/>
          <w:shd w:val="clear" w:color="auto" w:fill="FFFFFF"/>
        </w:rPr>
      </w:pPr>
      <w:r>
        <w:rPr>
          <w:rFonts w:ascii="Arial" w:hAnsi="Arial" w:cs="Arial"/>
          <w:sz w:val="24"/>
          <w:shd w:val="clear" w:color="auto" w:fill="FFFFFF"/>
        </w:rPr>
        <w:t xml:space="preserve">Promoções com </w:t>
      </w:r>
      <w:proofErr w:type="spellStart"/>
      <w:r>
        <w:rPr>
          <w:rFonts w:ascii="Arial" w:hAnsi="Arial" w:cs="Arial"/>
          <w:sz w:val="24"/>
          <w:shd w:val="clear" w:color="auto" w:fill="FFFFFF"/>
        </w:rPr>
        <w:t>super</w:t>
      </w:r>
      <w:proofErr w:type="spellEnd"/>
      <w:r>
        <w:rPr>
          <w:rFonts w:ascii="Arial" w:hAnsi="Arial" w:cs="Arial"/>
          <w:sz w:val="24"/>
          <w:shd w:val="clear" w:color="auto" w:fill="FFFFFF"/>
        </w:rPr>
        <w:t xml:space="preserve"> cotações em grandes eventos</w:t>
      </w:r>
    </w:p>
    <w:p w:rsidR="00040ACB" w:rsidRDefault="00040ACB" w:rsidP="00040ACB">
      <w:pPr>
        <w:spacing w:line="360" w:lineRule="auto"/>
        <w:jc w:val="both"/>
        <w:rPr>
          <w:rFonts w:ascii="Arial" w:hAnsi="Arial" w:cs="Arial"/>
          <w:sz w:val="24"/>
          <w:shd w:val="clear" w:color="auto" w:fill="FFFFFF"/>
        </w:rPr>
      </w:pPr>
      <w:r>
        <w:rPr>
          <w:rFonts w:ascii="Arial" w:hAnsi="Arial" w:cs="Arial"/>
          <w:sz w:val="24"/>
          <w:shd w:val="clear" w:color="auto" w:fill="FFFFFF"/>
        </w:rPr>
        <w:t xml:space="preserve">Com atendimento via chat ou e-mail 24 horas por dia e uma excelente plataforma de movimentação financeira, que permite utilização de boleto bancário, </w:t>
      </w:r>
      <w:proofErr w:type="spellStart"/>
      <w:r>
        <w:rPr>
          <w:rFonts w:ascii="Arial" w:hAnsi="Arial" w:cs="Arial"/>
          <w:sz w:val="24"/>
          <w:shd w:val="clear" w:color="auto" w:fill="FFFFFF"/>
        </w:rPr>
        <w:t>pix</w:t>
      </w:r>
      <w:proofErr w:type="spellEnd"/>
      <w:r>
        <w:rPr>
          <w:rFonts w:ascii="Arial" w:hAnsi="Arial" w:cs="Arial"/>
          <w:sz w:val="24"/>
          <w:shd w:val="clear" w:color="auto" w:fill="FFFFFF"/>
        </w:rPr>
        <w:t xml:space="preserve">, transferências bancarias e carteiras virtuais. </w:t>
      </w:r>
    </w:p>
    <w:p w:rsidR="00040ACB" w:rsidRDefault="00040ACB" w:rsidP="00040ACB">
      <w:pPr>
        <w:spacing w:line="360" w:lineRule="auto"/>
        <w:jc w:val="both"/>
        <w:rPr>
          <w:rFonts w:ascii="Arial" w:hAnsi="Arial" w:cs="Arial"/>
          <w:sz w:val="24"/>
          <w:shd w:val="clear" w:color="auto" w:fill="FFFFFF"/>
        </w:rPr>
      </w:pPr>
      <w:r>
        <w:rPr>
          <w:rFonts w:ascii="Arial" w:hAnsi="Arial" w:cs="Arial"/>
          <w:sz w:val="24"/>
          <w:shd w:val="clear" w:color="auto" w:fill="FFFFFF"/>
        </w:rPr>
        <w:t xml:space="preserve">Diante de todos os aspectos apresentados nesse artigo sobre a </w:t>
      </w:r>
      <w:r w:rsidRPr="002F7C0F">
        <w:rPr>
          <w:rFonts w:ascii="Arial" w:hAnsi="Arial" w:cs="Arial"/>
          <w:b/>
          <w:sz w:val="24"/>
          <w:shd w:val="clear" w:color="auto" w:fill="FFFFFF"/>
        </w:rPr>
        <w:t>Bet365</w:t>
      </w:r>
      <w:r>
        <w:rPr>
          <w:rFonts w:ascii="Arial" w:hAnsi="Arial" w:cs="Arial"/>
          <w:sz w:val="24"/>
          <w:shd w:val="clear" w:color="auto" w:fill="FFFFFF"/>
        </w:rPr>
        <w:t xml:space="preserve"> e a </w:t>
      </w:r>
      <w:proofErr w:type="spellStart"/>
      <w:r w:rsidRPr="002F7C0F">
        <w:rPr>
          <w:rFonts w:ascii="Arial" w:hAnsi="Arial" w:cs="Arial"/>
          <w:b/>
          <w:sz w:val="24"/>
          <w:shd w:val="clear" w:color="auto" w:fill="FFFFFF"/>
        </w:rPr>
        <w:t>Betfair</w:t>
      </w:r>
      <w:proofErr w:type="spellEnd"/>
      <w:r>
        <w:rPr>
          <w:rFonts w:ascii="Arial" w:hAnsi="Arial" w:cs="Arial"/>
          <w:sz w:val="24"/>
          <w:shd w:val="clear" w:color="auto" w:fill="FFFFFF"/>
        </w:rPr>
        <w:t>, não restam dúvidas que estão entre as melhores casas de apostas para brasileiros. Agora é correr para as plataformas e começar a apostar.</w:t>
      </w:r>
    </w:p>
    <w:p w:rsidR="00040ACB" w:rsidRPr="00ED1911" w:rsidRDefault="00ED1911" w:rsidP="00040ACB">
      <w:pPr>
        <w:spacing w:line="360" w:lineRule="auto"/>
        <w:jc w:val="both"/>
        <w:rPr>
          <w:rFonts w:ascii="Arial" w:hAnsi="Arial" w:cs="Arial"/>
          <w:b/>
          <w:sz w:val="24"/>
          <w:u w:val="single"/>
          <w:shd w:val="clear" w:color="auto" w:fill="FFFFFF"/>
          <w:lang w:val="en-US"/>
        </w:rPr>
      </w:pPr>
      <w:r w:rsidRPr="00ED1911">
        <w:rPr>
          <w:rFonts w:ascii="Arial" w:hAnsi="Arial" w:cs="Arial"/>
          <w:b/>
          <w:sz w:val="24"/>
          <w:shd w:val="clear" w:color="auto" w:fill="FFFFFF"/>
          <w:lang w:val="en-US"/>
        </w:rPr>
        <w:t>Bet365:</w:t>
      </w:r>
      <w:r w:rsidRPr="00ED1911">
        <w:rPr>
          <w:rFonts w:ascii="Arial" w:hAnsi="Arial" w:cs="Arial"/>
          <w:b/>
          <w:sz w:val="24"/>
          <w:u w:val="single"/>
          <w:shd w:val="clear" w:color="auto" w:fill="FFFFFF"/>
          <w:lang w:val="en-US"/>
        </w:rPr>
        <w:t xml:space="preserve"> https://</w:t>
      </w:r>
      <w:r>
        <w:rPr>
          <w:rFonts w:ascii="Arial" w:hAnsi="Arial" w:cs="Arial"/>
          <w:b/>
          <w:sz w:val="24"/>
          <w:u w:val="single"/>
          <w:shd w:val="clear" w:color="auto" w:fill="FFFFFF"/>
          <w:lang w:val="en-US"/>
        </w:rPr>
        <w:t>www.bet365.com</w:t>
      </w:r>
    </w:p>
    <w:p w:rsidR="00ED1911" w:rsidRPr="00ED1911" w:rsidRDefault="00ED1911" w:rsidP="00040ACB">
      <w:pPr>
        <w:spacing w:line="360" w:lineRule="auto"/>
        <w:jc w:val="both"/>
        <w:rPr>
          <w:rFonts w:ascii="Arial" w:hAnsi="Arial" w:cs="Arial"/>
          <w:b/>
          <w:sz w:val="24"/>
          <w:u w:val="single"/>
          <w:shd w:val="clear" w:color="auto" w:fill="FFFFFF"/>
          <w:lang w:val="en-US"/>
        </w:rPr>
      </w:pPr>
      <w:proofErr w:type="spellStart"/>
      <w:r w:rsidRPr="00ED1911">
        <w:rPr>
          <w:rFonts w:ascii="Arial" w:hAnsi="Arial" w:cs="Arial"/>
          <w:b/>
          <w:sz w:val="24"/>
          <w:shd w:val="clear" w:color="auto" w:fill="FFFFFF"/>
          <w:lang w:val="en-US"/>
        </w:rPr>
        <w:t>Betfair</w:t>
      </w:r>
      <w:proofErr w:type="spellEnd"/>
      <w:r w:rsidRPr="00ED1911">
        <w:rPr>
          <w:rFonts w:ascii="Arial" w:hAnsi="Arial" w:cs="Arial"/>
          <w:b/>
          <w:sz w:val="24"/>
          <w:shd w:val="clear" w:color="auto" w:fill="FFFFFF"/>
          <w:lang w:val="en-US"/>
        </w:rPr>
        <w:t>:</w:t>
      </w:r>
      <w:r w:rsidRPr="00ED1911">
        <w:rPr>
          <w:rFonts w:ascii="Arial" w:hAnsi="Arial" w:cs="Arial"/>
          <w:b/>
          <w:sz w:val="24"/>
          <w:u w:val="single"/>
          <w:shd w:val="clear" w:color="auto" w:fill="FFFFFF"/>
          <w:lang w:val="en-US"/>
        </w:rPr>
        <w:t xml:space="preserve"> https://www.betfair.com/br</w:t>
      </w:r>
    </w:p>
    <w:p w:rsidR="00040ACB" w:rsidRPr="00ED1911" w:rsidRDefault="00040ACB" w:rsidP="00040ACB">
      <w:pPr>
        <w:spacing w:line="360" w:lineRule="auto"/>
        <w:jc w:val="both"/>
        <w:rPr>
          <w:rFonts w:ascii="Arial" w:hAnsi="Arial" w:cs="Arial"/>
          <w:sz w:val="24"/>
          <w:shd w:val="clear" w:color="auto" w:fill="FFFFFF"/>
          <w:lang w:val="en-US"/>
        </w:rPr>
      </w:pPr>
    </w:p>
    <w:sectPr w:rsidR="00040ACB" w:rsidRPr="00ED19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A440D"/>
    <w:multiLevelType w:val="hybridMultilevel"/>
    <w:tmpl w:val="BCE8B8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E6B1851"/>
    <w:multiLevelType w:val="hybridMultilevel"/>
    <w:tmpl w:val="24064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614B38EE"/>
    <w:multiLevelType w:val="hybridMultilevel"/>
    <w:tmpl w:val="A95A75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6BCB2827"/>
    <w:multiLevelType w:val="hybridMultilevel"/>
    <w:tmpl w:val="57304B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07F"/>
    <w:rsid w:val="00040ACB"/>
    <w:rsid w:val="001F0E0F"/>
    <w:rsid w:val="002F7C0F"/>
    <w:rsid w:val="00426D7B"/>
    <w:rsid w:val="00431570"/>
    <w:rsid w:val="005B207F"/>
    <w:rsid w:val="006556AA"/>
    <w:rsid w:val="0079470F"/>
    <w:rsid w:val="007F3ACE"/>
    <w:rsid w:val="00C57276"/>
    <w:rsid w:val="00EC5109"/>
    <w:rsid w:val="00ED1911"/>
    <w:rsid w:val="00F038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57276"/>
    <w:pPr>
      <w:ind w:left="720"/>
      <w:contextualSpacing/>
    </w:pPr>
  </w:style>
  <w:style w:type="paragraph" w:styleId="NormalWeb">
    <w:name w:val="Normal (Web)"/>
    <w:basedOn w:val="Normal"/>
    <w:uiPriority w:val="99"/>
    <w:semiHidden/>
    <w:unhideWhenUsed/>
    <w:rsid w:val="006556A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6556AA"/>
    <w:rPr>
      <w:color w:val="0000FF"/>
      <w:u w:val="single"/>
    </w:rPr>
  </w:style>
  <w:style w:type="character" w:styleId="Forte">
    <w:name w:val="Strong"/>
    <w:basedOn w:val="Fontepargpadro"/>
    <w:uiPriority w:val="22"/>
    <w:qFormat/>
    <w:rsid w:val="006556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57276"/>
    <w:pPr>
      <w:ind w:left="720"/>
      <w:contextualSpacing/>
    </w:pPr>
  </w:style>
  <w:style w:type="paragraph" w:styleId="NormalWeb">
    <w:name w:val="Normal (Web)"/>
    <w:basedOn w:val="Normal"/>
    <w:uiPriority w:val="99"/>
    <w:semiHidden/>
    <w:unhideWhenUsed/>
    <w:rsid w:val="006556A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6556AA"/>
    <w:rPr>
      <w:color w:val="0000FF"/>
      <w:u w:val="single"/>
    </w:rPr>
  </w:style>
  <w:style w:type="character" w:styleId="Forte">
    <w:name w:val="Strong"/>
    <w:basedOn w:val="Fontepargpadro"/>
    <w:uiPriority w:val="22"/>
    <w:qFormat/>
    <w:rsid w:val="006556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164688">
      <w:bodyDiv w:val="1"/>
      <w:marLeft w:val="0"/>
      <w:marRight w:val="0"/>
      <w:marTop w:val="0"/>
      <w:marBottom w:val="0"/>
      <w:divBdr>
        <w:top w:val="none" w:sz="0" w:space="0" w:color="auto"/>
        <w:left w:val="none" w:sz="0" w:space="0" w:color="auto"/>
        <w:bottom w:val="none" w:sz="0" w:space="0" w:color="auto"/>
        <w:right w:val="none" w:sz="0" w:space="0" w:color="auto"/>
      </w:divBdr>
    </w:div>
    <w:div w:id="1512376457">
      <w:bodyDiv w:val="1"/>
      <w:marLeft w:val="0"/>
      <w:marRight w:val="0"/>
      <w:marTop w:val="0"/>
      <w:marBottom w:val="0"/>
      <w:divBdr>
        <w:top w:val="none" w:sz="0" w:space="0" w:color="auto"/>
        <w:left w:val="none" w:sz="0" w:space="0" w:color="auto"/>
        <w:bottom w:val="none" w:sz="0" w:space="0" w:color="auto"/>
        <w:right w:val="none" w:sz="0" w:space="0" w:color="auto"/>
      </w:divBdr>
    </w:div>
    <w:div w:id="152771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ubedaposta.com/blog/betfair/o-que-e-trading-esportiv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1043</Words>
  <Characters>5634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dc:creator>
  <cp:lastModifiedBy>Hugo</cp:lastModifiedBy>
  <cp:revision>13</cp:revision>
  <dcterms:created xsi:type="dcterms:W3CDTF">2021-03-22T23:12:00Z</dcterms:created>
  <dcterms:modified xsi:type="dcterms:W3CDTF">2021-03-23T04:08:00Z</dcterms:modified>
</cp:coreProperties>
</file>